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54" w:rsidRPr="0094615C" w:rsidRDefault="00BD1D08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10.02.2017г №15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ИРКУТСКАЯ ОБЛАСТЬ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АДМИНИСТРАЦИЯ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ПОСТАНОВЛЕНИЕ</w:t>
      </w:r>
    </w:p>
    <w:p w:rsidR="00D05A54" w:rsidRDefault="00D05A54" w:rsidP="0094615C"/>
    <w:p w:rsidR="00D05A54" w:rsidRDefault="00D05A54" w:rsidP="0094615C"/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«Об установлении предельного уровня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 xml:space="preserve">соотношения </w:t>
      </w:r>
      <w:proofErr w:type="gramStart"/>
      <w:r w:rsidRPr="0094615C">
        <w:rPr>
          <w:rFonts w:ascii="Arial" w:hAnsi="Arial" w:cs="Arial"/>
          <w:b/>
          <w:sz w:val="32"/>
          <w:szCs w:val="32"/>
        </w:rPr>
        <w:t>среднемесячной</w:t>
      </w:r>
      <w:proofErr w:type="gramEnd"/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заработной платы руководителей,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их заместителей и главных бухгалтеров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и среднемесячной заработной платы работников</w:t>
      </w:r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 xml:space="preserve">муниципальных учреждений </w:t>
      </w:r>
      <w:proofErr w:type="gramStart"/>
      <w:r w:rsidRPr="0094615C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D05A54" w:rsidRPr="0094615C" w:rsidRDefault="00D05A54" w:rsidP="0094615C">
      <w:pPr>
        <w:jc w:val="center"/>
        <w:rPr>
          <w:rFonts w:ascii="Arial" w:hAnsi="Arial" w:cs="Arial"/>
          <w:b/>
          <w:sz w:val="32"/>
          <w:szCs w:val="32"/>
        </w:rPr>
      </w:pPr>
      <w:r w:rsidRPr="0094615C">
        <w:rPr>
          <w:rFonts w:ascii="Arial" w:hAnsi="Arial" w:cs="Arial"/>
          <w:b/>
          <w:sz w:val="32"/>
          <w:szCs w:val="32"/>
        </w:rPr>
        <w:t>образования «</w:t>
      </w:r>
      <w:proofErr w:type="spellStart"/>
      <w:r w:rsidRPr="0094615C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4615C">
        <w:rPr>
          <w:rFonts w:ascii="Arial" w:hAnsi="Arial" w:cs="Arial"/>
          <w:b/>
          <w:sz w:val="32"/>
          <w:szCs w:val="32"/>
        </w:rPr>
        <w:t>»»</w:t>
      </w:r>
    </w:p>
    <w:p w:rsidR="00D05A54" w:rsidRPr="00D05A54" w:rsidRDefault="00D05A54" w:rsidP="0094615C"/>
    <w:p w:rsidR="00D05A54" w:rsidRPr="00D05A54" w:rsidRDefault="00D05A54" w:rsidP="0094615C"/>
    <w:p w:rsidR="00D05A54" w:rsidRPr="0094615C" w:rsidRDefault="00D05A54" w:rsidP="0094615C">
      <w:pPr>
        <w:rPr>
          <w:rFonts w:ascii="Arial" w:hAnsi="Arial" w:cs="Arial"/>
          <w:sz w:val="24"/>
        </w:rPr>
      </w:pPr>
      <w:proofErr w:type="gramStart"/>
      <w:r w:rsidRPr="0094615C">
        <w:rPr>
          <w:rFonts w:ascii="Arial" w:hAnsi="Arial" w:cs="Arial"/>
          <w:sz w:val="24"/>
        </w:rPr>
        <w:t>В соответствии со статьями  145, 278, 349.5 Трудового кодекса Российской Федерации, Постановлением Правительства РФ от 24 декабря 2007 г. №922 «Об особенностях порядка исчисления средней заработной платы»,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</w:t>
      </w:r>
      <w:proofErr w:type="gramEnd"/>
      <w:r w:rsidRPr="0094615C">
        <w:rPr>
          <w:rFonts w:ascii="Arial" w:hAnsi="Arial" w:cs="Arial"/>
          <w:sz w:val="24"/>
        </w:rPr>
        <w:t xml:space="preserve">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>»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>ПОСТАНОВЛЯЮ: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>», в кратности от 1 до 4.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>2. Определение размера среднемесячной заработной платы руководителя, его заместителя и главного бухгалтера муниципального учреждения муниципального образования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>» осуществлять в соответствии с п.20 Положения об особенностях порядка исчисления средней заработной платы утвержденного постановлением Правительства РФ от 24 декабря 2007г. № 922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 xml:space="preserve">3. </w:t>
      </w:r>
      <w:proofErr w:type="gramStart"/>
      <w:r w:rsidRPr="0094615C">
        <w:rPr>
          <w:rFonts w:ascii="Arial" w:hAnsi="Arial" w:cs="Arial"/>
          <w:sz w:val="24"/>
        </w:rPr>
        <w:t>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 xml:space="preserve">" размещать в информационно-телекоммуникационной сети Интернет на официальном сайте муниципального образования, в соответствии с Порядком размещения информации о среднемесячной заработной плате руководителей, их </w:t>
      </w:r>
      <w:r w:rsidRPr="0094615C">
        <w:rPr>
          <w:rFonts w:ascii="Arial" w:hAnsi="Arial" w:cs="Arial"/>
          <w:sz w:val="24"/>
        </w:rPr>
        <w:lastRenderedPageBreak/>
        <w:t>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>».</w:t>
      </w:r>
      <w:proofErr w:type="gramEnd"/>
      <w:r w:rsidRPr="0094615C">
        <w:rPr>
          <w:rFonts w:ascii="Arial" w:hAnsi="Arial" w:cs="Arial"/>
          <w:sz w:val="24"/>
        </w:rPr>
        <w:t xml:space="preserve"> (Приложение 1)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 xml:space="preserve">4. </w:t>
      </w:r>
      <w:r w:rsidRPr="0094615C">
        <w:rPr>
          <w:rFonts w:ascii="Arial" w:eastAsia="Times New Roman" w:hAnsi="Arial" w:cs="Arial"/>
          <w:sz w:val="24"/>
        </w:rPr>
        <w:t>Настоящее постановление п</w:t>
      </w:r>
      <w:r w:rsidRPr="0094615C">
        <w:rPr>
          <w:rFonts w:ascii="Arial" w:hAnsi="Arial" w:cs="Arial"/>
          <w:sz w:val="24"/>
        </w:rPr>
        <w:t>рименяется к правоотношениям, возникающим с 01 января 2017 г.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 xml:space="preserve">5.  </w:t>
      </w:r>
      <w:r w:rsidRPr="0094615C">
        <w:rPr>
          <w:rFonts w:ascii="Arial" w:eastAsia="Times New Roman" w:hAnsi="Arial" w:cs="Arial"/>
          <w:sz w:val="24"/>
        </w:rPr>
        <w:t>Настоящее постановление подлежит официальному опубликованию в газете «</w:t>
      </w:r>
      <w:proofErr w:type="spellStart"/>
      <w:r w:rsidRPr="0094615C">
        <w:rPr>
          <w:rFonts w:ascii="Arial" w:eastAsia="Times New Roman" w:hAnsi="Arial" w:cs="Arial"/>
          <w:sz w:val="24"/>
        </w:rPr>
        <w:t>Капсальский</w:t>
      </w:r>
      <w:proofErr w:type="spellEnd"/>
      <w:r w:rsidRPr="0094615C">
        <w:rPr>
          <w:rFonts w:ascii="Arial" w:eastAsia="Times New Roman" w:hAnsi="Arial" w:cs="Arial"/>
          <w:sz w:val="24"/>
        </w:rPr>
        <w:t xml:space="preserve"> вестник», </w:t>
      </w:r>
      <w:r w:rsidRPr="0094615C">
        <w:rPr>
          <w:rFonts w:ascii="Arial" w:hAnsi="Arial" w:cs="Arial"/>
          <w:sz w:val="24"/>
        </w:rPr>
        <w:t>на официальном сайте муниципального образования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 xml:space="preserve">»  в информационно-телекоммуникационной сети Интернет, 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 xml:space="preserve">6.  </w:t>
      </w:r>
      <w:proofErr w:type="gramStart"/>
      <w:r w:rsidRPr="0094615C">
        <w:rPr>
          <w:rFonts w:ascii="Arial" w:hAnsi="Arial" w:cs="Arial"/>
          <w:sz w:val="24"/>
        </w:rPr>
        <w:t>Контроль за</w:t>
      </w:r>
      <w:proofErr w:type="gramEnd"/>
      <w:r w:rsidRPr="0094615C">
        <w:rPr>
          <w:rFonts w:ascii="Arial" w:hAnsi="Arial" w:cs="Arial"/>
          <w:sz w:val="24"/>
        </w:rPr>
        <w:t xml:space="preserve"> исполнением постановления оставляю за собой.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94615C" w:rsidP="0094615C">
      <w:pPr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4"/>
        </w:rPr>
        <w:t>Глава МО «</w:t>
      </w:r>
      <w:proofErr w:type="spellStart"/>
      <w:r w:rsidRPr="0094615C">
        <w:rPr>
          <w:rFonts w:ascii="Arial" w:hAnsi="Arial" w:cs="Arial"/>
          <w:sz w:val="24"/>
        </w:rPr>
        <w:t>Капсальское</w:t>
      </w:r>
      <w:proofErr w:type="spellEnd"/>
      <w:r w:rsidRPr="0094615C">
        <w:rPr>
          <w:rFonts w:ascii="Arial" w:hAnsi="Arial" w:cs="Arial"/>
          <w:sz w:val="24"/>
        </w:rPr>
        <w:t xml:space="preserve">»                                                    </w:t>
      </w:r>
      <w:r w:rsidR="00D05A54" w:rsidRPr="0094615C">
        <w:rPr>
          <w:rFonts w:ascii="Arial" w:hAnsi="Arial" w:cs="Arial"/>
          <w:sz w:val="24"/>
        </w:rPr>
        <w:t>В.И. Шадрин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Pr="00D05A54" w:rsidRDefault="00D05A54" w:rsidP="0094615C"/>
    <w:p w:rsidR="00D05A54" w:rsidRDefault="00D05A54" w:rsidP="0094615C"/>
    <w:p w:rsidR="00D05A54" w:rsidRDefault="00D05A54" w:rsidP="0094615C"/>
    <w:p w:rsidR="00D05A54" w:rsidRDefault="00D05A54" w:rsidP="0094615C"/>
    <w:p w:rsidR="00D05A54" w:rsidRDefault="00D05A54" w:rsidP="0094615C"/>
    <w:p w:rsidR="00D05A54" w:rsidRDefault="00D05A54" w:rsidP="0094615C"/>
    <w:p w:rsidR="00D05A54" w:rsidRDefault="00D05A54" w:rsidP="0094615C"/>
    <w:p w:rsidR="00D05A54" w:rsidRDefault="00D05A54" w:rsidP="0094615C"/>
    <w:p w:rsidR="00D05A54" w:rsidRDefault="00D05A54" w:rsidP="0094615C">
      <w:pPr>
        <w:ind w:firstLine="0"/>
      </w:pPr>
    </w:p>
    <w:p w:rsidR="0094615C" w:rsidRDefault="0094615C" w:rsidP="0094615C">
      <w:pPr>
        <w:ind w:firstLine="0"/>
      </w:pPr>
    </w:p>
    <w:p w:rsidR="0094615C" w:rsidRDefault="0094615C" w:rsidP="0094615C">
      <w:pPr>
        <w:ind w:firstLine="0"/>
      </w:pPr>
    </w:p>
    <w:p w:rsidR="00D05A54" w:rsidRPr="00D05A54" w:rsidRDefault="00D05A54" w:rsidP="0094615C"/>
    <w:p w:rsidR="00D05A54" w:rsidRPr="00D05A54" w:rsidRDefault="00D05A54" w:rsidP="0094615C"/>
    <w:p w:rsidR="00D05A54" w:rsidRPr="0094615C" w:rsidRDefault="00D05A54" w:rsidP="0094615C">
      <w:pPr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Приложение</w:t>
      </w:r>
      <w:r w:rsidR="0094615C">
        <w:rPr>
          <w:rFonts w:ascii="Cordia New" w:hAnsi="Cordia New" w:cs="Cordia New"/>
          <w:sz w:val="22"/>
          <w:szCs w:val="22"/>
        </w:rPr>
        <w:t xml:space="preserve"> </w:t>
      </w:r>
      <w:r w:rsidR="0094615C">
        <w:rPr>
          <w:rFonts w:asciiTheme="minorHAnsi" w:hAnsiTheme="minorHAnsi" w:cs="Cordia New"/>
          <w:sz w:val="22"/>
          <w:szCs w:val="22"/>
        </w:rPr>
        <w:t>1</w:t>
      </w:r>
      <w:bookmarkStart w:id="0" w:name="_GoBack"/>
      <w:bookmarkEnd w:id="0"/>
      <w:r w:rsidRPr="0094615C">
        <w:rPr>
          <w:rFonts w:ascii="Cordia New" w:hAnsi="Cordia New" w:cs="Cordia New"/>
          <w:sz w:val="22"/>
          <w:szCs w:val="22"/>
        </w:rPr>
        <w:t xml:space="preserve"> </w:t>
      </w:r>
    </w:p>
    <w:p w:rsidR="00D05A54" w:rsidRPr="0094615C" w:rsidRDefault="00BD1D08" w:rsidP="0094615C">
      <w:pPr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Cordia New" w:hAnsi="Cordia New" w:cs="Cordia New"/>
          <w:sz w:val="22"/>
          <w:szCs w:val="22"/>
        </w:rPr>
        <w:t xml:space="preserve">    </w:t>
      </w:r>
      <w:r w:rsidRPr="0094615C">
        <w:rPr>
          <w:rFonts w:ascii="Cordia New" w:hAnsi="Cordia New" w:cs="Cordia New"/>
          <w:sz w:val="22"/>
          <w:szCs w:val="22"/>
        </w:rPr>
        <w:tab/>
      </w:r>
      <w:r w:rsidRPr="0094615C">
        <w:rPr>
          <w:rFonts w:ascii="Cordia New" w:hAnsi="Cordia New" w:cs="Cordia New"/>
          <w:sz w:val="22"/>
          <w:szCs w:val="22"/>
        </w:rPr>
        <w:tab/>
      </w:r>
      <w:r w:rsidRPr="0094615C">
        <w:rPr>
          <w:rFonts w:ascii="Cordia New" w:hAnsi="Cordia New" w:cs="Cordia New"/>
          <w:sz w:val="22"/>
          <w:szCs w:val="22"/>
        </w:rPr>
        <w:tab/>
      </w:r>
      <w:r w:rsidRPr="0094615C">
        <w:rPr>
          <w:rFonts w:ascii="Cordia New" w:hAnsi="Cordia New" w:cs="Cordia New"/>
          <w:sz w:val="22"/>
          <w:szCs w:val="22"/>
        </w:rPr>
        <w:tab/>
      </w:r>
      <w:r w:rsidRPr="0094615C">
        <w:rPr>
          <w:rFonts w:ascii="Cordia New" w:hAnsi="Cordia New" w:cs="Cordia New"/>
          <w:sz w:val="22"/>
          <w:szCs w:val="22"/>
        </w:rPr>
        <w:tab/>
      </w:r>
      <w:r w:rsidRPr="0094615C">
        <w:rPr>
          <w:rFonts w:ascii="Cordia New" w:hAnsi="Cordia New" w:cs="Cordia New"/>
          <w:sz w:val="22"/>
          <w:szCs w:val="22"/>
        </w:rPr>
        <w:tab/>
      </w:r>
      <w:r w:rsidRPr="0094615C">
        <w:rPr>
          <w:rFonts w:ascii="Arial" w:hAnsi="Arial" w:cs="Arial"/>
          <w:sz w:val="22"/>
          <w:szCs w:val="22"/>
        </w:rPr>
        <w:t>к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постановлению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</w:p>
    <w:p w:rsidR="00D05A54" w:rsidRPr="0094615C" w:rsidRDefault="00D05A54" w:rsidP="0094615C">
      <w:pPr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МО</w:t>
      </w:r>
      <w:r w:rsidRPr="0094615C">
        <w:rPr>
          <w:rFonts w:ascii="Cordia New" w:hAnsi="Cordia New" w:cs="Cordia New"/>
          <w:sz w:val="22"/>
          <w:szCs w:val="22"/>
        </w:rPr>
        <w:t xml:space="preserve"> «</w:t>
      </w:r>
      <w:proofErr w:type="spellStart"/>
      <w:r w:rsidRPr="0094615C">
        <w:rPr>
          <w:rFonts w:ascii="Arial" w:hAnsi="Arial" w:cs="Arial"/>
          <w:sz w:val="22"/>
          <w:szCs w:val="22"/>
        </w:rPr>
        <w:t>Капсальское</w:t>
      </w:r>
      <w:proofErr w:type="spellEnd"/>
      <w:r w:rsidRPr="0094615C">
        <w:rPr>
          <w:rFonts w:ascii="Cordia New" w:hAnsi="Cordia New" w:cs="Cordia New"/>
          <w:sz w:val="22"/>
          <w:szCs w:val="22"/>
        </w:rPr>
        <w:t>»</w:t>
      </w:r>
    </w:p>
    <w:p w:rsidR="00D05A54" w:rsidRPr="0094615C" w:rsidRDefault="00BD1D08" w:rsidP="0094615C">
      <w:pPr>
        <w:jc w:val="right"/>
        <w:rPr>
          <w:rFonts w:ascii="Arial" w:hAnsi="Arial" w:cs="Arial"/>
          <w:sz w:val="24"/>
        </w:rPr>
      </w:pPr>
      <w:r w:rsidRPr="0094615C">
        <w:rPr>
          <w:rFonts w:ascii="Arial" w:hAnsi="Arial" w:cs="Arial"/>
          <w:sz w:val="22"/>
          <w:szCs w:val="22"/>
        </w:rPr>
        <w:t>от</w:t>
      </w:r>
      <w:r w:rsidRPr="0094615C">
        <w:rPr>
          <w:rFonts w:ascii="Cordia New" w:hAnsi="Cordia New" w:cs="Cordia New"/>
          <w:sz w:val="22"/>
          <w:szCs w:val="22"/>
        </w:rPr>
        <w:t xml:space="preserve"> 10.02.2017</w:t>
      </w:r>
      <w:r w:rsidRPr="0094615C">
        <w:rPr>
          <w:rFonts w:ascii="Arial" w:hAnsi="Arial" w:cs="Arial"/>
          <w:sz w:val="22"/>
          <w:szCs w:val="22"/>
        </w:rPr>
        <w:t>г</w:t>
      </w:r>
      <w:r w:rsidRPr="0094615C">
        <w:rPr>
          <w:rFonts w:ascii="Cordia New" w:hAnsi="Cordia New" w:cs="Cordia New"/>
          <w:sz w:val="22"/>
          <w:szCs w:val="22"/>
        </w:rPr>
        <w:t xml:space="preserve">. </w:t>
      </w:r>
      <w:r w:rsidRPr="0094615C">
        <w:rPr>
          <w:rFonts w:ascii="Arial" w:hAnsi="Arial" w:cs="Arial"/>
          <w:sz w:val="22"/>
          <w:szCs w:val="22"/>
        </w:rPr>
        <w:t>№</w:t>
      </w:r>
      <w:r w:rsidRPr="0094615C">
        <w:rPr>
          <w:rFonts w:ascii="Cordia New" w:hAnsi="Cordia New" w:cs="Cordia New"/>
          <w:sz w:val="22"/>
          <w:szCs w:val="22"/>
        </w:rPr>
        <w:t>15</w:t>
      </w:r>
    </w:p>
    <w:p w:rsidR="00D05A54" w:rsidRPr="0094615C" w:rsidRDefault="00D05A54" w:rsidP="0094615C">
      <w:pPr>
        <w:jc w:val="right"/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pStyle w:val="s15"/>
        <w:rPr>
          <w:rFonts w:ascii="Arial" w:hAnsi="Arial" w:cs="Arial"/>
        </w:rPr>
      </w:pPr>
      <w:r w:rsidRPr="0094615C">
        <w:rPr>
          <w:rFonts w:ascii="Arial" w:hAnsi="Arial" w:cs="Arial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 в информационно-телекоммуникационной сети "Интернет"</w:t>
      </w:r>
    </w:p>
    <w:p w:rsidR="00D05A54" w:rsidRPr="0094615C" w:rsidRDefault="00D05A54" w:rsidP="0094615C">
      <w:pPr>
        <w:pStyle w:val="s1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4615C">
        <w:rPr>
          <w:rFonts w:ascii="Arial" w:hAnsi="Arial" w:cs="Arial"/>
        </w:rPr>
        <w:t>Порядок 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 и определяет процедуру размещения вышеназванной информации в информационно-телекоммуникационной сети Интернет.</w:t>
      </w:r>
      <w:proofErr w:type="gramEnd"/>
    </w:p>
    <w:p w:rsidR="00D05A54" w:rsidRPr="0094615C" w:rsidRDefault="00D05A54" w:rsidP="0094615C">
      <w:pPr>
        <w:pStyle w:val="s1"/>
        <w:rPr>
          <w:rFonts w:ascii="Arial" w:hAnsi="Arial" w:cs="Arial"/>
        </w:rPr>
      </w:pPr>
    </w:p>
    <w:p w:rsidR="00D05A54" w:rsidRPr="0094615C" w:rsidRDefault="00D05A54" w:rsidP="0094615C">
      <w:pPr>
        <w:pStyle w:val="s1"/>
        <w:numPr>
          <w:ilvl w:val="0"/>
          <w:numId w:val="1"/>
        </w:numPr>
        <w:rPr>
          <w:rFonts w:ascii="Arial" w:hAnsi="Arial" w:cs="Arial"/>
        </w:rPr>
      </w:pPr>
      <w:r w:rsidRPr="0094615C">
        <w:rPr>
          <w:rFonts w:ascii="Arial" w:hAnsi="Arial" w:cs="Arial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>», размещается в информационно-телекоммуникационной сети "Интернет" на официальном сайте муниципального образования «</w:t>
      </w:r>
      <w:proofErr w:type="spellStart"/>
      <w:r w:rsidRPr="0094615C">
        <w:rPr>
          <w:rFonts w:ascii="Arial" w:hAnsi="Arial" w:cs="Arial"/>
        </w:rPr>
        <w:t>Капсальское</w:t>
      </w:r>
      <w:proofErr w:type="spellEnd"/>
      <w:r w:rsidRPr="0094615C">
        <w:rPr>
          <w:rFonts w:ascii="Arial" w:hAnsi="Arial" w:cs="Arial"/>
        </w:rPr>
        <w:t xml:space="preserve">» </w:t>
      </w:r>
    </w:p>
    <w:p w:rsidR="00D05A54" w:rsidRPr="0094615C" w:rsidRDefault="00D05A54" w:rsidP="0094615C">
      <w:pPr>
        <w:pStyle w:val="a4"/>
        <w:rPr>
          <w:rFonts w:ascii="Arial" w:hAnsi="Arial" w:cs="Arial"/>
          <w:sz w:val="24"/>
        </w:rPr>
      </w:pPr>
    </w:p>
    <w:p w:rsidR="00D05A54" w:rsidRPr="0094615C" w:rsidRDefault="00D05A54" w:rsidP="0094615C">
      <w:pPr>
        <w:pStyle w:val="s1"/>
        <w:numPr>
          <w:ilvl w:val="0"/>
          <w:numId w:val="1"/>
        </w:numPr>
        <w:rPr>
          <w:rFonts w:ascii="Arial" w:hAnsi="Arial" w:cs="Arial"/>
        </w:rPr>
      </w:pPr>
      <w:r w:rsidRPr="0094615C">
        <w:rPr>
          <w:rFonts w:ascii="Arial" w:hAnsi="Arial" w:cs="Arial"/>
        </w:rPr>
        <w:t>В составе размещаемой на официальных сайтах информации, предусмотренной</w:t>
      </w:r>
      <w:r w:rsidRPr="0094615C">
        <w:rPr>
          <w:rStyle w:val="apple-converted-space"/>
          <w:rFonts w:ascii="Arial" w:hAnsi="Arial" w:cs="Arial"/>
          <w:color w:val="22272F"/>
        </w:rPr>
        <w:t xml:space="preserve"> частью </w:t>
      </w:r>
      <w:hyperlink r:id="rId6" w:anchor="/document/12125268/entry/349501" w:history="1">
        <w:r w:rsidRPr="0094615C">
          <w:rPr>
            <w:rStyle w:val="a3"/>
            <w:rFonts w:ascii="Arial" w:hAnsi="Arial" w:cs="Arial"/>
            <w:color w:val="auto"/>
            <w:u w:val="none"/>
          </w:rPr>
          <w:t>второй</w:t>
        </w:r>
      </w:hyperlink>
      <w:r w:rsidRPr="0094615C">
        <w:rPr>
          <w:rStyle w:val="apple-converted-space"/>
          <w:rFonts w:ascii="Arial" w:hAnsi="Arial" w:cs="Arial"/>
          <w:color w:val="22272F"/>
        </w:rPr>
        <w:t> </w:t>
      </w:r>
      <w:r w:rsidRPr="0094615C">
        <w:rPr>
          <w:rFonts w:ascii="Arial" w:hAnsi="Arial" w:cs="Arial"/>
        </w:rPr>
        <w:t>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части второй настоящего Порядка, а также сведения, отнесенные к государственной тайне или сведениям конфиденциального характера.</w:t>
      </w:r>
    </w:p>
    <w:p w:rsidR="00D05A54" w:rsidRPr="0094615C" w:rsidRDefault="00D05A54" w:rsidP="0094615C">
      <w:pPr>
        <w:pStyle w:val="s1"/>
        <w:rPr>
          <w:rFonts w:ascii="Arial" w:hAnsi="Arial" w:cs="Arial"/>
        </w:rPr>
      </w:pPr>
    </w:p>
    <w:p w:rsidR="00D05A54" w:rsidRPr="0094615C" w:rsidRDefault="00D05A54" w:rsidP="0094615C">
      <w:pPr>
        <w:pStyle w:val="s1"/>
        <w:numPr>
          <w:ilvl w:val="0"/>
          <w:numId w:val="1"/>
        </w:numPr>
        <w:rPr>
          <w:rFonts w:ascii="Arial" w:hAnsi="Arial" w:cs="Arial"/>
        </w:rPr>
      </w:pPr>
      <w:r w:rsidRPr="0094615C">
        <w:rPr>
          <w:rFonts w:ascii="Arial" w:hAnsi="Arial" w:cs="Arial"/>
        </w:rPr>
        <w:t xml:space="preserve">Информация размещается до 1 апреля года, следующего за </w:t>
      </w:r>
      <w:proofErr w:type="gramStart"/>
      <w:r w:rsidRPr="0094615C">
        <w:rPr>
          <w:rFonts w:ascii="Arial" w:hAnsi="Arial" w:cs="Arial"/>
        </w:rPr>
        <w:t>отчетным</w:t>
      </w:r>
      <w:proofErr w:type="gramEnd"/>
      <w:r w:rsidRPr="0094615C">
        <w:rPr>
          <w:rFonts w:ascii="Arial" w:hAnsi="Arial" w:cs="Arial"/>
        </w:rPr>
        <w:t xml:space="preserve">, по форме согласно </w:t>
      </w:r>
      <w:r w:rsidR="00BD1D08" w:rsidRPr="0094615C">
        <w:rPr>
          <w:rFonts w:ascii="Arial" w:hAnsi="Arial" w:cs="Arial"/>
        </w:rPr>
        <w:t>приложению к настоящему Порядку.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Default="00D05A54" w:rsidP="0094615C">
      <w:pPr>
        <w:rPr>
          <w:rFonts w:ascii="Arial" w:hAnsi="Arial" w:cs="Arial"/>
          <w:sz w:val="24"/>
        </w:rPr>
      </w:pPr>
    </w:p>
    <w:p w:rsidR="0094615C" w:rsidRDefault="0094615C" w:rsidP="0094615C">
      <w:pPr>
        <w:rPr>
          <w:rFonts w:ascii="Arial" w:hAnsi="Arial" w:cs="Arial"/>
          <w:sz w:val="24"/>
        </w:rPr>
      </w:pPr>
    </w:p>
    <w:p w:rsidR="0094615C" w:rsidRDefault="0094615C" w:rsidP="0094615C">
      <w:pPr>
        <w:rPr>
          <w:rFonts w:ascii="Arial" w:hAnsi="Arial" w:cs="Arial"/>
          <w:sz w:val="24"/>
        </w:rPr>
      </w:pPr>
    </w:p>
    <w:p w:rsidR="0094615C" w:rsidRPr="0094615C" w:rsidRDefault="0094615C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Приложение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proofErr w:type="gramStart"/>
      <w:r w:rsidRPr="0094615C">
        <w:rPr>
          <w:rFonts w:ascii="Arial" w:hAnsi="Arial" w:cs="Arial"/>
          <w:sz w:val="22"/>
          <w:szCs w:val="22"/>
        </w:rPr>
        <w:t>к</w:t>
      </w:r>
      <w:proofErr w:type="gramEnd"/>
    </w:p>
    <w:p w:rsidR="00D05A54" w:rsidRPr="0094615C" w:rsidRDefault="00D05A54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Порядку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размещения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информации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о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</w:p>
    <w:p w:rsidR="00D05A54" w:rsidRPr="0094615C" w:rsidRDefault="0094615C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Cordia New" w:hAnsi="Cordia New" w:cs="Cordia New"/>
          <w:sz w:val="22"/>
          <w:szCs w:val="22"/>
        </w:rPr>
        <w:t xml:space="preserve">                                                                                         </w:t>
      </w:r>
      <w:r w:rsidR="00D05A54" w:rsidRPr="0094615C">
        <w:rPr>
          <w:rFonts w:ascii="Arial" w:hAnsi="Arial" w:cs="Arial"/>
          <w:sz w:val="22"/>
          <w:szCs w:val="22"/>
        </w:rPr>
        <w:t>среднемесячной</w:t>
      </w:r>
      <w:r w:rsidR="00D05A54" w:rsidRPr="0094615C">
        <w:rPr>
          <w:rFonts w:ascii="Cordia New" w:hAnsi="Cordia New" w:cs="Cordia New"/>
          <w:sz w:val="22"/>
          <w:szCs w:val="22"/>
        </w:rPr>
        <w:t xml:space="preserve"> </w:t>
      </w:r>
      <w:r w:rsidR="00D05A54" w:rsidRPr="0094615C">
        <w:rPr>
          <w:rFonts w:ascii="Arial" w:hAnsi="Arial" w:cs="Arial"/>
          <w:sz w:val="22"/>
          <w:szCs w:val="22"/>
        </w:rPr>
        <w:t>заработной</w:t>
      </w:r>
      <w:r w:rsidR="00D05A54" w:rsidRPr="0094615C">
        <w:rPr>
          <w:rFonts w:ascii="Cordia New" w:hAnsi="Cordia New" w:cs="Cordia New"/>
          <w:sz w:val="22"/>
          <w:szCs w:val="22"/>
        </w:rPr>
        <w:t xml:space="preserve"> </w:t>
      </w:r>
      <w:r w:rsidR="00D05A54" w:rsidRPr="0094615C">
        <w:rPr>
          <w:rFonts w:ascii="Arial" w:hAnsi="Arial" w:cs="Arial"/>
          <w:sz w:val="22"/>
          <w:szCs w:val="22"/>
        </w:rPr>
        <w:t>плате</w:t>
      </w:r>
      <w:r w:rsidR="00D05A54" w:rsidRPr="0094615C">
        <w:rPr>
          <w:rFonts w:ascii="Cordia New" w:hAnsi="Cordia New" w:cs="Cordia New"/>
          <w:sz w:val="22"/>
          <w:szCs w:val="22"/>
        </w:rPr>
        <w:t xml:space="preserve"> </w:t>
      </w:r>
    </w:p>
    <w:p w:rsidR="00D05A54" w:rsidRPr="0094615C" w:rsidRDefault="00D05A54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руководителей</w:t>
      </w:r>
      <w:r w:rsidRPr="0094615C">
        <w:rPr>
          <w:rFonts w:ascii="Cordia New" w:hAnsi="Cordia New" w:cs="Cordia New"/>
          <w:sz w:val="22"/>
          <w:szCs w:val="22"/>
        </w:rPr>
        <w:t xml:space="preserve">, </w:t>
      </w:r>
      <w:r w:rsidRPr="0094615C">
        <w:rPr>
          <w:rFonts w:ascii="Arial" w:hAnsi="Arial" w:cs="Arial"/>
          <w:sz w:val="22"/>
          <w:szCs w:val="22"/>
        </w:rPr>
        <w:t>их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заместителей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и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главных</w:t>
      </w:r>
    </w:p>
    <w:p w:rsidR="00D05A54" w:rsidRPr="0094615C" w:rsidRDefault="00D05A54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бухгалтеров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муниципальных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учреждений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</w:p>
    <w:p w:rsidR="0094615C" w:rsidRPr="0094615C" w:rsidRDefault="00D05A54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муниципального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образования</w:t>
      </w:r>
    </w:p>
    <w:p w:rsidR="00D05A54" w:rsidRPr="0094615C" w:rsidRDefault="00D05A54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Cordia New" w:hAnsi="Cordia New" w:cs="Cordia New"/>
          <w:sz w:val="22"/>
          <w:szCs w:val="22"/>
        </w:rPr>
        <w:t xml:space="preserve"> «</w:t>
      </w:r>
      <w:proofErr w:type="spellStart"/>
      <w:r w:rsidR="00BD1D08" w:rsidRPr="0094615C">
        <w:rPr>
          <w:rFonts w:ascii="Arial" w:hAnsi="Arial" w:cs="Arial"/>
          <w:sz w:val="22"/>
          <w:szCs w:val="22"/>
        </w:rPr>
        <w:t>Капсальское</w:t>
      </w:r>
      <w:proofErr w:type="spellEnd"/>
      <w:r w:rsidRPr="0094615C">
        <w:rPr>
          <w:rFonts w:ascii="Cordia New" w:hAnsi="Cordia New" w:cs="Cordia New"/>
          <w:sz w:val="22"/>
          <w:szCs w:val="22"/>
        </w:rPr>
        <w:t xml:space="preserve">» </w:t>
      </w:r>
      <w:r w:rsidRPr="0094615C">
        <w:rPr>
          <w:rFonts w:ascii="Arial" w:hAnsi="Arial" w:cs="Arial"/>
          <w:sz w:val="22"/>
          <w:szCs w:val="22"/>
        </w:rPr>
        <w:t>в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информационно</w:t>
      </w:r>
      <w:r w:rsidRPr="0094615C">
        <w:rPr>
          <w:rFonts w:ascii="Cordia New" w:hAnsi="Cordia New" w:cs="Cordia New"/>
          <w:sz w:val="22"/>
          <w:szCs w:val="22"/>
        </w:rPr>
        <w:t>-</w:t>
      </w:r>
    </w:p>
    <w:p w:rsidR="00D05A54" w:rsidRPr="0094615C" w:rsidRDefault="00D05A54" w:rsidP="0094615C">
      <w:pPr>
        <w:pStyle w:val="s15"/>
        <w:jc w:val="right"/>
        <w:rPr>
          <w:rFonts w:ascii="Cordia New" w:hAnsi="Cordia New" w:cs="Cordia New"/>
          <w:sz w:val="22"/>
          <w:szCs w:val="22"/>
        </w:rPr>
      </w:pPr>
      <w:r w:rsidRPr="0094615C">
        <w:rPr>
          <w:rFonts w:ascii="Arial" w:hAnsi="Arial" w:cs="Arial"/>
          <w:sz w:val="22"/>
          <w:szCs w:val="22"/>
        </w:rPr>
        <w:t>телекоммуникационной</w:t>
      </w:r>
      <w:r w:rsidRPr="0094615C">
        <w:rPr>
          <w:rFonts w:ascii="Cordia New" w:hAnsi="Cordia New" w:cs="Cordia New"/>
          <w:sz w:val="22"/>
          <w:szCs w:val="22"/>
        </w:rPr>
        <w:t xml:space="preserve"> </w:t>
      </w:r>
      <w:r w:rsidRPr="0094615C">
        <w:rPr>
          <w:rFonts w:ascii="Arial" w:hAnsi="Arial" w:cs="Arial"/>
          <w:sz w:val="22"/>
          <w:szCs w:val="22"/>
        </w:rPr>
        <w:t>сети</w:t>
      </w:r>
      <w:r w:rsidRPr="0094615C">
        <w:rPr>
          <w:rFonts w:ascii="Cordia New" w:hAnsi="Cordia New" w:cs="Cordia New"/>
          <w:sz w:val="22"/>
          <w:szCs w:val="22"/>
        </w:rPr>
        <w:t xml:space="preserve"> "</w:t>
      </w:r>
      <w:r w:rsidRPr="0094615C">
        <w:rPr>
          <w:rFonts w:ascii="Arial" w:hAnsi="Arial" w:cs="Arial"/>
          <w:sz w:val="22"/>
          <w:szCs w:val="22"/>
        </w:rPr>
        <w:t>Интернет</w:t>
      </w:r>
      <w:r w:rsidRPr="0094615C">
        <w:rPr>
          <w:rFonts w:ascii="Cordia New" w:hAnsi="Cordia New" w:cs="Cordia New"/>
          <w:sz w:val="22"/>
          <w:szCs w:val="22"/>
        </w:rPr>
        <w:t>"</w:t>
      </w: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D05A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sz w:val="24"/>
          <w:szCs w:val="24"/>
        </w:rPr>
        <w:t xml:space="preserve">ИНФОРМАЦИЯ </w:t>
      </w:r>
    </w:p>
    <w:p w:rsidR="00D05A54" w:rsidRPr="0094615C" w:rsidRDefault="00D05A54" w:rsidP="00D05A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sz w:val="24"/>
          <w:szCs w:val="24"/>
        </w:rPr>
        <w:t xml:space="preserve"> о среднемесячной заработной плате</w:t>
      </w:r>
    </w:p>
    <w:p w:rsidR="00D05A54" w:rsidRPr="0094615C" w:rsidRDefault="00D05A54" w:rsidP="00D05A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sz w:val="24"/>
          <w:szCs w:val="24"/>
        </w:rPr>
        <w:t xml:space="preserve"> руководителей, их заместителей и главных бухгалтеров</w:t>
      </w:r>
    </w:p>
    <w:p w:rsidR="00D05A54" w:rsidRPr="0094615C" w:rsidRDefault="00D05A54" w:rsidP="00D05A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sz w:val="24"/>
          <w:szCs w:val="24"/>
        </w:rPr>
        <w:t xml:space="preserve">_________________________________________________________, </w:t>
      </w:r>
    </w:p>
    <w:p w:rsidR="00D05A54" w:rsidRPr="0094615C" w:rsidRDefault="00D05A54" w:rsidP="00D05A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sz w:val="24"/>
          <w:szCs w:val="24"/>
        </w:rPr>
        <w:t xml:space="preserve">(наименование муниципального учреждения) </w:t>
      </w:r>
    </w:p>
    <w:p w:rsidR="00D05A54" w:rsidRPr="0094615C" w:rsidRDefault="00D05A54" w:rsidP="00D05A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sz w:val="24"/>
          <w:szCs w:val="24"/>
        </w:rPr>
        <w:t xml:space="preserve">за 20___ год </w:t>
      </w:r>
    </w:p>
    <w:p w:rsidR="00D05A54" w:rsidRPr="0094615C" w:rsidRDefault="00D05A54" w:rsidP="00D05A54">
      <w:pPr>
        <w:pStyle w:val="ConsPlusNormal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D05A54" w:rsidRPr="0094615C" w:rsidTr="00D05A5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46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46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6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54" w:rsidRPr="0094615C" w:rsidRDefault="00D05A54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4615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54" w:rsidRPr="0094615C" w:rsidRDefault="00D05A54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4615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54" w:rsidRPr="0094615C" w:rsidRDefault="00D05A54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4615C">
              <w:rPr>
                <w:rFonts w:ascii="Arial" w:hAnsi="Arial" w:cs="Arial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D05A54" w:rsidRPr="0094615C" w:rsidTr="00D05A5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A54" w:rsidRPr="0094615C" w:rsidTr="00D05A5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A54" w:rsidRPr="0094615C" w:rsidTr="00D05A5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54" w:rsidRPr="0094615C" w:rsidRDefault="00D05A54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A54" w:rsidRPr="0094615C" w:rsidRDefault="00D05A54" w:rsidP="00D05A54">
      <w:pPr>
        <w:pStyle w:val="ConsPlusNormal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05A54" w:rsidRPr="0094615C" w:rsidRDefault="00D05A54" w:rsidP="00D05A54">
      <w:pPr>
        <w:pStyle w:val="ConsPlusNormal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p w:rsidR="00D05A54" w:rsidRPr="0094615C" w:rsidRDefault="00D05A54" w:rsidP="0094615C">
      <w:pPr>
        <w:rPr>
          <w:rFonts w:ascii="Arial" w:hAnsi="Arial" w:cs="Arial"/>
          <w:sz w:val="24"/>
        </w:rPr>
      </w:pPr>
    </w:p>
    <w:sectPr w:rsidR="00D05A54" w:rsidRPr="0094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A66"/>
    <w:multiLevelType w:val="hybridMultilevel"/>
    <w:tmpl w:val="FF9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1B"/>
    <w:rsid w:val="00225E3C"/>
    <w:rsid w:val="0094615C"/>
    <w:rsid w:val="00BD1D08"/>
    <w:rsid w:val="00C1551B"/>
    <w:rsid w:val="00D0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4615C"/>
    <w:pPr>
      <w:spacing w:after="0" w:line="240" w:lineRule="auto"/>
      <w:ind w:firstLine="72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A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A54"/>
    <w:pPr>
      <w:ind w:left="720"/>
      <w:contextualSpacing/>
    </w:pPr>
  </w:style>
  <w:style w:type="paragraph" w:customStyle="1" w:styleId="ConsPlusNormal">
    <w:name w:val="ConsPlusNormal"/>
    <w:rsid w:val="00D05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_15"/>
    <w:basedOn w:val="a"/>
    <w:rsid w:val="00D05A54"/>
    <w:pPr>
      <w:spacing w:before="100" w:beforeAutospacing="1" w:after="100" w:afterAutospacing="1"/>
      <w:ind w:firstLine="0"/>
    </w:pPr>
    <w:rPr>
      <w:rFonts w:eastAsia="Times New Roman" w:cs="Times New Roman"/>
      <w:sz w:val="24"/>
    </w:rPr>
  </w:style>
  <w:style w:type="paragraph" w:customStyle="1" w:styleId="s1">
    <w:name w:val="s_1"/>
    <w:basedOn w:val="a"/>
    <w:rsid w:val="00D05A54"/>
    <w:pPr>
      <w:spacing w:before="100" w:beforeAutospacing="1" w:after="100" w:afterAutospacing="1"/>
      <w:ind w:firstLine="0"/>
    </w:pPr>
    <w:rPr>
      <w:rFonts w:eastAsia="Times New Roman" w:cs="Times New Roman"/>
      <w:sz w:val="24"/>
    </w:rPr>
  </w:style>
  <w:style w:type="character" w:customStyle="1" w:styleId="apple-converted-space">
    <w:name w:val="apple-converted-space"/>
    <w:basedOn w:val="a0"/>
    <w:rsid w:val="00D05A54"/>
  </w:style>
  <w:style w:type="table" w:styleId="a5">
    <w:name w:val="Table Grid"/>
    <w:basedOn w:val="a1"/>
    <w:uiPriority w:val="59"/>
    <w:rsid w:val="00D05A5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4615C"/>
    <w:pPr>
      <w:spacing w:after="0" w:line="240" w:lineRule="auto"/>
      <w:ind w:firstLine="72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A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A54"/>
    <w:pPr>
      <w:ind w:left="720"/>
      <w:contextualSpacing/>
    </w:pPr>
  </w:style>
  <w:style w:type="paragraph" w:customStyle="1" w:styleId="ConsPlusNormal">
    <w:name w:val="ConsPlusNormal"/>
    <w:rsid w:val="00D05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5">
    <w:name w:val="s_15"/>
    <w:basedOn w:val="a"/>
    <w:rsid w:val="00D05A54"/>
    <w:pPr>
      <w:spacing w:before="100" w:beforeAutospacing="1" w:after="100" w:afterAutospacing="1"/>
      <w:ind w:firstLine="0"/>
    </w:pPr>
    <w:rPr>
      <w:rFonts w:eastAsia="Times New Roman" w:cs="Times New Roman"/>
      <w:sz w:val="24"/>
    </w:rPr>
  </w:style>
  <w:style w:type="paragraph" w:customStyle="1" w:styleId="s1">
    <w:name w:val="s_1"/>
    <w:basedOn w:val="a"/>
    <w:rsid w:val="00D05A54"/>
    <w:pPr>
      <w:spacing w:before="100" w:beforeAutospacing="1" w:after="100" w:afterAutospacing="1"/>
      <w:ind w:firstLine="0"/>
    </w:pPr>
    <w:rPr>
      <w:rFonts w:eastAsia="Times New Roman" w:cs="Times New Roman"/>
      <w:sz w:val="24"/>
    </w:rPr>
  </w:style>
  <w:style w:type="character" w:customStyle="1" w:styleId="apple-converted-space">
    <w:name w:val="apple-converted-space"/>
    <w:basedOn w:val="a0"/>
    <w:rsid w:val="00D05A54"/>
  </w:style>
  <w:style w:type="table" w:styleId="a5">
    <w:name w:val="Table Grid"/>
    <w:basedOn w:val="a1"/>
    <w:uiPriority w:val="59"/>
    <w:rsid w:val="00D05A5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2017-02-10T03:24:00Z</cp:lastPrinted>
  <dcterms:created xsi:type="dcterms:W3CDTF">2017-02-10T03:01:00Z</dcterms:created>
  <dcterms:modified xsi:type="dcterms:W3CDTF">2017-02-10T03:31:00Z</dcterms:modified>
</cp:coreProperties>
</file>