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4F" w:rsidRDefault="003B664F"/>
    <w:p w:rsidR="00C86643" w:rsidRDefault="000F0556" w:rsidP="00C86643">
      <w:pPr>
        <w:jc w:val="center"/>
        <w:rPr>
          <w:rFonts w:ascii="Arial" w:hAnsi="Arial" w:cs="Arial"/>
          <w:b/>
          <w:sz w:val="32"/>
          <w:szCs w:val="32"/>
        </w:rPr>
      </w:pPr>
      <w:r>
        <w:rPr>
          <w:rFonts w:ascii="Arial" w:hAnsi="Arial" w:cs="Arial"/>
          <w:b/>
          <w:sz w:val="32"/>
          <w:szCs w:val="32"/>
        </w:rPr>
        <w:t>09.06.2017 г. №39</w:t>
      </w:r>
    </w:p>
    <w:p w:rsidR="00C86643" w:rsidRDefault="00C86643" w:rsidP="00C86643">
      <w:pPr>
        <w:jc w:val="center"/>
        <w:rPr>
          <w:rFonts w:ascii="Arial" w:hAnsi="Arial" w:cs="Arial"/>
          <w:b/>
          <w:sz w:val="32"/>
          <w:szCs w:val="32"/>
        </w:rPr>
      </w:pPr>
      <w:r>
        <w:rPr>
          <w:rFonts w:ascii="Arial" w:hAnsi="Arial" w:cs="Arial"/>
          <w:b/>
          <w:sz w:val="32"/>
          <w:szCs w:val="32"/>
        </w:rPr>
        <w:t>РОССИЙСКАЯ ФЕДЕРАЦИЯ</w:t>
      </w:r>
    </w:p>
    <w:p w:rsidR="00C86643" w:rsidRDefault="00C86643" w:rsidP="00C86643">
      <w:pPr>
        <w:jc w:val="center"/>
        <w:rPr>
          <w:rFonts w:ascii="Arial" w:hAnsi="Arial" w:cs="Arial"/>
          <w:b/>
          <w:sz w:val="32"/>
          <w:szCs w:val="32"/>
        </w:rPr>
      </w:pPr>
      <w:r>
        <w:rPr>
          <w:rFonts w:ascii="Arial" w:hAnsi="Arial" w:cs="Arial"/>
          <w:b/>
          <w:sz w:val="32"/>
          <w:szCs w:val="32"/>
        </w:rPr>
        <w:t xml:space="preserve">ИРКУТСКАЯ ОБЛАСТЬ </w:t>
      </w:r>
    </w:p>
    <w:p w:rsidR="00C86643" w:rsidRDefault="00C86643" w:rsidP="00C86643">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C86643" w:rsidRDefault="00C86643" w:rsidP="00C86643">
      <w:pPr>
        <w:jc w:val="center"/>
        <w:rPr>
          <w:rFonts w:ascii="Arial" w:hAnsi="Arial" w:cs="Arial"/>
          <w:b/>
          <w:sz w:val="32"/>
          <w:szCs w:val="32"/>
        </w:rPr>
      </w:pPr>
      <w:r>
        <w:rPr>
          <w:rFonts w:ascii="Arial" w:hAnsi="Arial" w:cs="Arial"/>
          <w:b/>
          <w:sz w:val="32"/>
          <w:szCs w:val="32"/>
        </w:rPr>
        <w:t>МУНИЦИПАЛЬНОЕ ОБРАЗОВАНИЕ «КАПСАЛЬСКОЕ»</w:t>
      </w:r>
    </w:p>
    <w:p w:rsidR="00C86643" w:rsidRDefault="00C86643" w:rsidP="00C86643">
      <w:pPr>
        <w:jc w:val="center"/>
        <w:rPr>
          <w:rFonts w:ascii="Arial" w:hAnsi="Arial" w:cs="Arial"/>
          <w:b/>
          <w:sz w:val="32"/>
          <w:szCs w:val="32"/>
        </w:rPr>
      </w:pPr>
      <w:r>
        <w:rPr>
          <w:rFonts w:ascii="Arial" w:hAnsi="Arial" w:cs="Arial"/>
          <w:b/>
          <w:sz w:val="32"/>
          <w:szCs w:val="32"/>
        </w:rPr>
        <w:t xml:space="preserve"> АДМИНИСТРАЦИЯ</w:t>
      </w:r>
    </w:p>
    <w:p w:rsidR="00C86643" w:rsidRDefault="00C86643" w:rsidP="00C86643">
      <w:pPr>
        <w:jc w:val="center"/>
        <w:rPr>
          <w:rFonts w:ascii="Arial" w:hAnsi="Arial" w:cs="Arial"/>
          <w:b/>
          <w:sz w:val="32"/>
          <w:szCs w:val="32"/>
        </w:rPr>
      </w:pPr>
      <w:r>
        <w:rPr>
          <w:rFonts w:ascii="Arial" w:hAnsi="Arial" w:cs="Arial"/>
          <w:b/>
          <w:sz w:val="32"/>
          <w:szCs w:val="32"/>
        </w:rPr>
        <w:t xml:space="preserve">ПОСТАНОВЛЕНИЕ </w:t>
      </w:r>
    </w:p>
    <w:p w:rsidR="00C86643" w:rsidRDefault="00C86643"/>
    <w:p w:rsidR="00C86643" w:rsidRPr="00793686" w:rsidRDefault="00793686" w:rsidP="000F0556">
      <w:pPr>
        <w:ind w:right="1026"/>
        <w:jc w:val="center"/>
        <w:rPr>
          <w:rFonts w:ascii="Arial" w:hAnsi="Arial" w:cs="Arial"/>
          <w:b/>
          <w:szCs w:val="28"/>
        </w:rPr>
      </w:pPr>
      <w:r>
        <w:rPr>
          <w:rFonts w:ascii="Arial" w:hAnsi="Arial" w:cs="Arial"/>
          <w:b/>
          <w:szCs w:val="28"/>
        </w:rPr>
        <w:t>«</w:t>
      </w:r>
      <w:r w:rsidR="00C86643" w:rsidRPr="00793686">
        <w:rPr>
          <w:rFonts w:ascii="Arial" w:hAnsi="Arial" w:cs="Arial"/>
          <w:b/>
          <w:szCs w:val="28"/>
        </w:rPr>
        <w:t>О   межведомственной  комиссии</w:t>
      </w:r>
    </w:p>
    <w:p w:rsidR="00C86643" w:rsidRDefault="00C86643" w:rsidP="000F0556">
      <w:pPr>
        <w:ind w:right="1026"/>
        <w:jc w:val="center"/>
        <w:rPr>
          <w:b/>
          <w:szCs w:val="28"/>
        </w:rPr>
      </w:pPr>
      <w:r w:rsidRPr="00793686">
        <w:rPr>
          <w:rFonts w:ascii="Arial" w:hAnsi="Arial" w:cs="Arial"/>
          <w:b/>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szCs w:val="28"/>
        </w:rPr>
        <w:t>»</w:t>
      </w:r>
    </w:p>
    <w:p w:rsidR="00C86643" w:rsidRPr="00C86643" w:rsidRDefault="00C86643" w:rsidP="000F0556">
      <w:pPr>
        <w:jc w:val="center"/>
        <w:rPr>
          <w:b/>
          <w:bCs/>
        </w:rPr>
      </w:pPr>
    </w:p>
    <w:p w:rsidR="00C86643" w:rsidRPr="00793686" w:rsidRDefault="00C86643" w:rsidP="00C86643">
      <w:pPr>
        <w:ind w:firstLine="708"/>
        <w:jc w:val="both"/>
        <w:rPr>
          <w:rFonts w:ascii="Arial" w:hAnsi="Arial" w:cs="Arial"/>
          <w:sz w:val="24"/>
          <w:szCs w:val="24"/>
        </w:rPr>
      </w:pPr>
      <w:proofErr w:type="gramStart"/>
      <w:r w:rsidRPr="00793686">
        <w:rPr>
          <w:rFonts w:ascii="Arial" w:hAnsi="Arial" w:cs="Arial"/>
          <w:sz w:val="24"/>
          <w:szCs w:val="24"/>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25.03.2015г.  № 269 «О внесении</w:t>
      </w:r>
      <w:proofErr w:type="gramEnd"/>
      <w:r w:rsidRPr="00793686">
        <w:rPr>
          <w:rFonts w:ascii="Arial" w:hAnsi="Arial" w:cs="Arial"/>
          <w:sz w:val="24"/>
          <w:szCs w:val="24"/>
        </w:rPr>
        <w:t xml:space="preserve">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p>
    <w:p w:rsidR="00C86643" w:rsidRPr="00793686" w:rsidRDefault="00C86643" w:rsidP="00C86643">
      <w:pPr>
        <w:jc w:val="both"/>
        <w:rPr>
          <w:rFonts w:ascii="Arial" w:hAnsi="Arial" w:cs="Arial"/>
          <w:sz w:val="24"/>
          <w:szCs w:val="24"/>
        </w:rPr>
      </w:pPr>
    </w:p>
    <w:p w:rsidR="00C86643" w:rsidRPr="00793686" w:rsidRDefault="00793686" w:rsidP="00C86643">
      <w:pPr>
        <w:ind w:firstLine="720"/>
        <w:jc w:val="center"/>
        <w:rPr>
          <w:rFonts w:ascii="Arial" w:hAnsi="Arial" w:cs="Arial"/>
          <w:b/>
          <w:sz w:val="24"/>
          <w:szCs w:val="24"/>
        </w:rPr>
      </w:pPr>
      <w:r w:rsidRPr="00793686">
        <w:rPr>
          <w:rFonts w:ascii="Arial" w:hAnsi="Arial" w:cs="Arial"/>
          <w:b/>
          <w:sz w:val="24"/>
          <w:szCs w:val="24"/>
        </w:rPr>
        <w:t xml:space="preserve"> ПОСТАНОВЛЯЮ</w:t>
      </w:r>
      <w:r w:rsidR="00C86643" w:rsidRPr="00793686">
        <w:rPr>
          <w:rFonts w:ascii="Arial" w:hAnsi="Arial" w:cs="Arial"/>
          <w:b/>
          <w:sz w:val="24"/>
          <w:szCs w:val="24"/>
        </w:rPr>
        <w:t>:</w:t>
      </w:r>
    </w:p>
    <w:p w:rsidR="00C86643" w:rsidRPr="00793686" w:rsidRDefault="00C86643" w:rsidP="00C86643">
      <w:pPr>
        <w:ind w:firstLine="720"/>
        <w:jc w:val="center"/>
        <w:rPr>
          <w:rFonts w:ascii="Arial" w:hAnsi="Arial" w:cs="Arial"/>
          <w:b/>
          <w:sz w:val="24"/>
          <w:szCs w:val="24"/>
        </w:rPr>
      </w:pPr>
    </w:p>
    <w:p w:rsidR="00C86643" w:rsidRPr="00793686" w:rsidRDefault="00C86643" w:rsidP="00C86643">
      <w:pPr>
        <w:ind w:firstLine="708"/>
        <w:jc w:val="both"/>
        <w:rPr>
          <w:rFonts w:ascii="Arial" w:hAnsi="Arial" w:cs="Arial"/>
          <w:sz w:val="24"/>
          <w:szCs w:val="24"/>
        </w:rPr>
      </w:pPr>
      <w:r w:rsidRPr="00793686">
        <w:rPr>
          <w:rFonts w:ascii="Arial" w:hAnsi="Arial" w:cs="Arial"/>
          <w:sz w:val="24"/>
          <w:szCs w:val="24"/>
        </w:rPr>
        <w:t>1. Создать межведомственную комиссию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86643" w:rsidRPr="00793686" w:rsidRDefault="00C86643" w:rsidP="00C86643">
      <w:pPr>
        <w:pStyle w:val="1"/>
        <w:ind w:left="0" w:firstLine="708"/>
        <w:jc w:val="both"/>
        <w:rPr>
          <w:rFonts w:ascii="Arial" w:hAnsi="Arial" w:cs="Arial"/>
        </w:rPr>
      </w:pPr>
      <w:r w:rsidRPr="00793686">
        <w:rPr>
          <w:rFonts w:ascii="Arial" w:hAnsi="Arial" w:cs="Arial"/>
        </w:rPr>
        <w:t>2. Утвердить состав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 </w:t>
      </w:r>
    </w:p>
    <w:p w:rsidR="00C86643" w:rsidRPr="00793686" w:rsidRDefault="00C86643" w:rsidP="00793686">
      <w:pPr>
        <w:pStyle w:val="1"/>
        <w:ind w:left="0" w:firstLine="708"/>
        <w:jc w:val="both"/>
        <w:rPr>
          <w:rFonts w:ascii="Arial" w:hAnsi="Arial" w:cs="Arial"/>
        </w:rPr>
      </w:pPr>
      <w:r w:rsidRPr="00793686">
        <w:rPr>
          <w:rFonts w:ascii="Arial" w:hAnsi="Arial" w:cs="Arial"/>
        </w:rPr>
        <w:t>3. Утвердить Положение о межведомственной комиссии МО «</w:t>
      </w:r>
      <w:proofErr w:type="spellStart"/>
      <w:r w:rsidRPr="00793686">
        <w:rPr>
          <w:rFonts w:ascii="Arial" w:hAnsi="Arial" w:cs="Arial"/>
        </w:rPr>
        <w:t>Капсальское</w:t>
      </w:r>
      <w:proofErr w:type="spellEnd"/>
      <w:r w:rsidRPr="00793686">
        <w:rPr>
          <w:rFonts w:ascii="Arial" w:hAnsi="Arial" w:cs="Arial"/>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2).</w:t>
      </w:r>
    </w:p>
    <w:p w:rsidR="00C86643" w:rsidRPr="00793686" w:rsidRDefault="0078015A" w:rsidP="00C86643">
      <w:pPr>
        <w:ind w:right="-1" w:firstLine="708"/>
        <w:jc w:val="both"/>
        <w:rPr>
          <w:rFonts w:ascii="Arial" w:hAnsi="Arial" w:cs="Arial"/>
          <w:sz w:val="24"/>
          <w:szCs w:val="24"/>
        </w:rPr>
      </w:pPr>
      <w:r w:rsidRPr="00793686">
        <w:rPr>
          <w:rFonts w:ascii="Arial" w:hAnsi="Arial" w:cs="Arial"/>
          <w:sz w:val="24"/>
          <w:szCs w:val="24"/>
        </w:rPr>
        <w:t>4</w:t>
      </w:r>
      <w:r w:rsidR="00C86643" w:rsidRPr="00793686">
        <w:rPr>
          <w:rFonts w:ascii="Arial" w:hAnsi="Arial" w:cs="Arial"/>
          <w:sz w:val="24"/>
          <w:szCs w:val="24"/>
        </w:rPr>
        <w:t>.Обнародовать настоящее Постановл</w:t>
      </w:r>
      <w:r w:rsidRPr="00793686">
        <w:rPr>
          <w:rFonts w:ascii="Arial" w:hAnsi="Arial" w:cs="Arial"/>
          <w:sz w:val="24"/>
          <w:szCs w:val="24"/>
        </w:rPr>
        <w:t xml:space="preserve">ение в информационном печатном издании Вестник </w:t>
      </w:r>
      <w:r w:rsidR="00C86643" w:rsidRPr="00793686">
        <w:rPr>
          <w:rFonts w:ascii="Arial" w:hAnsi="Arial" w:cs="Arial"/>
          <w:sz w:val="24"/>
          <w:szCs w:val="24"/>
        </w:rPr>
        <w:t xml:space="preserve"> МО «</w:t>
      </w:r>
      <w:proofErr w:type="spellStart"/>
      <w:r w:rsidR="00C86643" w:rsidRPr="00793686">
        <w:rPr>
          <w:rFonts w:ascii="Arial" w:hAnsi="Arial" w:cs="Arial"/>
          <w:sz w:val="24"/>
          <w:szCs w:val="24"/>
        </w:rPr>
        <w:t>Капсальское</w:t>
      </w:r>
      <w:proofErr w:type="spellEnd"/>
      <w:r w:rsidR="00C86643" w:rsidRPr="00793686">
        <w:rPr>
          <w:rFonts w:ascii="Arial" w:hAnsi="Arial" w:cs="Arial"/>
          <w:sz w:val="24"/>
          <w:szCs w:val="24"/>
        </w:rPr>
        <w:t>»</w:t>
      </w:r>
      <w:r w:rsidRPr="00793686">
        <w:rPr>
          <w:rFonts w:ascii="Arial" w:hAnsi="Arial" w:cs="Arial"/>
          <w:sz w:val="24"/>
          <w:szCs w:val="24"/>
        </w:rPr>
        <w:t xml:space="preserve"> и на официальном сайте администрации</w:t>
      </w:r>
      <w:r w:rsidR="00C86643" w:rsidRPr="00793686">
        <w:rPr>
          <w:rFonts w:ascii="Arial" w:hAnsi="Arial" w:cs="Arial"/>
          <w:sz w:val="24"/>
          <w:szCs w:val="24"/>
        </w:rPr>
        <w:t>.</w:t>
      </w:r>
    </w:p>
    <w:p w:rsidR="00C86643" w:rsidRPr="00793686" w:rsidRDefault="0078015A" w:rsidP="00C86643">
      <w:pPr>
        <w:ind w:right="-1" w:firstLine="708"/>
        <w:jc w:val="both"/>
        <w:rPr>
          <w:rFonts w:ascii="Arial" w:hAnsi="Arial" w:cs="Arial"/>
          <w:sz w:val="24"/>
          <w:szCs w:val="24"/>
        </w:rPr>
      </w:pPr>
      <w:r w:rsidRPr="00793686">
        <w:rPr>
          <w:rFonts w:ascii="Arial" w:hAnsi="Arial" w:cs="Arial"/>
          <w:sz w:val="24"/>
          <w:szCs w:val="24"/>
        </w:rPr>
        <w:t>5</w:t>
      </w:r>
      <w:r w:rsidR="00C86643" w:rsidRPr="00793686">
        <w:rPr>
          <w:rFonts w:ascii="Arial" w:hAnsi="Arial" w:cs="Arial"/>
          <w:sz w:val="24"/>
          <w:szCs w:val="24"/>
        </w:rPr>
        <w:t xml:space="preserve">.  </w:t>
      </w:r>
      <w:proofErr w:type="gramStart"/>
      <w:r w:rsidR="00C86643" w:rsidRPr="00793686">
        <w:rPr>
          <w:rFonts w:ascii="Arial" w:hAnsi="Arial" w:cs="Arial"/>
          <w:sz w:val="24"/>
          <w:szCs w:val="24"/>
        </w:rPr>
        <w:t>Контроль за</w:t>
      </w:r>
      <w:proofErr w:type="gramEnd"/>
      <w:r w:rsidR="00C86643" w:rsidRPr="00793686">
        <w:rPr>
          <w:rFonts w:ascii="Arial" w:hAnsi="Arial" w:cs="Arial"/>
          <w:sz w:val="24"/>
          <w:szCs w:val="24"/>
        </w:rPr>
        <w:t xml:space="preserve"> исполнением настоящего постановления оставляю за собой.</w:t>
      </w:r>
    </w:p>
    <w:p w:rsidR="00C86643" w:rsidRPr="00793686" w:rsidRDefault="0078015A" w:rsidP="00C86643">
      <w:pPr>
        <w:ind w:right="-1" w:firstLine="708"/>
        <w:jc w:val="both"/>
        <w:rPr>
          <w:rFonts w:ascii="Arial" w:hAnsi="Arial" w:cs="Arial"/>
          <w:sz w:val="24"/>
          <w:szCs w:val="24"/>
        </w:rPr>
      </w:pPr>
      <w:r w:rsidRPr="00793686">
        <w:rPr>
          <w:rFonts w:ascii="Arial" w:hAnsi="Arial" w:cs="Arial"/>
          <w:sz w:val="24"/>
          <w:szCs w:val="24"/>
        </w:rPr>
        <w:t>6</w:t>
      </w:r>
      <w:r w:rsidR="00C86643" w:rsidRPr="00793686">
        <w:rPr>
          <w:rFonts w:ascii="Arial" w:hAnsi="Arial" w:cs="Arial"/>
          <w:sz w:val="24"/>
          <w:szCs w:val="24"/>
        </w:rPr>
        <w:t>.  Настоящее постановление вступает в силу с момента подписания.</w:t>
      </w:r>
    </w:p>
    <w:p w:rsidR="00C86643" w:rsidRPr="00793686" w:rsidRDefault="00C86643" w:rsidP="00C86643">
      <w:pPr>
        <w:tabs>
          <w:tab w:val="left" w:pos="1134"/>
        </w:tabs>
        <w:jc w:val="both"/>
        <w:rPr>
          <w:rFonts w:ascii="Arial" w:hAnsi="Arial" w:cs="Arial"/>
          <w:sz w:val="24"/>
          <w:szCs w:val="24"/>
        </w:rPr>
      </w:pPr>
    </w:p>
    <w:p w:rsidR="00C86643" w:rsidRPr="00793686" w:rsidRDefault="00C86643" w:rsidP="00C86643">
      <w:pPr>
        <w:tabs>
          <w:tab w:val="left" w:pos="1134"/>
        </w:tabs>
        <w:jc w:val="both"/>
        <w:rPr>
          <w:rFonts w:ascii="Arial" w:hAnsi="Arial" w:cs="Arial"/>
          <w:sz w:val="24"/>
          <w:szCs w:val="24"/>
        </w:rPr>
      </w:pPr>
    </w:p>
    <w:p w:rsidR="00C86643" w:rsidRPr="00793686" w:rsidRDefault="00C86643" w:rsidP="00C86643">
      <w:pPr>
        <w:rPr>
          <w:rFonts w:ascii="Arial" w:hAnsi="Arial" w:cs="Arial"/>
          <w:b/>
          <w:sz w:val="24"/>
          <w:szCs w:val="24"/>
        </w:rPr>
      </w:pPr>
    </w:p>
    <w:p w:rsidR="00C86643" w:rsidRPr="00793686" w:rsidRDefault="00C86643" w:rsidP="00C86643">
      <w:pPr>
        <w:rPr>
          <w:rFonts w:ascii="Arial" w:hAnsi="Arial" w:cs="Arial"/>
          <w:b/>
          <w:sz w:val="24"/>
          <w:szCs w:val="24"/>
        </w:rPr>
      </w:pPr>
    </w:p>
    <w:p w:rsidR="00C86643" w:rsidRPr="00793686" w:rsidRDefault="00C86643" w:rsidP="00C86643">
      <w:pPr>
        <w:rPr>
          <w:rFonts w:ascii="Arial" w:hAnsi="Arial" w:cs="Arial"/>
          <w:sz w:val="24"/>
          <w:szCs w:val="24"/>
        </w:rPr>
      </w:pPr>
      <w:r w:rsidRPr="00793686">
        <w:rPr>
          <w:rFonts w:ascii="Arial" w:hAnsi="Arial" w:cs="Arial"/>
          <w:sz w:val="24"/>
          <w:szCs w:val="24"/>
        </w:rPr>
        <w:lastRenderedPageBreak/>
        <w:t>Глава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В.И. Шадрин</w:t>
      </w:r>
    </w:p>
    <w:p w:rsidR="00C86643" w:rsidRPr="00793686" w:rsidRDefault="00C86643" w:rsidP="00C86643">
      <w:pPr>
        <w:ind w:left="3540" w:firstLine="708"/>
        <w:jc w:val="center"/>
        <w:rPr>
          <w:rFonts w:ascii="Arial" w:hAnsi="Arial" w:cs="Arial"/>
          <w:sz w:val="24"/>
          <w:szCs w:val="24"/>
        </w:rPr>
      </w:pPr>
    </w:p>
    <w:p w:rsidR="00C86643" w:rsidRPr="00793686" w:rsidRDefault="00C86643" w:rsidP="00C86643">
      <w:pPr>
        <w:ind w:left="3540" w:firstLine="708"/>
        <w:jc w:val="center"/>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C86643" w:rsidRPr="00793686" w:rsidRDefault="00C86643"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Pr="00793686" w:rsidRDefault="0078015A" w:rsidP="00C86643">
      <w:pPr>
        <w:ind w:left="3540" w:firstLine="708"/>
        <w:jc w:val="right"/>
        <w:rPr>
          <w:rFonts w:ascii="Arial" w:hAnsi="Arial" w:cs="Arial"/>
          <w:sz w:val="24"/>
          <w:szCs w:val="24"/>
        </w:rPr>
      </w:pPr>
    </w:p>
    <w:p w:rsidR="0078015A" w:rsidRDefault="0078015A" w:rsidP="00C86643">
      <w:pPr>
        <w:ind w:left="3540" w:firstLine="708"/>
        <w:jc w:val="right"/>
        <w:rPr>
          <w:rFonts w:ascii="Arial" w:hAnsi="Arial" w:cs="Arial"/>
          <w:sz w:val="20"/>
        </w:rPr>
      </w:pPr>
    </w:p>
    <w:p w:rsidR="000F0556" w:rsidRDefault="000F0556" w:rsidP="00C86643">
      <w:pPr>
        <w:ind w:left="3540" w:firstLine="708"/>
        <w:jc w:val="right"/>
        <w:rPr>
          <w:rFonts w:ascii="Arial" w:hAnsi="Arial" w:cs="Arial"/>
          <w:sz w:val="20"/>
        </w:rPr>
      </w:pPr>
    </w:p>
    <w:p w:rsidR="000F0556" w:rsidRDefault="000F0556" w:rsidP="00C86643">
      <w:pPr>
        <w:ind w:left="3540" w:firstLine="708"/>
        <w:jc w:val="right"/>
        <w:rPr>
          <w:rFonts w:ascii="Arial" w:hAnsi="Arial" w:cs="Arial"/>
          <w:sz w:val="20"/>
        </w:rPr>
      </w:pPr>
    </w:p>
    <w:p w:rsidR="000F0556" w:rsidRDefault="000F0556" w:rsidP="00C86643">
      <w:pPr>
        <w:ind w:left="3540" w:firstLine="708"/>
        <w:jc w:val="right"/>
        <w:rPr>
          <w:rFonts w:ascii="Arial" w:hAnsi="Arial" w:cs="Arial"/>
          <w:sz w:val="20"/>
        </w:rPr>
      </w:pPr>
    </w:p>
    <w:p w:rsidR="000F0556" w:rsidRPr="00793686" w:rsidRDefault="000F0556" w:rsidP="00C86643">
      <w:pPr>
        <w:ind w:left="3540" w:firstLine="708"/>
        <w:jc w:val="right"/>
        <w:rPr>
          <w:rFonts w:ascii="Arial" w:hAnsi="Arial" w:cs="Arial"/>
          <w:sz w:val="20"/>
        </w:rPr>
      </w:pPr>
    </w:p>
    <w:p w:rsidR="00C86643" w:rsidRPr="00793686" w:rsidRDefault="00C86643" w:rsidP="00C86643">
      <w:pPr>
        <w:ind w:left="3540" w:firstLine="708"/>
        <w:jc w:val="right"/>
        <w:rPr>
          <w:rFonts w:ascii="Arial" w:hAnsi="Arial" w:cs="Arial"/>
          <w:sz w:val="20"/>
        </w:rPr>
      </w:pPr>
    </w:p>
    <w:p w:rsidR="00C86643" w:rsidRDefault="00C86643" w:rsidP="00C86643">
      <w:pPr>
        <w:ind w:left="3540" w:firstLine="708"/>
        <w:jc w:val="right"/>
        <w:rPr>
          <w:rFonts w:ascii="Arial" w:hAnsi="Arial" w:cs="Arial"/>
          <w:sz w:val="20"/>
        </w:rPr>
      </w:pPr>
    </w:p>
    <w:p w:rsidR="00793686" w:rsidRPr="00793686" w:rsidRDefault="00793686" w:rsidP="00C86643">
      <w:pPr>
        <w:ind w:left="3540" w:firstLine="708"/>
        <w:jc w:val="right"/>
        <w:rPr>
          <w:rFonts w:ascii="Arial" w:hAnsi="Arial" w:cs="Arial"/>
          <w:sz w:val="20"/>
        </w:rPr>
      </w:pPr>
    </w:p>
    <w:p w:rsidR="00C86643" w:rsidRPr="00793686" w:rsidRDefault="00C86643" w:rsidP="00C86643">
      <w:pPr>
        <w:ind w:left="3540" w:firstLine="708"/>
        <w:jc w:val="right"/>
        <w:rPr>
          <w:rFonts w:ascii="Arial" w:hAnsi="Arial" w:cs="Arial"/>
          <w:sz w:val="20"/>
        </w:rPr>
      </w:pPr>
    </w:p>
    <w:p w:rsidR="00C86643" w:rsidRPr="00793686" w:rsidRDefault="00C86643" w:rsidP="00C86643">
      <w:pPr>
        <w:ind w:left="3540" w:firstLine="708"/>
        <w:jc w:val="right"/>
        <w:rPr>
          <w:rFonts w:ascii="Arial" w:hAnsi="Arial" w:cs="Arial"/>
          <w:sz w:val="20"/>
        </w:rPr>
      </w:pP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lastRenderedPageBreak/>
        <w:t>Приложение 1</w:t>
      </w: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t xml:space="preserve"> 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C86643" w:rsidRPr="00793686" w:rsidRDefault="000F0556" w:rsidP="00C86643">
      <w:pPr>
        <w:ind w:firstLine="709"/>
        <w:jc w:val="right"/>
        <w:rPr>
          <w:rFonts w:ascii="Arial" w:hAnsi="Arial" w:cs="Arial"/>
          <w:color w:val="000000"/>
          <w:sz w:val="20"/>
        </w:rPr>
      </w:pPr>
      <w:r>
        <w:rPr>
          <w:rFonts w:ascii="Arial" w:hAnsi="Arial" w:cs="Arial"/>
          <w:color w:val="000000"/>
          <w:sz w:val="20"/>
        </w:rPr>
        <w:t>от 09.06.</w:t>
      </w:r>
      <w:r w:rsidR="00C86643" w:rsidRPr="00793686">
        <w:rPr>
          <w:rFonts w:ascii="Arial" w:hAnsi="Arial" w:cs="Arial"/>
          <w:color w:val="000000"/>
          <w:sz w:val="20"/>
        </w:rPr>
        <w:t>2017 №</w:t>
      </w:r>
      <w:r>
        <w:rPr>
          <w:rFonts w:ascii="Arial" w:hAnsi="Arial" w:cs="Arial"/>
          <w:color w:val="000000"/>
          <w:sz w:val="20"/>
        </w:rPr>
        <w:t>39</w:t>
      </w:r>
      <w:r w:rsidR="00C86643" w:rsidRPr="00793686">
        <w:rPr>
          <w:rFonts w:ascii="Arial" w:hAnsi="Arial" w:cs="Arial"/>
          <w:color w:val="000000"/>
          <w:sz w:val="20"/>
        </w:rPr>
        <w:t xml:space="preserve"> </w:t>
      </w:r>
    </w:p>
    <w:p w:rsidR="00C86643" w:rsidRPr="00793686" w:rsidRDefault="00C86643" w:rsidP="00C86643">
      <w:pPr>
        <w:ind w:firstLine="709"/>
        <w:jc w:val="right"/>
        <w:rPr>
          <w:rFonts w:ascii="Arial" w:hAnsi="Arial" w:cs="Arial"/>
          <w:color w:val="000000"/>
          <w:sz w:val="20"/>
        </w:rPr>
      </w:pPr>
    </w:p>
    <w:p w:rsidR="00C86643" w:rsidRPr="00793686" w:rsidRDefault="00C86643" w:rsidP="00C86643">
      <w:pPr>
        <w:ind w:firstLine="709"/>
        <w:jc w:val="right"/>
        <w:rPr>
          <w:rFonts w:ascii="Arial" w:hAnsi="Arial" w:cs="Arial"/>
          <w:color w:val="000000"/>
          <w:sz w:val="20"/>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pStyle w:val="ConsPlusNormal"/>
        <w:widowControl/>
        <w:ind w:firstLine="0"/>
        <w:jc w:val="center"/>
        <w:rPr>
          <w:rFonts w:ascii="Arial" w:hAnsi="Arial" w:cs="Arial"/>
          <w:b/>
          <w:sz w:val="28"/>
          <w:szCs w:val="28"/>
        </w:rPr>
      </w:pPr>
      <w:r w:rsidRPr="00793686">
        <w:rPr>
          <w:rFonts w:ascii="Arial" w:hAnsi="Arial" w:cs="Arial"/>
          <w:b/>
          <w:sz w:val="28"/>
          <w:szCs w:val="28"/>
        </w:rPr>
        <w:t>СОСТАВ</w:t>
      </w:r>
    </w:p>
    <w:p w:rsidR="00C86643" w:rsidRPr="00793686" w:rsidRDefault="00C86643" w:rsidP="00C86643">
      <w:pPr>
        <w:jc w:val="center"/>
        <w:rPr>
          <w:rFonts w:ascii="Arial" w:hAnsi="Arial" w:cs="Arial"/>
          <w:b/>
          <w:color w:val="000000"/>
        </w:rPr>
      </w:pPr>
      <w:r w:rsidRPr="00793686">
        <w:rPr>
          <w:rFonts w:ascii="Arial" w:hAnsi="Arial" w:cs="Arial"/>
          <w:b/>
          <w:color w:val="000000"/>
          <w:szCs w:val="28"/>
        </w:rPr>
        <w:t>межведомственной</w:t>
      </w:r>
      <w:r w:rsidRPr="00793686">
        <w:rPr>
          <w:rFonts w:ascii="Arial" w:hAnsi="Arial" w:cs="Arial"/>
          <w:b/>
          <w:color w:val="000000"/>
        </w:rPr>
        <w:t xml:space="preserve"> </w:t>
      </w:r>
      <w:r w:rsidRPr="00793686">
        <w:rPr>
          <w:rFonts w:ascii="Arial" w:hAnsi="Arial" w:cs="Arial"/>
          <w:b/>
          <w:szCs w:val="28"/>
        </w:rPr>
        <w:t>комиссии МО «</w:t>
      </w:r>
      <w:proofErr w:type="spellStart"/>
      <w:r w:rsidRPr="00793686">
        <w:rPr>
          <w:rFonts w:ascii="Arial" w:hAnsi="Arial" w:cs="Arial"/>
          <w:b/>
          <w:szCs w:val="28"/>
        </w:rPr>
        <w:t>Капсальское</w:t>
      </w:r>
      <w:proofErr w:type="spellEnd"/>
      <w:r w:rsidRPr="00793686">
        <w:rPr>
          <w:rFonts w:ascii="Arial" w:hAnsi="Arial" w:cs="Arial"/>
          <w:b/>
          <w:szCs w:val="28"/>
        </w:rPr>
        <w:t>» по</w:t>
      </w:r>
      <w:r w:rsidRPr="00793686">
        <w:rPr>
          <w:rFonts w:ascii="Arial" w:hAnsi="Arial" w:cs="Arial"/>
          <w:szCs w:val="28"/>
        </w:rPr>
        <w:t xml:space="preserve"> </w:t>
      </w:r>
      <w:r w:rsidRPr="00793686">
        <w:rPr>
          <w:rFonts w:ascii="Arial" w:hAnsi="Arial" w:cs="Arial"/>
          <w:b/>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86643" w:rsidRPr="00793686" w:rsidRDefault="00C86643" w:rsidP="00C86643">
      <w:pPr>
        <w:jc w:val="center"/>
        <w:rPr>
          <w:rFonts w:ascii="Arial" w:hAnsi="Arial" w:cs="Arial"/>
          <w:color w:val="000000"/>
        </w:rPr>
      </w:pPr>
    </w:p>
    <w:p w:rsidR="00C86643" w:rsidRPr="00793686" w:rsidRDefault="00C86643" w:rsidP="00C86643">
      <w:pPr>
        <w:jc w:val="center"/>
        <w:rPr>
          <w:rFonts w:ascii="Arial" w:hAnsi="Arial" w:cs="Arial"/>
          <w:color w:val="000000"/>
        </w:rPr>
      </w:pPr>
    </w:p>
    <w:p w:rsidR="00C86643" w:rsidRPr="00793686" w:rsidRDefault="0078015A" w:rsidP="00C86643">
      <w:pPr>
        <w:pStyle w:val="ConsPlusNormal"/>
        <w:widowControl/>
        <w:ind w:firstLine="600"/>
        <w:jc w:val="both"/>
        <w:rPr>
          <w:rFonts w:ascii="Arial" w:hAnsi="Arial" w:cs="Arial"/>
          <w:sz w:val="24"/>
          <w:szCs w:val="24"/>
        </w:rPr>
      </w:pPr>
      <w:r w:rsidRPr="00793686">
        <w:rPr>
          <w:rFonts w:ascii="Arial" w:hAnsi="Arial" w:cs="Arial"/>
          <w:sz w:val="24"/>
          <w:szCs w:val="24"/>
        </w:rPr>
        <w:t>Шадрин Василий Ильич – председатель межведомственной комиссии</w:t>
      </w:r>
      <w:r w:rsidR="00C86643" w:rsidRPr="00793686">
        <w:rPr>
          <w:rFonts w:ascii="Arial" w:hAnsi="Arial" w:cs="Arial"/>
          <w:sz w:val="24"/>
          <w:szCs w:val="24"/>
        </w:rPr>
        <w:t xml:space="preserve"> МО «</w:t>
      </w:r>
      <w:proofErr w:type="spellStart"/>
      <w:r w:rsidR="00C86643" w:rsidRPr="00793686">
        <w:rPr>
          <w:rFonts w:ascii="Arial" w:hAnsi="Arial" w:cs="Arial"/>
          <w:sz w:val="24"/>
          <w:szCs w:val="24"/>
        </w:rPr>
        <w:t>Капсальское</w:t>
      </w:r>
      <w:proofErr w:type="spellEnd"/>
      <w:r w:rsidR="00C86643" w:rsidRPr="00793686">
        <w:rPr>
          <w:rFonts w:ascii="Arial" w:hAnsi="Arial" w:cs="Arial"/>
          <w:sz w:val="24"/>
          <w:szCs w:val="24"/>
        </w:rPr>
        <w:t>»</w:t>
      </w:r>
      <w:r w:rsidRPr="00793686">
        <w:rPr>
          <w:rFonts w:ascii="Arial" w:hAnsi="Arial" w:cs="Arial"/>
          <w:sz w:val="24"/>
          <w:szCs w:val="24"/>
        </w:rPr>
        <w:t>.</w:t>
      </w:r>
    </w:p>
    <w:p w:rsidR="00C86643" w:rsidRPr="00793686" w:rsidRDefault="0078015A" w:rsidP="00C86643">
      <w:pPr>
        <w:pStyle w:val="ConsPlusNormal"/>
        <w:widowControl/>
        <w:ind w:firstLine="600"/>
        <w:jc w:val="both"/>
        <w:rPr>
          <w:rFonts w:ascii="Arial" w:hAnsi="Arial" w:cs="Arial"/>
          <w:sz w:val="24"/>
          <w:szCs w:val="24"/>
        </w:rPr>
      </w:pPr>
      <w:r w:rsidRPr="00793686">
        <w:rPr>
          <w:rFonts w:ascii="Arial" w:hAnsi="Arial" w:cs="Arial"/>
          <w:sz w:val="24"/>
          <w:szCs w:val="24"/>
        </w:rPr>
        <w:t xml:space="preserve">Батуева Ирина Николаевна – заместитель председателя </w:t>
      </w:r>
    </w:p>
    <w:p w:rsidR="0078015A" w:rsidRPr="00793686" w:rsidRDefault="0078015A" w:rsidP="00C86643">
      <w:pPr>
        <w:pStyle w:val="ConsPlusNormal"/>
        <w:widowControl/>
        <w:ind w:firstLine="600"/>
        <w:jc w:val="both"/>
        <w:rPr>
          <w:rFonts w:ascii="Arial" w:hAnsi="Arial" w:cs="Arial"/>
          <w:sz w:val="24"/>
          <w:szCs w:val="24"/>
        </w:rPr>
      </w:pPr>
      <w:r w:rsidRPr="00793686">
        <w:rPr>
          <w:rFonts w:ascii="Arial" w:hAnsi="Arial" w:cs="Arial"/>
          <w:sz w:val="24"/>
          <w:szCs w:val="24"/>
        </w:rPr>
        <w:t>Дамбинова Любовь Анатольевна – секретарь комиссии</w:t>
      </w:r>
    </w:p>
    <w:p w:rsidR="00C86643" w:rsidRPr="00793686" w:rsidRDefault="00C86643" w:rsidP="00C86643">
      <w:pPr>
        <w:pStyle w:val="ConsPlusNormal"/>
        <w:widowControl/>
        <w:ind w:firstLine="600"/>
        <w:jc w:val="both"/>
        <w:rPr>
          <w:rFonts w:ascii="Arial" w:hAnsi="Arial" w:cs="Arial"/>
          <w:sz w:val="24"/>
          <w:szCs w:val="24"/>
        </w:rPr>
      </w:pPr>
      <w:r w:rsidRPr="00793686">
        <w:rPr>
          <w:rFonts w:ascii="Arial" w:hAnsi="Arial" w:cs="Arial"/>
          <w:sz w:val="24"/>
          <w:szCs w:val="24"/>
        </w:rPr>
        <w:t>Члены комиссии:</w:t>
      </w:r>
    </w:p>
    <w:p w:rsidR="00C86643" w:rsidRPr="00793686" w:rsidRDefault="0078015A" w:rsidP="00C86643">
      <w:pPr>
        <w:pStyle w:val="ConsPlusNormal"/>
        <w:widowControl/>
        <w:ind w:firstLine="600"/>
        <w:jc w:val="both"/>
        <w:rPr>
          <w:rFonts w:ascii="Arial" w:hAnsi="Arial" w:cs="Arial"/>
          <w:sz w:val="24"/>
          <w:szCs w:val="24"/>
        </w:rPr>
      </w:pPr>
      <w:proofErr w:type="spellStart"/>
      <w:r w:rsidRPr="00793686">
        <w:rPr>
          <w:rFonts w:ascii="Arial" w:hAnsi="Arial" w:cs="Arial"/>
          <w:sz w:val="24"/>
          <w:szCs w:val="24"/>
        </w:rPr>
        <w:t>Енисеева</w:t>
      </w:r>
      <w:proofErr w:type="spellEnd"/>
      <w:r w:rsidRPr="00793686">
        <w:rPr>
          <w:rFonts w:ascii="Arial" w:hAnsi="Arial" w:cs="Arial"/>
          <w:sz w:val="24"/>
          <w:szCs w:val="24"/>
        </w:rPr>
        <w:t xml:space="preserve"> Надежда Владимировна – депутат Думы</w:t>
      </w:r>
      <w:r w:rsidR="00C86643" w:rsidRPr="00793686">
        <w:rPr>
          <w:rFonts w:ascii="Arial" w:hAnsi="Arial" w:cs="Arial"/>
          <w:sz w:val="24"/>
          <w:szCs w:val="24"/>
        </w:rPr>
        <w:t xml:space="preserve"> МО «</w:t>
      </w:r>
      <w:proofErr w:type="spellStart"/>
      <w:r w:rsidR="00C86643" w:rsidRPr="00793686">
        <w:rPr>
          <w:rFonts w:ascii="Arial" w:hAnsi="Arial" w:cs="Arial"/>
          <w:sz w:val="24"/>
          <w:szCs w:val="24"/>
        </w:rPr>
        <w:t>Капсальское</w:t>
      </w:r>
      <w:proofErr w:type="spellEnd"/>
      <w:r w:rsidR="00C86643" w:rsidRPr="00793686">
        <w:rPr>
          <w:rFonts w:ascii="Arial" w:hAnsi="Arial" w:cs="Arial"/>
          <w:sz w:val="24"/>
          <w:szCs w:val="24"/>
        </w:rPr>
        <w:t>»;</w:t>
      </w:r>
    </w:p>
    <w:p w:rsidR="00C86643" w:rsidRPr="00793686" w:rsidRDefault="0078015A" w:rsidP="00C86643">
      <w:pPr>
        <w:pStyle w:val="ConsPlusNormal"/>
        <w:widowControl/>
        <w:ind w:firstLine="600"/>
        <w:jc w:val="both"/>
        <w:rPr>
          <w:rFonts w:ascii="Arial" w:hAnsi="Arial" w:cs="Arial"/>
          <w:sz w:val="24"/>
          <w:szCs w:val="24"/>
        </w:rPr>
      </w:pPr>
      <w:r w:rsidRPr="00793686">
        <w:rPr>
          <w:rFonts w:ascii="Arial" w:hAnsi="Arial" w:cs="Arial"/>
          <w:sz w:val="24"/>
          <w:szCs w:val="24"/>
        </w:rPr>
        <w:t>Батуев Борис Романович – депутат Думы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roofErr w:type="gramStart"/>
      <w:r w:rsidRPr="00793686">
        <w:rPr>
          <w:rFonts w:ascii="Arial" w:hAnsi="Arial" w:cs="Arial"/>
          <w:sz w:val="24"/>
          <w:szCs w:val="24"/>
        </w:rPr>
        <w:t xml:space="preserve"> </w:t>
      </w:r>
      <w:r w:rsidR="00C86643" w:rsidRPr="00793686">
        <w:rPr>
          <w:rFonts w:ascii="Arial" w:hAnsi="Arial" w:cs="Arial"/>
          <w:sz w:val="24"/>
          <w:szCs w:val="24"/>
        </w:rPr>
        <w:t>;</w:t>
      </w:r>
      <w:proofErr w:type="gramEnd"/>
    </w:p>
    <w:p w:rsidR="001907A2" w:rsidRPr="00793686" w:rsidRDefault="001907A2" w:rsidP="001907A2">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КУМИ </w:t>
      </w:r>
      <w:proofErr w:type="spellStart"/>
      <w:r w:rsidRPr="00793686">
        <w:rPr>
          <w:rFonts w:ascii="Arial" w:hAnsi="Arial" w:cs="Arial"/>
          <w:sz w:val="24"/>
          <w:szCs w:val="24"/>
        </w:rPr>
        <w:t>Эхирит-Булагатского</w:t>
      </w:r>
      <w:proofErr w:type="spellEnd"/>
      <w:r w:rsidR="00C86643" w:rsidRPr="00793686">
        <w:rPr>
          <w:rFonts w:ascii="Arial" w:hAnsi="Arial" w:cs="Arial"/>
          <w:sz w:val="24"/>
          <w:szCs w:val="24"/>
        </w:rPr>
        <w:t xml:space="preserve"> муниципального района</w:t>
      </w:r>
      <w:r w:rsidRPr="00793686">
        <w:rPr>
          <w:rFonts w:ascii="Arial" w:hAnsi="Arial" w:cs="Arial"/>
          <w:sz w:val="24"/>
          <w:szCs w:val="24"/>
        </w:rPr>
        <w:t xml:space="preserve"> (по согласованию)</w:t>
      </w:r>
      <w:r w:rsidR="00C86643" w:rsidRPr="00793686">
        <w:rPr>
          <w:rFonts w:ascii="Arial" w:hAnsi="Arial" w:cs="Arial"/>
          <w:sz w:val="24"/>
          <w:szCs w:val="24"/>
        </w:rPr>
        <w:t>;</w:t>
      </w:r>
    </w:p>
    <w:p w:rsidR="00C86643" w:rsidRPr="00793686" w:rsidRDefault="001907A2" w:rsidP="001907A2">
      <w:pPr>
        <w:pStyle w:val="ConsPlusNormal"/>
        <w:widowControl/>
        <w:ind w:firstLine="0"/>
        <w:jc w:val="both"/>
        <w:rPr>
          <w:rFonts w:ascii="Arial" w:hAnsi="Arial" w:cs="Arial"/>
          <w:sz w:val="24"/>
          <w:szCs w:val="24"/>
        </w:rPr>
      </w:pPr>
      <w:r w:rsidRPr="00793686">
        <w:rPr>
          <w:rFonts w:ascii="Arial" w:hAnsi="Arial" w:cs="Arial"/>
          <w:sz w:val="24"/>
          <w:szCs w:val="24"/>
        </w:rPr>
        <w:t xml:space="preserve">       </w:t>
      </w:r>
      <w:proofErr w:type="gramStart"/>
      <w:r w:rsidRPr="00793686">
        <w:rPr>
          <w:rFonts w:ascii="Arial" w:hAnsi="Arial" w:cs="Arial"/>
          <w:sz w:val="24"/>
          <w:szCs w:val="24"/>
        </w:rPr>
        <w:t>Специалист</w:t>
      </w:r>
      <w:r w:rsidR="00C86643" w:rsidRPr="00793686">
        <w:rPr>
          <w:rFonts w:ascii="Arial" w:hAnsi="Arial" w:cs="Arial"/>
          <w:sz w:val="24"/>
          <w:szCs w:val="24"/>
        </w:rPr>
        <w:t xml:space="preserve"> филиала ФГУП «</w:t>
      </w:r>
      <w:proofErr w:type="spellStart"/>
      <w:r w:rsidR="00C86643" w:rsidRPr="00793686">
        <w:rPr>
          <w:rFonts w:ascii="Arial" w:hAnsi="Arial" w:cs="Arial"/>
          <w:sz w:val="24"/>
          <w:szCs w:val="24"/>
        </w:rPr>
        <w:t>Ростехинвентаризация</w:t>
      </w:r>
      <w:proofErr w:type="spellEnd"/>
      <w:r w:rsidR="00C86643" w:rsidRPr="00793686">
        <w:rPr>
          <w:rFonts w:ascii="Arial" w:hAnsi="Arial" w:cs="Arial"/>
          <w:sz w:val="24"/>
          <w:szCs w:val="24"/>
        </w:rPr>
        <w:t xml:space="preserve"> – Федеральное БТИ»</w:t>
      </w:r>
      <w:r w:rsidRPr="00793686">
        <w:rPr>
          <w:rFonts w:ascii="Arial" w:hAnsi="Arial" w:cs="Arial"/>
          <w:sz w:val="24"/>
          <w:szCs w:val="24"/>
        </w:rPr>
        <w:t xml:space="preserve"> по согласованию)</w:t>
      </w:r>
      <w:r w:rsidR="00C86643" w:rsidRPr="00793686">
        <w:rPr>
          <w:rFonts w:ascii="Arial" w:hAnsi="Arial" w:cs="Arial"/>
          <w:sz w:val="24"/>
          <w:szCs w:val="24"/>
        </w:rPr>
        <w:t>;</w:t>
      </w:r>
      <w:proofErr w:type="gramEnd"/>
    </w:p>
    <w:p w:rsidR="001907A2" w:rsidRPr="00793686" w:rsidRDefault="001907A2" w:rsidP="001907A2">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Территориального отдела РПН по </w:t>
      </w:r>
      <w:proofErr w:type="spellStart"/>
      <w:r w:rsidRPr="00793686">
        <w:rPr>
          <w:rFonts w:ascii="Arial" w:hAnsi="Arial" w:cs="Arial"/>
          <w:sz w:val="24"/>
          <w:szCs w:val="24"/>
        </w:rPr>
        <w:t>Эхирит-Булагатскому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Баяндаевскому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Аларскому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Нукутскому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Осинскому</w:t>
      </w:r>
      <w:proofErr w:type="spellEnd"/>
      <w:r w:rsidRPr="00793686">
        <w:rPr>
          <w:rFonts w:ascii="Arial" w:hAnsi="Arial" w:cs="Arial"/>
          <w:sz w:val="24"/>
          <w:szCs w:val="24"/>
        </w:rPr>
        <w:t xml:space="preserve">, </w:t>
      </w:r>
      <w:proofErr w:type="spellStart"/>
      <w:r w:rsidRPr="00793686">
        <w:rPr>
          <w:rFonts w:ascii="Arial" w:hAnsi="Arial" w:cs="Arial"/>
          <w:sz w:val="24"/>
          <w:szCs w:val="24"/>
        </w:rPr>
        <w:t>Боханскому</w:t>
      </w:r>
      <w:proofErr w:type="spellEnd"/>
      <w:r w:rsidRPr="00793686">
        <w:rPr>
          <w:rFonts w:ascii="Arial" w:hAnsi="Arial" w:cs="Arial"/>
          <w:sz w:val="24"/>
          <w:szCs w:val="24"/>
        </w:rPr>
        <w:t xml:space="preserve"> районам (по согласованию);</w:t>
      </w:r>
    </w:p>
    <w:p w:rsidR="001907A2" w:rsidRPr="00793686" w:rsidRDefault="001907A2" w:rsidP="001907A2">
      <w:pPr>
        <w:pStyle w:val="ConsPlusNormal"/>
        <w:widowControl/>
        <w:ind w:firstLine="0"/>
        <w:jc w:val="both"/>
        <w:rPr>
          <w:rFonts w:ascii="Arial" w:hAnsi="Arial" w:cs="Arial"/>
          <w:sz w:val="24"/>
          <w:szCs w:val="24"/>
        </w:rPr>
      </w:pPr>
      <w:r w:rsidRPr="00793686">
        <w:rPr>
          <w:rFonts w:ascii="Arial" w:hAnsi="Arial" w:cs="Arial"/>
          <w:sz w:val="24"/>
          <w:szCs w:val="24"/>
        </w:rPr>
        <w:t xml:space="preserve">       Специалист Государственного пожарного контроля (по согласованию)</w:t>
      </w:r>
    </w:p>
    <w:p w:rsidR="001907A2" w:rsidRPr="00793686" w:rsidRDefault="001907A2" w:rsidP="001907A2">
      <w:pPr>
        <w:pStyle w:val="ConsPlusNormal"/>
        <w:widowControl/>
        <w:ind w:firstLine="0"/>
        <w:jc w:val="both"/>
        <w:rPr>
          <w:rFonts w:ascii="Arial" w:hAnsi="Arial" w:cs="Arial"/>
          <w:sz w:val="24"/>
          <w:szCs w:val="24"/>
        </w:rPr>
      </w:pPr>
      <w:r w:rsidRPr="00793686">
        <w:rPr>
          <w:rFonts w:ascii="Arial" w:hAnsi="Arial" w:cs="Arial"/>
          <w:sz w:val="24"/>
          <w:szCs w:val="24"/>
        </w:rPr>
        <w:t xml:space="preserve">       Собственник  обследуемого помещения с правом совещательного голоса</w:t>
      </w:r>
    </w:p>
    <w:p w:rsidR="00C86643" w:rsidRPr="00793686" w:rsidRDefault="001907A2" w:rsidP="001907A2">
      <w:pPr>
        <w:pStyle w:val="ConsPlusNormal"/>
        <w:widowControl/>
        <w:ind w:firstLine="600"/>
        <w:jc w:val="both"/>
        <w:rPr>
          <w:rFonts w:ascii="Arial" w:hAnsi="Arial" w:cs="Arial"/>
          <w:sz w:val="24"/>
          <w:szCs w:val="24"/>
        </w:rPr>
      </w:pPr>
      <w:r w:rsidRPr="00793686">
        <w:rPr>
          <w:rFonts w:ascii="Arial" w:hAnsi="Arial" w:cs="Arial"/>
          <w:sz w:val="24"/>
          <w:szCs w:val="24"/>
        </w:rPr>
        <w:t>В необходимых случаях – квалифицированные эксперты проектно-изыскательных организаций с правом решающего голоса</w:t>
      </w:r>
      <w:r w:rsidR="00C86643" w:rsidRPr="00793686">
        <w:rPr>
          <w:rFonts w:ascii="Arial" w:hAnsi="Arial" w:cs="Arial"/>
          <w:sz w:val="24"/>
          <w:szCs w:val="24"/>
        </w:rPr>
        <w:t>.</w:t>
      </w: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rPr>
          <w:rFonts w:ascii="Arial" w:hAnsi="Arial" w:cs="Arial"/>
          <w:sz w:val="24"/>
          <w:szCs w:val="24"/>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rPr>
          <w:rFonts w:ascii="Arial" w:hAnsi="Arial" w:cs="Arial"/>
          <w:color w:val="000000"/>
          <w:sz w:val="24"/>
          <w:szCs w:val="24"/>
        </w:rPr>
      </w:pPr>
    </w:p>
    <w:p w:rsidR="001907A2" w:rsidRPr="00793686" w:rsidRDefault="001907A2" w:rsidP="00C86643">
      <w:pPr>
        <w:rPr>
          <w:rFonts w:ascii="Arial" w:hAnsi="Arial" w:cs="Arial"/>
          <w:color w:val="000000"/>
          <w:sz w:val="24"/>
          <w:szCs w:val="24"/>
        </w:rPr>
      </w:pPr>
    </w:p>
    <w:p w:rsidR="001907A2" w:rsidRDefault="001907A2" w:rsidP="00C86643">
      <w:pPr>
        <w:rPr>
          <w:rFonts w:ascii="Arial" w:hAnsi="Arial" w:cs="Arial"/>
          <w:color w:val="000000"/>
          <w:sz w:val="24"/>
          <w:szCs w:val="24"/>
        </w:rPr>
      </w:pPr>
    </w:p>
    <w:p w:rsidR="00793686" w:rsidRDefault="00793686" w:rsidP="00C86643">
      <w:pPr>
        <w:rPr>
          <w:rFonts w:ascii="Arial" w:hAnsi="Arial" w:cs="Arial"/>
          <w:color w:val="000000"/>
          <w:sz w:val="24"/>
          <w:szCs w:val="24"/>
        </w:rPr>
      </w:pPr>
    </w:p>
    <w:p w:rsidR="00793686" w:rsidRDefault="00793686" w:rsidP="00C86643">
      <w:pPr>
        <w:rPr>
          <w:rFonts w:ascii="Arial" w:hAnsi="Arial" w:cs="Arial"/>
          <w:color w:val="000000"/>
          <w:sz w:val="24"/>
          <w:szCs w:val="24"/>
        </w:rPr>
      </w:pPr>
    </w:p>
    <w:p w:rsidR="00793686" w:rsidRDefault="00793686" w:rsidP="00C86643">
      <w:pPr>
        <w:rPr>
          <w:rFonts w:ascii="Arial" w:hAnsi="Arial" w:cs="Arial"/>
          <w:color w:val="000000"/>
          <w:sz w:val="24"/>
          <w:szCs w:val="24"/>
        </w:rPr>
      </w:pPr>
    </w:p>
    <w:p w:rsidR="00793686" w:rsidRPr="00793686" w:rsidRDefault="00793686" w:rsidP="00C86643">
      <w:pPr>
        <w:rPr>
          <w:rFonts w:ascii="Arial" w:hAnsi="Arial" w:cs="Arial"/>
          <w:color w:val="000000"/>
          <w:sz w:val="24"/>
          <w:szCs w:val="24"/>
        </w:rPr>
      </w:pPr>
    </w:p>
    <w:p w:rsidR="001907A2" w:rsidRPr="00793686" w:rsidRDefault="001907A2" w:rsidP="00C86643">
      <w:pPr>
        <w:rPr>
          <w:rFonts w:ascii="Arial" w:hAnsi="Arial" w:cs="Arial"/>
          <w:color w:val="000000"/>
          <w:sz w:val="24"/>
          <w:szCs w:val="24"/>
        </w:rPr>
      </w:pPr>
    </w:p>
    <w:p w:rsidR="001907A2" w:rsidRPr="00793686" w:rsidRDefault="001907A2" w:rsidP="00C86643">
      <w:pPr>
        <w:rPr>
          <w:rFonts w:ascii="Arial" w:hAnsi="Arial" w:cs="Arial"/>
          <w:color w:val="000000"/>
          <w:sz w:val="24"/>
          <w:szCs w:val="24"/>
        </w:rPr>
      </w:pPr>
    </w:p>
    <w:p w:rsidR="001907A2" w:rsidRPr="00793686" w:rsidRDefault="001907A2" w:rsidP="00C86643">
      <w:pPr>
        <w:rPr>
          <w:rFonts w:ascii="Arial" w:hAnsi="Arial" w:cs="Arial"/>
          <w:color w:val="000000"/>
          <w:sz w:val="24"/>
          <w:szCs w:val="24"/>
        </w:rPr>
      </w:pPr>
    </w:p>
    <w:p w:rsidR="001907A2" w:rsidRPr="00793686" w:rsidRDefault="001907A2" w:rsidP="00C86643">
      <w:pPr>
        <w:rPr>
          <w:rFonts w:ascii="Arial" w:hAnsi="Arial" w:cs="Arial"/>
          <w:color w:val="000000"/>
          <w:sz w:val="24"/>
          <w:szCs w:val="24"/>
        </w:rPr>
      </w:pPr>
    </w:p>
    <w:p w:rsidR="00C86643" w:rsidRPr="00793686" w:rsidRDefault="00C86643" w:rsidP="00C86643">
      <w:pPr>
        <w:ind w:firstLine="709"/>
        <w:jc w:val="right"/>
        <w:rPr>
          <w:rFonts w:ascii="Arial" w:hAnsi="Arial" w:cs="Arial"/>
          <w:color w:val="000000"/>
          <w:sz w:val="24"/>
          <w:szCs w:val="24"/>
        </w:rPr>
      </w:pPr>
    </w:p>
    <w:p w:rsidR="00C86643" w:rsidRPr="00793686" w:rsidRDefault="00C86643" w:rsidP="00C86643">
      <w:pPr>
        <w:pStyle w:val="a3"/>
        <w:ind w:firstLine="567"/>
        <w:jc w:val="center"/>
        <w:rPr>
          <w:rFonts w:ascii="Arial" w:hAnsi="Arial" w:cs="Arial"/>
          <w:b/>
          <w:sz w:val="28"/>
          <w:szCs w:val="28"/>
        </w:rPr>
      </w:pPr>
    </w:p>
    <w:p w:rsidR="00C86643" w:rsidRPr="00793686" w:rsidRDefault="00C86643" w:rsidP="00C86643">
      <w:pPr>
        <w:ind w:firstLine="709"/>
        <w:jc w:val="right"/>
        <w:rPr>
          <w:rFonts w:ascii="Arial" w:hAnsi="Arial" w:cs="Arial"/>
          <w:color w:val="000000"/>
          <w:sz w:val="20"/>
        </w:rPr>
      </w:pP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lastRenderedPageBreak/>
        <w:t>Приложение 2</w:t>
      </w: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t xml:space="preserve">к  постановлению  </w:t>
      </w:r>
    </w:p>
    <w:p w:rsidR="00C86643" w:rsidRPr="00793686" w:rsidRDefault="00C86643" w:rsidP="00C86643">
      <w:pPr>
        <w:ind w:firstLine="709"/>
        <w:jc w:val="right"/>
        <w:rPr>
          <w:rFonts w:ascii="Arial" w:hAnsi="Arial" w:cs="Arial"/>
          <w:color w:val="000000"/>
          <w:sz w:val="20"/>
        </w:rPr>
      </w:pPr>
      <w:r w:rsidRPr="00793686">
        <w:rPr>
          <w:rFonts w:ascii="Arial" w:hAnsi="Arial" w:cs="Arial"/>
          <w:color w:val="000000"/>
          <w:sz w:val="20"/>
        </w:rPr>
        <w:t>МО «</w:t>
      </w:r>
      <w:proofErr w:type="spellStart"/>
      <w:r w:rsidRPr="00793686">
        <w:rPr>
          <w:rFonts w:ascii="Arial" w:hAnsi="Arial" w:cs="Arial"/>
          <w:color w:val="000000"/>
          <w:sz w:val="20"/>
        </w:rPr>
        <w:t>Капсальское</w:t>
      </w:r>
      <w:proofErr w:type="spellEnd"/>
      <w:r w:rsidRPr="00793686">
        <w:rPr>
          <w:rFonts w:ascii="Arial" w:hAnsi="Arial" w:cs="Arial"/>
          <w:color w:val="000000"/>
          <w:sz w:val="20"/>
        </w:rPr>
        <w:t>»</w:t>
      </w:r>
    </w:p>
    <w:p w:rsidR="00C86643" w:rsidRPr="00793686" w:rsidRDefault="000F0556" w:rsidP="00C86643">
      <w:pPr>
        <w:ind w:firstLine="709"/>
        <w:jc w:val="right"/>
        <w:rPr>
          <w:rFonts w:ascii="Arial" w:hAnsi="Arial" w:cs="Arial"/>
          <w:color w:val="000000"/>
          <w:sz w:val="20"/>
        </w:rPr>
      </w:pPr>
      <w:r>
        <w:rPr>
          <w:rFonts w:ascii="Arial" w:hAnsi="Arial" w:cs="Arial"/>
          <w:color w:val="000000"/>
          <w:sz w:val="20"/>
        </w:rPr>
        <w:t>От 09.06.</w:t>
      </w:r>
      <w:r w:rsidR="00C86643" w:rsidRPr="00793686">
        <w:rPr>
          <w:rFonts w:ascii="Arial" w:hAnsi="Arial" w:cs="Arial"/>
          <w:color w:val="000000"/>
          <w:sz w:val="20"/>
        </w:rPr>
        <w:t xml:space="preserve"> 2017 № </w:t>
      </w:r>
      <w:r>
        <w:rPr>
          <w:rFonts w:ascii="Arial" w:hAnsi="Arial" w:cs="Arial"/>
          <w:color w:val="000000"/>
          <w:sz w:val="20"/>
        </w:rPr>
        <w:t>39</w:t>
      </w:r>
    </w:p>
    <w:p w:rsidR="00C86643" w:rsidRPr="00793686" w:rsidRDefault="00C86643" w:rsidP="00C86643">
      <w:pPr>
        <w:pStyle w:val="a3"/>
        <w:ind w:firstLine="567"/>
        <w:jc w:val="center"/>
        <w:rPr>
          <w:rFonts w:ascii="Arial" w:hAnsi="Arial" w:cs="Arial"/>
          <w:b/>
          <w:sz w:val="28"/>
          <w:szCs w:val="28"/>
        </w:rPr>
      </w:pPr>
    </w:p>
    <w:p w:rsidR="00C86643" w:rsidRPr="00793686" w:rsidRDefault="00C86643" w:rsidP="00C86643">
      <w:pPr>
        <w:pStyle w:val="a3"/>
        <w:ind w:firstLine="567"/>
        <w:jc w:val="center"/>
        <w:rPr>
          <w:rFonts w:ascii="Arial" w:hAnsi="Arial" w:cs="Arial"/>
          <w:b/>
          <w:sz w:val="28"/>
          <w:szCs w:val="28"/>
        </w:rPr>
      </w:pPr>
      <w:r w:rsidRPr="00793686">
        <w:rPr>
          <w:rFonts w:ascii="Arial" w:hAnsi="Arial" w:cs="Arial"/>
          <w:b/>
          <w:sz w:val="28"/>
          <w:szCs w:val="28"/>
        </w:rPr>
        <w:t>Положение</w:t>
      </w:r>
    </w:p>
    <w:p w:rsidR="00C86643" w:rsidRPr="00793686" w:rsidRDefault="00C86643" w:rsidP="00C86643">
      <w:pPr>
        <w:pStyle w:val="a3"/>
        <w:ind w:firstLine="567"/>
        <w:jc w:val="center"/>
        <w:rPr>
          <w:rStyle w:val="311"/>
          <w:rFonts w:ascii="Arial" w:hAnsi="Arial" w:cs="Arial"/>
          <w:sz w:val="28"/>
          <w:szCs w:val="28"/>
        </w:rPr>
      </w:pPr>
      <w:r w:rsidRPr="00793686">
        <w:rPr>
          <w:rStyle w:val="311"/>
          <w:rFonts w:ascii="Arial" w:hAnsi="Arial" w:cs="Arial"/>
          <w:sz w:val="28"/>
          <w:szCs w:val="28"/>
        </w:rPr>
        <w:t>о межведомственной комиссии МО «</w:t>
      </w:r>
      <w:proofErr w:type="spellStart"/>
      <w:r w:rsidRPr="00793686">
        <w:rPr>
          <w:rStyle w:val="311"/>
          <w:rFonts w:ascii="Arial" w:hAnsi="Arial" w:cs="Arial"/>
          <w:sz w:val="28"/>
          <w:szCs w:val="28"/>
        </w:rPr>
        <w:t>Капсальское</w:t>
      </w:r>
      <w:proofErr w:type="spellEnd"/>
      <w:r w:rsidRPr="00793686">
        <w:rPr>
          <w:rStyle w:val="311"/>
          <w:rFonts w:ascii="Arial" w:hAnsi="Arial" w:cs="Arial"/>
          <w:sz w:val="28"/>
          <w:szCs w:val="28"/>
        </w:rPr>
        <w:t>»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86643" w:rsidRPr="00793686" w:rsidRDefault="00C86643" w:rsidP="00C86643">
      <w:pPr>
        <w:pStyle w:val="ConsPlusNormal"/>
        <w:widowControl/>
        <w:ind w:left="900" w:firstLine="0"/>
        <w:rPr>
          <w:rFonts w:ascii="Arial" w:hAnsi="Arial" w:cs="Arial"/>
        </w:rPr>
      </w:pPr>
    </w:p>
    <w:p w:rsidR="00C86643" w:rsidRPr="00793686" w:rsidRDefault="00C86643" w:rsidP="00C86643">
      <w:pPr>
        <w:pStyle w:val="ConsPlusNormal"/>
        <w:widowControl/>
        <w:ind w:left="900" w:firstLine="0"/>
        <w:rPr>
          <w:rFonts w:ascii="Arial" w:hAnsi="Arial" w:cs="Arial"/>
          <w:sz w:val="28"/>
          <w:szCs w:val="28"/>
        </w:rPr>
      </w:pP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xml:space="preserve">1. </w:t>
      </w:r>
      <w:proofErr w:type="gramStart"/>
      <w:r w:rsidRPr="00793686">
        <w:rPr>
          <w:rFonts w:ascii="Arial" w:hAnsi="Arial" w:cs="Arial"/>
          <w:sz w:val="24"/>
          <w:szCs w:val="24"/>
        </w:rPr>
        <w:t>Межведомственная комиссия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по признанию</w:t>
      </w:r>
      <w:r w:rsidRPr="00793686">
        <w:rPr>
          <w:rStyle w:val="311"/>
          <w:rFonts w:ascii="Arial" w:hAnsi="Arial" w:cs="Arial"/>
          <w:szCs w:val="28"/>
        </w:rPr>
        <w:t xml:space="preserve"> </w:t>
      </w:r>
      <w:r w:rsidRPr="00793686">
        <w:rPr>
          <w:rStyle w:val="311"/>
          <w:rFonts w:ascii="Arial" w:hAnsi="Arial" w:cs="Arial"/>
          <w:b w:val="0"/>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sz w:val="24"/>
          <w:szCs w:val="24"/>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xml:space="preserve">» (далее – Комиссия) является постоянно действующим </w:t>
      </w:r>
      <w:bookmarkStart w:id="0" w:name="_GoBack"/>
      <w:r w:rsidRPr="00793686">
        <w:rPr>
          <w:rFonts w:ascii="Arial" w:hAnsi="Arial" w:cs="Arial"/>
          <w:sz w:val="24"/>
          <w:szCs w:val="24"/>
        </w:rPr>
        <w:t>органом при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roofErr w:type="gramEnd"/>
      <w:r w:rsidRPr="00793686">
        <w:rPr>
          <w:rFonts w:ascii="Arial" w:hAnsi="Arial" w:cs="Arial"/>
          <w:sz w:val="24"/>
          <w:szCs w:val="24"/>
        </w:rPr>
        <w:t xml:space="preserve"> Комиссия создаётся с целью </w:t>
      </w:r>
      <w:bookmarkEnd w:id="0"/>
      <w:r w:rsidRPr="00793686">
        <w:rPr>
          <w:rFonts w:ascii="Arial" w:hAnsi="Arial" w:cs="Arial"/>
          <w:sz w:val="24"/>
          <w:szCs w:val="24"/>
        </w:rPr>
        <w:t>о</w:t>
      </w:r>
      <w:r w:rsidRPr="00793686">
        <w:rPr>
          <w:rFonts w:ascii="Arial" w:hAnsi="Arial" w:cs="Arial"/>
          <w:bCs/>
          <w:sz w:val="24"/>
          <w:szCs w:val="24"/>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793686">
        <w:rPr>
          <w:rFonts w:ascii="Arial" w:hAnsi="Arial" w:cs="Arial"/>
          <w:sz w:val="24"/>
          <w:szCs w:val="24"/>
        </w:rPr>
        <w:t>на основании оценки соответствия, указанных помещения и дома установленным в законодательстве требованиям. Администрация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делегирует Комиссии полномочия по признанию</w:t>
      </w:r>
      <w:r w:rsidRPr="00793686">
        <w:rPr>
          <w:rStyle w:val="311"/>
          <w:rFonts w:ascii="Arial" w:hAnsi="Arial" w:cs="Arial"/>
          <w:szCs w:val="28"/>
        </w:rPr>
        <w:t xml:space="preserve"> </w:t>
      </w:r>
      <w:r w:rsidRPr="00793686">
        <w:rPr>
          <w:rStyle w:val="311"/>
          <w:rFonts w:ascii="Arial" w:hAnsi="Arial" w:cs="Arial"/>
          <w:b w:val="0"/>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686">
        <w:rPr>
          <w:rFonts w:ascii="Arial" w:hAnsi="Arial" w:cs="Arial"/>
          <w:sz w:val="24"/>
          <w:szCs w:val="24"/>
        </w:rPr>
        <w:t xml:space="preserve"> установленным законодательством требованиям и принятию соответствующего решения.</w:t>
      </w:r>
    </w:p>
    <w:p w:rsidR="00C86643" w:rsidRPr="00793686" w:rsidRDefault="00C86643" w:rsidP="00C86643">
      <w:pPr>
        <w:pStyle w:val="a3"/>
        <w:numPr>
          <w:ilvl w:val="0"/>
          <w:numId w:val="1"/>
        </w:numPr>
        <w:tabs>
          <w:tab w:val="left" w:pos="567"/>
        </w:tabs>
        <w:ind w:left="0" w:firstLine="567"/>
        <w:jc w:val="both"/>
        <w:rPr>
          <w:rFonts w:ascii="Arial" w:hAnsi="Arial" w:cs="Arial"/>
          <w:sz w:val="24"/>
          <w:szCs w:val="24"/>
        </w:rPr>
      </w:pPr>
      <w:proofErr w:type="gramStart"/>
      <w:r w:rsidRPr="00793686">
        <w:rPr>
          <w:rStyle w:val="10"/>
          <w:rFonts w:ascii="Arial" w:hAnsi="Arial" w:cs="Arial"/>
          <w:sz w:val="24"/>
          <w:szCs w:val="24"/>
        </w:rPr>
        <w:t>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06.10.2003 года №131-Ф3,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793686">
        <w:rPr>
          <w:rStyle w:val="10"/>
          <w:rFonts w:ascii="Arial" w:hAnsi="Arial" w:cs="Arial"/>
          <w:sz w:val="24"/>
          <w:szCs w:val="24"/>
        </w:rPr>
        <w:t xml:space="preserve"> реконструкции», настоящим Положением.</w:t>
      </w:r>
    </w:p>
    <w:p w:rsidR="00C86643" w:rsidRPr="00793686" w:rsidRDefault="00C86643" w:rsidP="00C86643">
      <w:pPr>
        <w:pStyle w:val="ConsPlusNormal"/>
        <w:widowControl/>
        <w:suppressAutoHyphens w:val="0"/>
        <w:autoSpaceDN w:val="0"/>
        <w:adjustRightInd w:val="0"/>
        <w:ind w:firstLine="567"/>
        <w:jc w:val="both"/>
        <w:rPr>
          <w:rFonts w:ascii="Arial" w:hAnsi="Arial" w:cs="Arial"/>
          <w:sz w:val="24"/>
          <w:szCs w:val="24"/>
        </w:rPr>
      </w:pPr>
      <w:r w:rsidRPr="00793686">
        <w:rPr>
          <w:rFonts w:ascii="Arial" w:hAnsi="Arial" w:cs="Arial"/>
          <w:sz w:val="24"/>
          <w:szCs w:val="24"/>
        </w:rPr>
        <w:t>3. В состав комиссии входят представители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Председателем комиссии назначается должностное лицо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C86643" w:rsidRPr="00793686" w:rsidRDefault="00C86643" w:rsidP="00C86643">
      <w:pPr>
        <w:autoSpaceDE w:val="0"/>
        <w:autoSpaceDN w:val="0"/>
        <w:adjustRightInd w:val="0"/>
        <w:ind w:firstLine="540"/>
        <w:jc w:val="both"/>
        <w:rPr>
          <w:rFonts w:ascii="Arial" w:hAnsi="Arial" w:cs="Arial"/>
          <w:sz w:val="24"/>
          <w:szCs w:val="24"/>
        </w:rPr>
      </w:pPr>
      <w:proofErr w:type="gramStart"/>
      <w:r w:rsidRPr="00793686">
        <w:rPr>
          <w:rFonts w:ascii="Arial" w:hAnsi="Arial" w:cs="Arial"/>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793686">
        <w:rPr>
          <w:rFonts w:ascii="Arial" w:hAnsi="Arial" w:cs="Arial"/>
          <w:sz w:val="24"/>
          <w:szCs w:val="24"/>
        </w:rPr>
        <w:t xml:space="preserve"> необходимости - представители органов архитектуры, градостроительства и соответствующих организаций, эксперты, в установленном порядке </w:t>
      </w:r>
      <w:r w:rsidRPr="00793686">
        <w:rPr>
          <w:rFonts w:ascii="Arial" w:hAnsi="Arial" w:cs="Arial"/>
          <w:sz w:val="24"/>
          <w:szCs w:val="24"/>
        </w:rPr>
        <w:lastRenderedPageBreak/>
        <w:t>аттестованные на право подготовки заключений экспертизы проектной документации и (или) результатов инженерных изысканий.</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xml:space="preserve">4. </w:t>
      </w:r>
      <w:proofErr w:type="gramStart"/>
      <w:r w:rsidRPr="00793686">
        <w:rPr>
          <w:rStyle w:val="10"/>
          <w:rFonts w:ascii="Arial" w:hAnsi="Arial" w:cs="Arial"/>
          <w:sz w:val="24"/>
          <w:szCs w:val="24"/>
        </w:rPr>
        <w:t xml:space="preserve">Комиссия на основании заявления собственника помещения или заявления </w:t>
      </w:r>
      <w:r w:rsidRPr="00793686">
        <w:rPr>
          <w:rFonts w:ascii="Arial" w:hAnsi="Arial" w:cs="Arial"/>
          <w:sz w:val="24"/>
          <w:szCs w:val="24"/>
        </w:rPr>
        <w:t>федерального органа исполнительной власти, осуществляющего полномочия собственника в отношении оцениваемого имущества, правообладателя или</w:t>
      </w:r>
      <w:r w:rsidRPr="00793686">
        <w:rPr>
          <w:rStyle w:val="10"/>
          <w:rFonts w:ascii="Arial" w:hAnsi="Arial" w:cs="Arial"/>
          <w:sz w:val="24"/>
          <w:szCs w:val="24"/>
        </w:rPr>
        <w:t xml:space="preserve">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793686">
        <w:rPr>
          <w:rStyle w:val="10"/>
          <w:rFonts w:ascii="Arial" w:hAnsi="Arial" w:cs="Arial"/>
          <w:sz w:val="24"/>
          <w:szCs w:val="24"/>
        </w:rPr>
        <w:t xml:space="preserve"> сносу или реконструкции, утвержденного Постановлением Правительства Российской Федерации от 28.01.2006 г. № 47, требованиям и  принимает решения в порядке, предусмотренном пунктом 8.1.</w:t>
      </w:r>
      <w:r w:rsidRPr="00793686">
        <w:rPr>
          <w:rStyle w:val="10"/>
          <w:rFonts w:ascii="Arial" w:hAnsi="Arial" w:cs="Arial"/>
          <w:color w:val="FF0000"/>
          <w:sz w:val="24"/>
          <w:szCs w:val="24"/>
        </w:rPr>
        <w:t xml:space="preserve"> </w:t>
      </w:r>
      <w:r w:rsidRPr="00793686">
        <w:rPr>
          <w:rStyle w:val="10"/>
          <w:rFonts w:ascii="Arial" w:hAnsi="Arial" w:cs="Arial"/>
          <w:sz w:val="24"/>
          <w:szCs w:val="24"/>
        </w:rPr>
        <w:t>настоящего Положения.</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xml:space="preserve">Собственник жилого помещения (уполномоченное им лицо), за исключением органов и (или) организаций, указанных в </w:t>
      </w:r>
      <w:hyperlink r:id="rId6" w:history="1">
        <w:r w:rsidRPr="00793686">
          <w:rPr>
            <w:rStyle w:val="a4"/>
            <w:rFonts w:ascii="Arial" w:hAnsi="Arial" w:cs="Arial"/>
            <w:color w:val="auto"/>
            <w:sz w:val="24"/>
            <w:szCs w:val="24"/>
            <w:u w:val="none"/>
          </w:rPr>
          <w:t>абзаце</w:t>
        </w:r>
        <w:r w:rsidRPr="00793686">
          <w:rPr>
            <w:rStyle w:val="a4"/>
            <w:rFonts w:ascii="Arial" w:hAnsi="Arial" w:cs="Arial"/>
            <w:color w:val="FF0000"/>
            <w:sz w:val="24"/>
            <w:szCs w:val="24"/>
            <w:u w:val="none"/>
          </w:rPr>
          <w:t xml:space="preserve"> </w:t>
        </w:r>
      </w:hyperlink>
      <w:r w:rsidRPr="00793686">
        <w:rPr>
          <w:rFonts w:ascii="Arial" w:hAnsi="Arial" w:cs="Arial"/>
          <w:sz w:val="24"/>
          <w:szCs w:val="24"/>
        </w:rPr>
        <w:t>третьем настоящего пункта, привлекается к работе в комиссии с правом совещательного голоса.</w:t>
      </w:r>
    </w:p>
    <w:p w:rsidR="00C86643" w:rsidRPr="00793686" w:rsidRDefault="00C86643" w:rsidP="00C86643">
      <w:pPr>
        <w:autoSpaceDE w:val="0"/>
        <w:autoSpaceDN w:val="0"/>
        <w:adjustRightInd w:val="0"/>
        <w:ind w:firstLine="540"/>
        <w:jc w:val="both"/>
        <w:rPr>
          <w:rFonts w:ascii="Arial" w:hAnsi="Arial" w:cs="Arial"/>
          <w:sz w:val="24"/>
          <w:szCs w:val="24"/>
        </w:rPr>
      </w:pPr>
      <w:bookmarkStart w:id="1" w:name="Par2"/>
      <w:bookmarkEnd w:id="1"/>
      <w:r w:rsidRPr="00793686">
        <w:rPr>
          <w:rFonts w:ascii="Arial" w:hAnsi="Arial" w:cs="Arial"/>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793686">
        <w:rPr>
          <w:rFonts w:ascii="Arial" w:hAnsi="Arial" w:cs="Arial"/>
          <w:sz w:val="24"/>
          <w:szCs w:val="24"/>
        </w:rPr>
        <w:t xml:space="preserve">учреждению) </w:t>
      </w:r>
      <w:proofErr w:type="gramEnd"/>
      <w:r w:rsidRPr="00793686">
        <w:rPr>
          <w:rFonts w:ascii="Arial" w:hAnsi="Arial" w:cs="Arial"/>
          <w:sz w:val="24"/>
          <w:szCs w:val="24"/>
        </w:rPr>
        <w:t>оцениваемое имущество принадлежит на соответствующем вещном праве (далее - правообладатель).</w:t>
      </w:r>
    </w:p>
    <w:p w:rsidR="00C86643" w:rsidRPr="00793686" w:rsidRDefault="00C86643" w:rsidP="00C86643">
      <w:pPr>
        <w:pStyle w:val="ConsPlusNormal"/>
        <w:widowControl/>
        <w:ind w:firstLine="540"/>
        <w:jc w:val="both"/>
        <w:rPr>
          <w:rFonts w:ascii="Arial" w:hAnsi="Arial" w:cs="Arial"/>
          <w:sz w:val="24"/>
          <w:szCs w:val="24"/>
        </w:rPr>
      </w:pPr>
      <w:r w:rsidRPr="00793686">
        <w:rPr>
          <w:rFonts w:ascii="Arial" w:hAnsi="Arial" w:cs="Arial"/>
          <w:sz w:val="24"/>
          <w:szCs w:val="24"/>
        </w:rPr>
        <w:t>Состав комиссии утверждается Главой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C86643" w:rsidRPr="00793686" w:rsidRDefault="00C86643" w:rsidP="00C86643">
      <w:pPr>
        <w:pStyle w:val="ConsPlusNormal"/>
        <w:widowControl/>
        <w:suppressAutoHyphens w:val="0"/>
        <w:autoSpaceDN w:val="0"/>
        <w:adjustRightInd w:val="0"/>
        <w:jc w:val="both"/>
        <w:rPr>
          <w:rFonts w:ascii="Arial" w:hAnsi="Arial" w:cs="Arial"/>
          <w:sz w:val="24"/>
          <w:szCs w:val="24"/>
        </w:rPr>
      </w:pPr>
      <w:r w:rsidRPr="00793686">
        <w:rPr>
          <w:rFonts w:ascii="Arial" w:hAnsi="Arial" w:cs="Arial"/>
          <w:sz w:val="24"/>
          <w:szCs w:val="24"/>
        </w:rPr>
        <w:t>5. Председател</w:t>
      </w:r>
      <w:r w:rsidR="00793686" w:rsidRPr="00793686">
        <w:rPr>
          <w:rFonts w:ascii="Arial" w:hAnsi="Arial" w:cs="Arial"/>
          <w:sz w:val="24"/>
          <w:szCs w:val="24"/>
        </w:rPr>
        <w:t>ем комиссии является  Глава</w:t>
      </w:r>
      <w:r w:rsidRPr="00793686">
        <w:rPr>
          <w:rFonts w:ascii="Arial" w:hAnsi="Arial" w:cs="Arial"/>
          <w:sz w:val="24"/>
          <w:szCs w:val="24"/>
        </w:rPr>
        <w:t xml:space="preserve">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w:t>
      </w:r>
    </w:p>
    <w:p w:rsidR="00C86643" w:rsidRPr="00793686" w:rsidRDefault="00C86643" w:rsidP="00C86643">
      <w:pPr>
        <w:pStyle w:val="ConsPlusNormal"/>
        <w:widowControl/>
        <w:numPr>
          <w:ilvl w:val="0"/>
          <w:numId w:val="2"/>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Заседания комиссии проводит председатель комиссии.</w:t>
      </w:r>
    </w:p>
    <w:p w:rsidR="00C86643" w:rsidRPr="00793686" w:rsidRDefault="00C86643" w:rsidP="00C86643">
      <w:pPr>
        <w:pStyle w:val="ConsPlusNormal"/>
        <w:widowControl/>
        <w:numPr>
          <w:ilvl w:val="0"/>
          <w:numId w:val="2"/>
        </w:numPr>
        <w:suppressAutoHyphens w:val="0"/>
        <w:autoSpaceDN w:val="0"/>
        <w:adjustRightInd w:val="0"/>
        <w:ind w:left="0" w:firstLine="709"/>
        <w:jc w:val="both"/>
        <w:rPr>
          <w:rFonts w:ascii="Arial" w:hAnsi="Arial" w:cs="Arial"/>
          <w:sz w:val="24"/>
          <w:szCs w:val="24"/>
        </w:rPr>
      </w:pPr>
      <w:r w:rsidRPr="00793686">
        <w:rPr>
          <w:rFonts w:ascii="Arial" w:hAnsi="Arial" w:cs="Arial"/>
          <w:sz w:val="24"/>
          <w:szCs w:val="24"/>
        </w:rPr>
        <w:t>Процедура проведения оценки соответствия  помещения установленным законодательством требованиям включает:</w:t>
      </w:r>
    </w:p>
    <w:p w:rsidR="00C86643" w:rsidRPr="00793686" w:rsidRDefault="00C86643" w:rsidP="00C86643">
      <w:pPr>
        <w:pStyle w:val="ConsPlusNormal"/>
        <w:widowControl/>
        <w:suppressAutoHyphens w:val="0"/>
        <w:autoSpaceDN w:val="0"/>
        <w:adjustRightInd w:val="0"/>
        <w:ind w:left="720" w:firstLine="0"/>
        <w:jc w:val="both"/>
        <w:rPr>
          <w:rFonts w:ascii="Arial" w:hAnsi="Arial" w:cs="Arial"/>
          <w:sz w:val="24"/>
          <w:szCs w:val="24"/>
        </w:rPr>
      </w:pPr>
      <w:r w:rsidRPr="00793686">
        <w:rPr>
          <w:rFonts w:ascii="Arial" w:hAnsi="Arial" w:cs="Arial"/>
          <w:sz w:val="24"/>
          <w:szCs w:val="24"/>
        </w:rPr>
        <w:t>- приём и рассмотрение заявления и прилагаемых к нему обосновывающих документов;</w:t>
      </w:r>
    </w:p>
    <w:p w:rsidR="00C86643" w:rsidRPr="00793686" w:rsidRDefault="00C86643" w:rsidP="00C86643">
      <w:pPr>
        <w:pStyle w:val="ConsPlusNormal"/>
        <w:widowControl/>
        <w:suppressAutoHyphens w:val="0"/>
        <w:autoSpaceDN w:val="0"/>
        <w:adjustRightInd w:val="0"/>
        <w:ind w:firstLine="709"/>
        <w:jc w:val="both"/>
        <w:rPr>
          <w:rFonts w:ascii="Arial" w:hAnsi="Arial" w:cs="Arial"/>
          <w:sz w:val="24"/>
          <w:szCs w:val="24"/>
        </w:rPr>
      </w:pPr>
      <w:proofErr w:type="gramStart"/>
      <w:r w:rsidRPr="00793686">
        <w:rPr>
          <w:rFonts w:ascii="Arial" w:hAnsi="Arial" w:cs="Arial"/>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roofErr w:type="gramEnd"/>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работу комиссии по оценке пригодности (непригодности) жилых помещений для постоянного проживания;</w:t>
      </w:r>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highlight w:val="yellow"/>
        </w:rPr>
      </w:pPr>
      <w:proofErr w:type="gramStart"/>
      <w:r w:rsidRPr="00793686">
        <w:rPr>
          <w:rFonts w:ascii="Arial" w:hAnsi="Arial" w:cs="Arial"/>
          <w:sz w:val="24"/>
          <w:szCs w:val="24"/>
        </w:rPr>
        <w:t xml:space="preserve">- составление комиссией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w:t>
      </w:r>
      <w:r w:rsidRPr="00793686">
        <w:rPr>
          <w:rFonts w:ascii="Arial" w:hAnsi="Arial" w:cs="Arial"/>
          <w:sz w:val="24"/>
          <w:szCs w:val="24"/>
        </w:rPr>
        <w:lastRenderedPageBreak/>
        <w:t>проживания и многоквартирного дома аварийным и подлежащим сносу и реконструкции;</w:t>
      </w:r>
      <w:proofErr w:type="gramEnd"/>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w:t>
      </w:r>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принятие Администрацией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решения по итогам работы комиссии;</w:t>
      </w:r>
    </w:p>
    <w:p w:rsidR="00C86643" w:rsidRPr="00793686" w:rsidRDefault="00C86643" w:rsidP="00C86643">
      <w:pPr>
        <w:pStyle w:val="ConsPlusNormal"/>
        <w:widowControl/>
        <w:suppressAutoHyphens w:val="0"/>
        <w:autoSpaceDN w:val="0"/>
        <w:adjustRightInd w:val="0"/>
        <w:ind w:firstLine="708"/>
        <w:jc w:val="both"/>
        <w:rPr>
          <w:rFonts w:ascii="Arial" w:hAnsi="Arial" w:cs="Arial"/>
          <w:sz w:val="24"/>
          <w:szCs w:val="24"/>
        </w:rPr>
      </w:pPr>
      <w:r w:rsidRPr="00793686">
        <w:rPr>
          <w:rFonts w:ascii="Arial" w:hAnsi="Arial" w:cs="Arial"/>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C86643" w:rsidRPr="00793686" w:rsidRDefault="00C86643" w:rsidP="00C86643">
      <w:pPr>
        <w:pStyle w:val="ConsPlusNormal"/>
        <w:widowControl/>
        <w:numPr>
          <w:ilvl w:val="0"/>
          <w:numId w:val="2"/>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 xml:space="preserve">Комиссия рассматривает поступившее заявление или заключение органа, уполномоченного на проведение государственного   надзора (контроля), в течение 30 дней </w:t>
      </w:r>
      <w:proofErr w:type="gramStart"/>
      <w:r w:rsidRPr="00793686">
        <w:rPr>
          <w:rFonts w:ascii="Arial" w:hAnsi="Arial" w:cs="Arial"/>
          <w:sz w:val="24"/>
          <w:szCs w:val="24"/>
        </w:rPr>
        <w:t>с даты регистрации</w:t>
      </w:r>
      <w:proofErr w:type="gramEnd"/>
      <w:r w:rsidRPr="00793686">
        <w:rPr>
          <w:rFonts w:ascii="Arial" w:hAnsi="Arial" w:cs="Arial"/>
          <w:sz w:val="24"/>
          <w:szCs w:val="24"/>
        </w:rPr>
        <w:t xml:space="preserve"> и принимает решение (в виде заключения), указанное в пункте 8.1. настоящего Положения, либо решение о проведении дополнительного обследования оцениваемого помещения.</w:t>
      </w:r>
    </w:p>
    <w:p w:rsidR="00C86643" w:rsidRPr="00793686" w:rsidRDefault="00C86643" w:rsidP="00C86643">
      <w:pPr>
        <w:pStyle w:val="ConsPlusNormal"/>
        <w:widowControl/>
        <w:jc w:val="both"/>
        <w:rPr>
          <w:rFonts w:ascii="Arial" w:hAnsi="Arial" w:cs="Arial"/>
          <w:sz w:val="24"/>
          <w:szCs w:val="24"/>
        </w:rPr>
      </w:pPr>
      <w:r w:rsidRPr="00793686">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8.1.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о соответствии помещения требованиям, предъявляемым к жилому помещению, и его пригодности для проживания;</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xml:space="preserve">- о выявлении оснований для признания помещения </w:t>
      </w:r>
      <w:proofErr w:type="gramStart"/>
      <w:r w:rsidRPr="00793686">
        <w:rPr>
          <w:rFonts w:ascii="Arial" w:hAnsi="Arial" w:cs="Arial"/>
          <w:sz w:val="24"/>
          <w:szCs w:val="24"/>
        </w:rPr>
        <w:t>непригодным</w:t>
      </w:r>
      <w:proofErr w:type="gramEnd"/>
      <w:r w:rsidRPr="00793686">
        <w:rPr>
          <w:rFonts w:ascii="Arial" w:hAnsi="Arial" w:cs="Arial"/>
          <w:sz w:val="24"/>
          <w:szCs w:val="24"/>
        </w:rPr>
        <w:t xml:space="preserve"> для проживания;</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о выявлении оснований для признания многоквартирного дома аварийным и подлежащим реконструкции;</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о выявлении оснований для признания многоквартирного дома аварийным и подлежащим сносу.</w:t>
      </w:r>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hAnsi="Arial" w:cs="Arial"/>
          <w:sz w:val="24"/>
          <w:szCs w:val="24"/>
        </w:rPr>
        <w:t xml:space="preserve">  8.2.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86643" w:rsidRPr="00793686" w:rsidRDefault="00C86643" w:rsidP="00C86643">
      <w:pPr>
        <w:ind w:firstLine="720"/>
        <w:jc w:val="both"/>
        <w:rPr>
          <w:rFonts w:ascii="Arial" w:eastAsia="Calibri" w:hAnsi="Arial" w:cs="Arial"/>
          <w:sz w:val="24"/>
          <w:szCs w:val="24"/>
          <w:lang w:eastAsia="en-US"/>
        </w:rPr>
      </w:pPr>
      <w:r w:rsidRPr="00793686">
        <w:rPr>
          <w:rFonts w:ascii="Arial" w:hAnsi="Arial" w:cs="Arial"/>
          <w:sz w:val="24"/>
          <w:szCs w:val="24"/>
        </w:rPr>
        <w:t>8.3. Для рассмотрения</w:t>
      </w:r>
      <w:r w:rsidRPr="00793686">
        <w:rPr>
          <w:rFonts w:ascii="Arial" w:eastAsia="Calibri" w:hAnsi="Arial" w:cs="Arial"/>
          <w:sz w:val="24"/>
          <w:szCs w:val="24"/>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93686">
        <w:rPr>
          <w:rFonts w:ascii="Arial" w:eastAsia="Calibri" w:hAnsi="Arial" w:cs="Arial"/>
          <w:sz w:val="24"/>
          <w:szCs w:val="24"/>
          <w:lang w:eastAsia="en-US"/>
        </w:rPr>
        <w:t>помещения</w:t>
      </w:r>
      <w:proofErr w:type="gramEnd"/>
      <w:r w:rsidRPr="00793686">
        <w:rPr>
          <w:rFonts w:ascii="Arial" w:eastAsia="Calibri" w:hAnsi="Arial" w:cs="Arial"/>
          <w:sz w:val="24"/>
          <w:szCs w:val="24"/>
          <w:lang w:eastAsia="en-US"/>
        </w:rPr>
        <w:t xml:space="preserve"> следующие документы:</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в) в отношении нежилого помещения для признания его в дальнейшем жилым помещением - проект реконструкции нежилого помещения;</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е) заявления, письма, жалобы граждан на неудовлетворительные условия проживания - по усмотрению заявителя.</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proofErr w:type="gramStart"/>
      <w:r w:rsidRPr="00793686">
        <w:rPr>
          <w:rFonts w:ascii="Arial" w:eastAsia="Calibri" w:hAnsi="Arial" w:cs="Arial"/>
          <w:sz w:val="24"/>
          <w:szCs w:val="24"/>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proofErr w:type="gramStart"/>
      <w:r w:rsidRPr="00793686">
        <w:rPr>
          <w:rFonts w:ascii="Arial" w:eastAsia="Calibri" w:hAnsi="Arial" w:cs="Arial"/>
          <w:sz w:val="24"/>
          <w:szCs w:val="24"/>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Заявитель вправе представить в комиссию указанные в пункте 9 настоящего Положения документы и информацию по своей инициативе.</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hAnsi="Arial" w:cs="Arial"/>
          <w:sz w:val="24"/>
          <w:szCs w:val="24"/>
        </w:rPr>
        <w:t xml:space="preserve">8.4. </w:t>
      </w:r>
      <w:r w:rsidRPr="00793686">
        <w:rPr>
          <w:rFonts w:ascii="Arial" w:eastAsia="Calibri" w:hAnsi="Arial" w:cs="Arial"/>
          <w:sz w:val="24"/>
          <w:szCs w:val="24"/>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93686">
        <w:rPr>
          <w:rFonts w:ascii="Arial" w:eastAsia="Calibri" w:hAnsi="Arial" w:cs="Arial"/>
          <w:sz w:val="24"/>
          <w:szCs w:val="24"/>
          <w:lang w:eastAsia="en-US"/>
        </w:rPr>
        <w:t>рассмотрения</w:t>
      </w:r>
      <w:proofErr w:type="gramEnd"/>
      <w:r w:rsidRPr="00793686">
        <w:rPr>
          <w:rFonts w:ascii="Arial" w:eastAsia="Calibri" w:hAnsi="Arial" w:cs="Arial"/>
          <w:sz w:val="24"/>
          <w:szCs w:val="24"/>
          <w:lang w:eastAsia="en-US"/>
        </w:rPr>
        <w:t xml:space="preserve"> которого комиссия предлагает собственнику помещения представить документы, указанные в пункте 8.3. настоящего Положения. </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 xml:space="preserve">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93686">
        <w:rPr>
          <w:rFonts w:ascii="Arial" w:eastAsia="Calibri" w:hAnsi="Arial" w:cs="Arial"/>
          <w:sz w:val="24"/>
          <w:szCs w:val="24"/>
          <w:lang w:eastAsia="en-US"/>
        </w:rPr>
        <w:t>получает</w:t>
      </w:r>
      <w:proofErr w:type="gramEnd"/>
      <w:r w:rsidRPr="00793686">
        <w:rPr>
          <w:rFonts w:ascii="Arial" w:eastAsia="Calibri" w:hAnsi="Arial" w:cs="Arial"/>
          <w:sz w:val="24"/>
          <w:szCs w:val="24"/>
          <w:lang w:eastAsia="en-US"/>
        </w:rPr>
        <w:t xml:space="preserve"> в том числе в электронной форме:</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б) технический паспорт жилого помещения, а для нежилых помещений - технический план;</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пунктом 8.3. настоящего Положения признано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C86643" w:rsidRPr="00793686" w:rsidRDefault="00C86643" w:rsidP="00C86643">
      <w:pPr>
        <w:autoSpaceDE w:val="0"/>
        <w:autoSpaceDN w:val="0"/>
        <w:adjustRightInd w:val="0"/>
        <w:ind w:firstLine="720"/>
        <w:jc w:val="both"/>
        <w:rPr>
          <w:rFonts w:ascii="Arial" w:eastAsia="Calibri" w:hAnsi="Arial" w:cs="Arial"/>
          <w:sz w:val="24"/>
          <w:szCs w:val="24"/>
          <w:lang w:eastAsia="en-US"/>
        </w:rPr>
      </w:pPr>
      <w:r w:rsidRPr="00793686">
        <w:rPr>
          <w:rFonts w:ascii="Arial" w:eastAsia="Calibri" w:hAnsi="Arial" w:cs="Arial"/>
          <w:sz w:val="24"/>
          <w:szCs w:val="24"/>
          <w:lang w:eastAsia="en-US"/>
        </w:rPr>
        <w:t>Комиссия вправе запрашивать эти документы в органах государственного надзора (контроля), указанных в абзаце два пункта 3 настоящего Положения.</w:t>
      </w:r>
    </w:p>
    <w:p w:rsidR="00C86643" w:rsidRPr="00793686" w:rsidRDefault="00C86643" w:rsidP="00C86643">
      <w:pPr>
        <w:pStyle w:val="ConsPlusNormal"/>
        <w:widowControl/>
        <w:numPr>
          <w:ilvl w:val="0"/>
          <w:numId w:val="2"/>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lastRenderedPageBreak/>
        <w:t>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C86643" w:rsidRPr="00793686" w:rsidRDefault="00C86643" w:rsidP="00C86643">
      <w:pPr>
        <w:autoSpaceDE w:val="0"/>
        <w:autoSpaceDN w:val="0"/>
        <w:adjustRightInd w:val="0"/>
        <w:ind w:firstLine="540"/>
        <w:jc w:val="both"/>
        <w:rPr>
          <w:rFonts w:ascii="Arial" w:hAnsi="Arial" w:cs="Arial"/>
          <w:sz w:val="24"/>
          <w:szCs w:val="24"/>
        </w:rPr>
      </w:pPr>
      <w:proofErr w:type="gramStart"/>
      <w:r w:rsidRPr="00793686">
        <w:rPr>
          <w:rFonts w:ascii="Arial" w:hAnsi="Arial" w:cs="Arial"/>
          <w:sz w:val="24"/>
          <w:szCs w:val="24"/>
        </w:rPr>
        <w:t>На основании полученного заключения, Глава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C86643" w:rsidRPr="00793686" w:rsidRDefault="00C86643" w:rsidP="00C86643">
      <w:pPr>
        <w:ind w:firstLine="720"/>
        <w:jc w:val="both"/>
        <w:rPr>
          <w:rFonts w:ascii="Arial" w:eastAsia="Calibri" w:hAnsi="Arial" w:cs="Arial"/>
          <w:sz w:val="24"/>
          <w:szCs w:val="24"/>
        </w:rPr>
      </w:pPr>
      <w:proofErr w:type="gramStart"/>
      <w:r w:rsidRPr="00793686">
        <w:rPr>
          <w:rFonts w:ascii="Arial" w:eastAsia="Calibri" w:hAnsi="Arial" w:cs="Arial"/>
          <w:sz w:val="24"/>
          <w:szCs w:val="24"/>
        </w:rPr>
        <w:t>Комиссия в 5-дневный срок со дня принятия решения, предусмотренного пунктом 8.1.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793686">
        <w:rPr>
          <w:rFonts w:ascii="Arial" w:eastAsia="Calibri" w:hAnsi="Arial" w:cs="Arial"/>
          <w:sz w:val="24"/>
          <w:szCs w:val="24"/>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86643" w:rsidRPr="00793686" w:rsidRDefault="00C86643" w:rsidP="00C86643">
      <w:pPr>
        <w:autoSpaceDE w:val="0"/>
        <w:autoSpaceDN w:val="0"/>
        <w:adjustRightInd w:val="0"/>
        <w:ind w:firstLine="540"/>
        <w:jc w:val="both"/>
        <w:rPr>
          <w:rFonts w:ascii="Arial" w:hAnsi="Arial" w:cs="Arial"/>
          <w:sz w:val="24"/>
          <w:szCs w:val="24"/>
        </w:rPr>
      </w:pPr>
      <w:proofErr w:type="gramStart"/>
      <w:r w:rsidRPr="00793686">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собственнику жилья и заявителю не позднее рабочего дня, следующего за днем оформления</w:t>
      </w:r>
      <w:proofErr w:type="gramEnd"/>
      <w:r w:rsidRPr="00793686">
        <w:rPr>
          <w:rFonts w:ascii="Arial" w:hAnsi="Arial" w:cs="Arial"/>
          <w:sz w:val="24"/>
          <w:szCs w:val="24"/>
        </w:rPr>
        <w:t xml:space="preserve"> решения.</w:t>
      </w:r>
    </w:p>
    <w:p w:rsidR="00C86643" w:rsidRPr="00793686" w:rsidRDefault="00C86643" w:rsidP="00C86643">
      <w:pPr>
        <w:widowControl w:val="0"/>
        <w:autoSpaceDE w:val="0"/>
        <w:autoSpaceDN w:val="0"/>
        <w:ind w:firstLine="540"/>
        <w:jc w:val="both"/>
        <w:rPr>
          <w:rFonts w:ascii="Arial" w:hAnsi="Arial" w:cs="Arial"/>
          <w:sz w:val="24"/>
          <w:szCs w:val="24"/>
        </w:rPr>
      </w:pPr>
      <w:r w:rsidRPr="00793686">
        <w:rPr>
          <w:rFonts w:ascii="Arial" w:hAnsi="Arial" w:cs="Arial"/>
          <w:sz w:val="24"/>
          <w:szCs w:val="24"/>
        </w:rPr>
        <w:t xml:space="preserve"> </w:t>
      </w:r>
      <w:proofErr w:type="gramStart"/>
      <w:r w:rsidRPr="00793686">
        <w:rPr>
          <w:rFonts w:ascii="Arial" w:hAnsi="Arial" w:cs="Arial"/>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7" w:anchor="P174" w:history="1">
        <w:r w:rsidRPr="00793686">
          <w:rPr>
            <w:rStyle w:val="a4"/>
            <w:rFonts w:ascii="Arial" w:hAnsi="Arial" w:cs="Arial"/>
            <w:color w:val="auto"/>
            <w:sz w:val="24"/>
            <w:szCs w:val="24"/>
            <w:u w:val="none"/>
          </w:rPr>
          <w:t>пункте</w:t>
        </w:r>
      </w:hyperlink>
      <w:r w:rsidRPr="00793686">
        <w:rPr>
          <w:rFonts w:ascii="Arial" w:hAnsi="Arial" w:cs="Arial"/>
          <w:sz w:val="24"/>
          <w:szCs w:val="24"/>
        </w:rPr>
        <w:t xml:space="preserve"> 8.1.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86643" w:rsidRPr="00793686" w:rsidRDefault="00C86643" w:rsidP="00C86643">
      <w:pPr>
        <w:autoSpaceDE w:val="0"/>
        <w:autoSpaceDN w:val="0"/>
        <w:adjustRightInd w:val="0"/>
        <w:ind w:firstLine="540"/>
        <w:jc w:val="both"/>
        <w:rPr>
          <w:rFonts w:ascii="Arial" w:hAnsi="Arial" w:cs="Arial"/>
          <w:sz w:val="24"/>
          <w:szCs w:val="24"/>
        </w:rPr>
      </w:pPr>
      <w:r w:rsidRPr="00793686">
        <w:rPr>
          <w:rFonts w:ascii="Arial" w:eastAsia="Calibri" w:hAnsi="Arial" w:cs="Arial"/>
          <w:sz w:val="24"/>
          <w:szCs w:val="24"/>
          <w:lang w:eastAsia="en-US"/>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8" w:anchor="P217" w:history="1">
        <w:r w:rsidRPr="00793686">
          <w:rPr>
            <w:rStyle w:val="a4"/>
            <w:rFonts w:ascii="Arial" w:eastAsia="Calibri" w:hAnsi="Arial" w:cs="Arial"/>
            <w:color w:val="auto"/>
            <w:sz w:val="24"/>
            <w:szCs w:val="24"/>
            <w:u w:val="none"/>
            <w:lang w:eastAsia="en-US"/>
          </w:rPr>
          <w:t>приложению N 1</w:t>
        </w:r>
      </w:hyperlink>
      <w:r w:rsidRPr="00793686">
        <w:rPr>
          <w:rFonts w:ascii="Arial" w:eastAsia="Calibri" w:hAnsi="Arial" w:cs="Arial"/>
          <w:sz w:val="24"/>
          <w:szCs w:val="24"/>
          <w:lang w:eastAsia="en-US"/>
        </w:rPr>
        <w:t xml:space="preserve"> к настоящему Положению и в 5-дневный срок направляет 1 экземпляр в Администрацию МО «</w:t>
      </w:r>
      <w:proofErr w:type="spellStart"/>
      <w:r w:rsidRPr="00793686">
        <w:rPr>
          <w:rFonts w:ascii="Arial" w:eastAsia="Calibri" w:hAnsi="Arial" w:cs="Arial"/>
          <w:sz w:val="24"/>
          <w:szCs w:val="24"/>
          <w:lang w:eastAsia="en-US"/>
        </w:rPr>
        <w:t>Капсальское</w:t>
      </w:r>
      <w:proofErr w:type="spellEnd"/>
      <w:r w:rsidRPr="00793686">
        <w:rPr>
          <w:rFonts w:ascii="Arial" w:eastAsia="Calibri" w:hAnsi="Arial" w:cs="Arial"/>
          <w:sz w:val="24"/>
          <w:szCs w:val="24"/>
          <w:lang w:eastAsia="en-US"/>
        </w:rPr>
        <w:t xml:space="preserve">», второй экземпляр заявителю (третий экземпляр остается в деле, сформированном комиссией). </w:t>
      </w:r>
    </w:p>
    <w:p w:rsidR="00C86643" w:rsidRPr="00793686" w:rsidRDefault="00C86643" w:rsidP="00C86643">
      <w:pPr>
        <w:pStyle w:val="ConsPlusNormal"/>
        <w:widowControl/>
        <w:numPr>
          <w:ilvl w:val="0"/>
          <w:numId w:val="2"/>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Решение Администрации МО «</w:t>
      </w:r>
      <w:proofErr w:type="spellStart"/>
      <w:r w:rsidRPr="00793686">
        <w:rPr>
          <w:rFonts w:ascii="Arial" w:hAnsi="Arial" w:cs="Arial"/>
          <w:sz w:val="24"/>
          <w:szCs w:val="24"/>
        </w:rPr>
        <w:t>Капсальское</w:t>
      </w:r>
      <w:proofErr w:type="spellEnd"/>
      <w:r w:rsidRPr="00793686">
        <w:rPr>
          <w:rFonts w:ascii="Arial" w:hAnsi="Arial" w:cs="Arial"/>
          <w:sz w:val="24"/>
          <w:szCs w:val="24"/>
        </w:rPr>
        <w:t>», заключение комиссии могут быть обжалованы заинтересованными лицами в судебном порядке.</w:t>
      </w:r>
    </w:p>
    <w:p w:rsidR="00C86643" w:rsidRPr="00793686" w:rsidRDefault="00C86643" w:rsidP="00C86643">
      <w:pPr>
        <w:pStyle w:val="ConsPlusNormal"/>
        <w:widowControl/>
        <w:jc w:val="both"/>
        <w:rPr>
          <w:rFonts w:ascii="Arial" w:hAnsi="Arial" w:cs="Arial"/>
          <w:sz w:val="24"/>
          <w:szCs w:val="24"/>
        </w:rPr>
      </w:pPr>
      <w:r w:rsidRPr="00793686">
        <w:rPr>
          <w:rFonts w:ascii="Arial" w:hAnsi="Arial" w:cs="Arial"/>
          <w:sz w:val="24"/>
          <w:szCs w:val="24"/>
        </w:rPr>
        <w:t>Решение комиссии оформляется протоколом, который подписывает председательствующий на заседании и лицо, ведущее протокол.</w:t>
      </w:r>
    </w:p>
    <w:p w:rsidR="00C86643" w:rsidRPr="00793686" w:rsidRDefault="00C86643" w:rsidP="00C86643">
      <w:pPr>
        <w:pStyle w:val="ConsPlusNormal"/>
        <w:widowControl/>
        <w:numPr>
          <w:ilvl w:val="0"/>
          <w:numId w:val="2"/>
        </w:numPr>
        <w:suppressAutoHyphens w:val="0"/>
        <w:autoSpaceDN w:val="0"/>
        <w:adjustRightInd w:val="0"/>
        <w:ind w:left="0" w:firstLine="720"/>
        <w:jc w:val="both"/>
        <w:rPr>
          <w:rFonts w:ascii="Arial" w:hAnsi="Arial" w:cs="Arial"/>
          <w:sz w:val="24"/>
          <w:szCs w:val="24"/>
        </w:rPr>
      </w:pPr>
      <w:r w:rsidRPr="00793686">
        <w:rPr>
          <w:rFonts w:ascii="Arial" w:hAnsi="Arial" w:cs="Arial"/>
          <w:sz w:val="24"/>
          <w:szCs w:val="24"/>
        </w:rPr>
        <w:t>Организационно-техническое обеспечение Комиссии (ведение протоколов, оповещение членов Комиссии, иные вопросы) осуществл</w:t>
      </w:r>
      <w:r w:rsidR="00793686" w:rsidRPr="00793686">
        <w:rPr>
          <w:rFonts w:ascii="Arial" w:hAnsi="Arial" w:cs="Arial"/>
          <w:sz w:val="24"/>
          <w:szCs w:val="24"/>
        </w:rPr>
        <w:t xml:space="preserve">яет специалист Администрации </w:t>
      </w:r>
      <w:r w:rsidR="00793686">
        <w:rPr>
          <w:rFonts w:ascii="Arial" w:hAnsi="Arial" w:cs="Arial"/>
          <w:sz w:val="24"/>
          <w:szCs w:val="24"/>
        </w:rPr>
        <w:t xml:space="preserve"> входящий в состав комиссии.</w:t>
      </w:r>
    </w:p>
    <w:p w:rsidR="00C86643" w:rsidRPr="00793686" w:rsidRDefault="00C86643" w:rsidP="00C86643">
      <w:pPr>
        <w:rPr>
          <w:rFonts w:ascii="Arial" w:hAnsi="Arial" w:cs="Arial"/>
          <w:color w:val="000000"/>
          <w:sz w:val="20"/>
        </w:rPr>
      </w:pPr>
    </w:p>
    <w:p w:rsidR="00C86643" w:rsidRPr="00793686" w:rsidRDefault="00C86643" w:rsidP="00C86643">
      <w:pPr>
        <w:rPr>
          <w:rFonts w:ascii="Arial" w:hAnsi="Arial" w:cs="Arial"/>
          <w:color w:val="000000"/>
          <w:sz w:val="20"/>
        </w:rPr>
      </w:pPr>
    </w:p>
    <w:p w:rsidR="00C86643" w:rsidRPr="00793686" w:rsidRDefault="00C86643" w:rsidP="00C86643">
      <w:pPr>
        <w:rPr>
          <w:rFonts w:ascii="Arial" w:hAnsi="Arial" w:cs="Arial"/>
          <w:color w:val="000000"/>
          <w:sz w:val="20"/>
        </w:rPr>
      </w:pPr>
    </w:p>
    <w:p w:rsidR="00C86643" w:rsidRPr="00793686" w:rsidRDefault="00C86643" w:rsidP="00C86643">
      <w:pPr>
        <w:pStyle w:val="ConsPlusNormal"/>
        <w:widowControl/>
        <w:ind w:left="5160" w:firstLine="0"/>
        <w:jc w:val="right"/>
        <w:rPr>
          <w:rFonts w:ascii="Arial" w:hAnsi="Arial" w:cs="Arial"/>
        </w:rPr>
      </w:pPr>
      <w:r w:rsidRPr="00793686">
        <w:rPr>
          <w:rFonts w:ascii="Arial" w:hAnsi="Arial" w:cs="Arial"/>
        </w:rPr>
        <w:t xml:space="preserve">Приложение №1 </w:t>
      </w:r>
    </w:p>
    <w:p w:rsidR="00C86643" w:rsidRPr="00793686" w:rsidRDefault="00C86643" w:rsidP="00C86643">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Положению о</w:t>
      </w:r>
    </w:p>
    <w:p w:rsidR="00C86643" w:rsidRPr="00793686" w:rsidRDefault="00C86643" w:rsidP="00C86643">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C86643" w:rsidRPr="00793686" w:rsidRDefault="00C86643" w:rsidP="00C86643">
      <w:pPr>
        <w:pStyle w:val="ConsPlusNormal"/>
        <w:widowControl/>
        <w:ind w:left="5160" w:firstLine="0"/>
        <w:jc w:val="right"/>
        <w:rPr>
          <w:rFonts w:ascii="Arial" w:hAnsi="Arial" w:cs="Arial"/>
        </w:rPr>
      </w:pPr>
      <w:r w:rsidRPr="00793686">
        <w:rPr>
          <w:rFonts w:ascii="Arial" w:hAnsi="Arial" w:cs="Arial"/>
          <w:color w:val="000000"/>
        </w:rPr>
        <w:t>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C86643" w:rsidRPr="00793686" w:rsidRDefault="00C86643" w:rsidP="00C86643">
      <w:pPr>
        <w:pStyle w:val="ConsPlusNonformat"/>
        <w:widowControl/>
        <w:jc w:val="center"/>
        <w:rPr>
          <w:rFonts w:ascii="Arial" w:hAnsi="Arial" w:cs="Arial"/>
          <w:b/>
        </w:rPr>
      </w:pPr>
    </w:p>
    <w:p w:rsidR="00C86643" w:rsidRPr="00793686" w:rsidRDefault="00C86643" w:rsidP="00C86643">
      <w:pPr>
        <w:spacing w:before="600" w:after="120"/>
        <w:jc w:val="center"/>
        <w:rPr>
          <w:rFonts w:ascii="Arial" w:hAnsi="Arial" w:cs="Arial"/>
          <w:b/>
          <w:bCs/>
          <w:sz w:val="26"/>
          <w:szCs w:val="26"/>
        </w:rPr>
      </w:pPr>
      <w:r w:rsidRPr="00793686">
        <w:rPr>
          <w:rFonts w:ascii="Arial" w:hAnsi="Arial" w:cs="Arial"/>
          <w:b/>
          <w:bCs/>
          <w:sz w:val="26"/>
          <w:szCs w:val="26"/>
        </w:rPr>
        <w:t>ЗАКЛЮЧЕНИЕ</w:t>
      </w:r>
    </w:p>
    <w:p w:rsidR="00C86643" w:rsidRPr="00793686" w:rsidRDefault="00C86643" w:rsidP="00C86643">
      <w:pPr>
        <w:spacing w:after="480"/>
        <w:ind w:firstLine="539"/>
        <w:jc w:val="center"/>
        <w:rPr>
          <w:rFonts w:ascii="Arial" w:hAnsi="Arial" w:cs="Arial"/>
          <w:sz w:val="24"/>
          <w:szCs w:val="24"/>
        </w:rPr>
      </w:pPr>
      <w:proofErr w:type="gramStart"/>
      <w:r w:rsidRPr="00793686">
        <w:rPr>
          <w:rFonts w:ascii="Arial" w:hAnsi="Arial" w:cs="Arial"/>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93686">
        <w:rPr>
          <w:rFonts w:ascii="Arial" w:hAnsi="Arial" w:cs="Arial"/>
          <w:snapToGrid w:val="0"/>
          <w:sz w:val="26"/>
          <w:szCs w:val="26"/>
        </w:rPr>
        <w:br/>
        <w:t xml:space="preserve">жилого помещения непригодным для проживания и многоквартирного дома </w:t>
      </w:r>
      <w:r w:rsidRPr="00793686">
        <w:rPr>
          <w:rFonts w:ascii="Arial" w:hAnsi="Arial" w:cs="Arial"/>
          <w:snapToGrid w:val="0"/>
          <w:sz w:val="26"/>
          <w:szCs w:val="26"/>
        </w:rPr>
        <w:br/>
        <w:t>аварийным и подлежащим сносу или реконструкции</w:t>
      </w:r>
      <w:proofErr w:type="gramEnd"/>
    </w:p>
    <w:tbl>
      <w:tblPr>
        <w:tblW w:w="10230" w:type="dxa"/>
        <w:tblLayout w:type="fixed"/>
        <w:tblCellMar>
          <w:left w:w="28" w:type="dxa"/>
          <w:right w:w="28" w:type="dxa"/>
        </w:tblCellMar>
        <w:tblLook w:val="04A0" w:firstRow="1" w:lastRow="0" w:firstColumn="1" w:lastColumn="0" w:noHBand="0" w:noVBand="1"/>
      </w:tblPr>
      <w:tblGrid>
        <w:gridCol w:w="391"/>
        <w:gridCol w:w="3746"/>
        <w:gridCol w:w="1984"/>
        <w:gridCol w:w="3542"/>
        <w:gridCol w:w="567"/>
      </w:tblGrid>
      <w:tr w:rsidR="00C86643" w:rsidRPr="00793686" w:rsidTr="00C86643">
        <w:trPr>
          <w:gridAfter w:val="1"/>
          <w:wAfter w:w="567" w:type="dxa"/>
          <w:cantSplit/>
        </w:trPr>
        <w:tc>
          <w:tcPr>
            <w:tcW w:w="392" w:type="dxa"/>
            <w:vAlign w:val="bottom"/>
            <w:hideMark/>
          </w:tcPr>
          <w:p w:rsidR="00C86643" w:rsidRPr="00793686" w:rsidRDefault="00C86643">
            <w:pPr>
              <w:rPr>
                <w:rFonts w:ascii="Arial" w:hAnsi="Arial" w:cs="Arial"/>
                <w:sz w:val="24"/>
                <w:szCs w:val="24"/>
              </w:rPr>
            </w:pPr>
            <w:r w:rsidRPr="00793686">
              <w:rPr>
                <w:rFonts w:ascii="Arial" w:hAnsi="Arial" w:cs="Arial"/>
                <w:sz w:val="24"/>
                <w:szCs w:val="24"/>
              </w:rPr>
              <w:t>№</w:t>
            </w:r>
          </w:p>
        </w:tc>
        <w:tc>
          <w:tcPr>
            <w:tcW w:w="3747" w:type="dxa"/>
            <w:tcBorders>
              <w:top w:val="nil"/>
              <w:left w:val="nil"/>
              <w:bottom w:val="single" w:sz="4" w:space="0" w:color="auto"/>
              <w:right w:val="nil"/>
            </w:tcBorders>
            <w:vAlign w:val="bottom"/>
          </w:tcPr>
          <w:p w:rsidR="00C86643" w:rsidRPr="00793686" w:rsidRDefault="00C86643">
            <w:pPr>
              <w:jc w:val="center"/>
              <w:rPr>
                <w:rFonts w:ascii="Arial" w:hAnsi="Arial" w:cs="Arial"/>
                <w:sz w:val="24"/>
                <w:szCs w:val="24"/>
              </w:rPr>
            </w:pPr>
          </w:p>
        </w:tc>
        <w:tc>
          <w:tcPr>
            <w:tcW w:w="1985" w:type="dxa"/>
            <w:vAlign w:val="bottom"/>
          </w:tcPr>
          <w:p w:rsidR="00C86643" w:rsidRPr="00793686" w:rsidRDefault="00C86643">
            <w:pPr>
              <w:jc w:val="center"/>
              <w:rPr>
                <w:rFonts w:ascii="Arial" w:hAnsi="Arial" w:cs="Arial"/>
                <w:sz w:val="24"/>
                <w:szCs w:val="24"/>
              </w:rPr>
            </w:pPr>
          </w:p>
        </w:tc>
        <w:tc>
          <w:tcPr>
            <w:tcW w:w="3543" w:type="dxa"/>
            <w:tcBorders>
              <w:top w:val="nil"/>
              <w:left w:val="nil"/>
              <w:bottom w:val="single" w:sz="4" w:space="0" w:color="auto"/>
              <w:right w:val="nil"/>
            </w:tcBorders>
            <w:vAlign w:val="bottom"/>
          </w:tcPr>
          <w:p w:rsidR="00C86643" w:rsidRPr="00793686" w:rsidRDefault="00C86643">
            <w:pPr>
              <w:jc w:val="center"/>
              <w:rPr>
                <w:rFonts w:ascii="Arial" w:hAnsi="Arial" w:cs="Arial"/>
                <w:sz w:val="24"/>
                <w:szCs w:val="24"/>
              </w:rPr>
            </w:pPr>
          </w:p>
        </w:tc>
      </w:tr>
      <w:tr w:rsidR="00C86643" w:rsidRPr="00793686" w:rsidTr="00C86643">
        <w:trPr>
          <w:cantSplit/>
        </w:trPr>
        <w:tc>
          <w:tcPr>
            <w:tcW w:w="392" w:type="dxa"/>
          </w:tcPr>
          <w:p w:rsidR="00C86643" w:rsidRPr="00793686" w:rsidRDefault="00C86643">
            <w:pPr>
              <w:rPr>
                <w:rFonts w:ascii="Arial" w:hAnsi="Arial" w:cs="Arial"/>
              </w:rPr>
            </w:pPr>
          </w:p>
        </w:tc>
        <w:tc>
          <w:tcPr>
            <w:tcW w:w="3747" w:type="dxa"/>
          </w:tcPr>
          <w:p w:rsidR="00C86643" w:rsidRPr="00793686" w:rsidRDefault="00C86643">
            <w:pPr>
              <w:jc w:val="center"/>
              <w:rPr>
                <w:rFonts w:ascii="Arial" w:hAnsi="Arial" w:cs="Arial"/>
              </w:rPr>
            </w:pPr>
          </w:p>
        </w:tc>
        <w:tc>
          <w:tcPr>
            <w:tcW w:w="1985" w:type="dxa"/>
          </w:tcPr>
          <w:p w:rsidR="00C86643" w:rsidRPr="00793686" w:rsidRDefault="00C86643">
            <w:pPr>
              <w:jc w:val="center"/>
              <w:rPr>
                <w:rFonts w:ascii="Arial" w:hAnsi="Arial" w:cs="Arial"/>
              </w:rPr>
            </w:pPr>
          </w:p>
        </w:tc>
        <w:tc>
          <w:tcPr>
            <w:tcW w:w="4110" w:type="dxa"/>
            <w:gridSpan w:val="2"/>
            <w:hideMark/>
          </w:tcPr>
          <w:p w:rsidR="00C86643" w:rsidRPr="00793686" w:rsidRDefault="00C86643">
            <w:pPr>
              <w:jc w:val="center"/>
              <w:rPr>
                <w:rFonts w:ascii="Arial" w:hAnsi="Arial" w:cs="Arial"/>
                <w:sz w:val="18"/>
                <w:szCs w:val="18"/>
              </w:rPr>
            </w:pPr>
            <w:r w:rsidRPr="00793686">
              <w:rPr>
                <w:rFonts w:ascii="Arial" w:hAnsi="Arial" w:cs="Arial"/>
                <w:sz w:val="18"/>
                <w:szCs w:val="18"/>
              </w:rPr>
              <w:t>(дата)</w:t>
            </w:r>
          </w:p>
        </w:tc>
      </w:tr>
    </w:tbl>
    <w:p w:rsidR="00C86643" w:rsidRPr="00793686" w:rsidRDefault="00C86643" w:rsidP="00C86643">
      <w:pPr>
        <w:spacing w:before="240"/>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C86643" w:rsidRPr="00793686" w:rsidRDefault="00C86643" w:rsidP="00C86643">
      <w:pPr>
        <w:spacing w:before="120"/>
        <w:ind w:firstLine="567"/>
        <w:rPr>
          <w:rFonts w:ascii="Arial" w:hAnsi="Arial" w:cs="Arial"/>
          <w:sz w:val="24"/>
          <w:szCs w:val="24"/>
        </w:rPr>
      </w:pPr>
      <w:r w:rsidRPr="00793686">
        <w:rPr>
          <w:rFonts w:ascii="Arial" w:hAnsi="Arial" w:cs="Arial"/>
          <w:sz w:val="24"/>
          <w:szCs w:val="24"/>
        </w:rPr>
        <w:t xml:space="preserve">Межведомственная комиссия, назначенная  </w:t>
      </w:r>
    </w:p>
    <w:p w:rsidR="00C86643" w:rsidRPr="00793686" w:rsidRDefault="00C86643" w:rsidP="00C86643">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в составе председателя  </w:t>
      </w:r>
    </w:p>
    <w:p w:rsidR="00C86643" w:rsidRPr="00793686" w:rsidRDefault="00C86643" w:rsidP="00C86643">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r w:rsidRPr="00793686">
        <w:rPr>
          <w:rFonts w:ascii="Arial" w:hAnsi="Arial" w:cs="Arial"/>
          <w:sz w:val="24"/>
          <w:szCs w:val="24"/>
        </w:rPr>
        <w:t xml:space="preserve">и членов комиссии  </w:t>
      </w:r>
    </w:p>
    <w:p w:rsidR="00C86643" w:rsidRPr="00793686" w:rsidRDefault="00C86643" w:rsidP="00C86643">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при участии приглашенных экспертов  </w:t>
      </w:r>
    </w:p>
    <w:p w:rsidR="00C86643" w:rsidRPr="00793686" w:rsidRDefault="00C86643" w:rsidP="00C86643">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r w:rsidRPr="00793686">
        <w:rPr>
          <w:rFonts w:ascii="Arial" w:hAnsi="Arial" w:cs="Arial"/>
          <w:sz w:val="24"/>
          <w:szCs w:val="24"/>
        </w:rPr>
        <w:t xml:space="preserve">и приглашенного собственника помещения или уполномоченного им лица  </w:t>
      </w:r>
    </w:p>
    <w:p w:rsidR="00C86643" w:rsidRPr="00793686" w:rsidRDefault="00C86643" w:rsidP="00C86643">
      <w:pPr>
        <w:pBdr>
          <w:top w:val="single" w:sz="4" w:space="1" w:color="auto"/>
        </w:pBdr>
        <w:ind w:left="7785"/>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по результатам рассмотренных документов  </w:t>
      </w:r>
    </w:p>
    <w:p w:rsidR="00C86643" w:rsidRPr="00793686" w:rsidRDefault="00C86643" w:rsidP="00C86643">
      <w:pPr>
        <w:pBdr>
          <w:top w:val="single" w:sz="4" w:space="1" w:color="auto"/>
        </w:pBdr>
        <w:ind w:left="4564"/>
        <w:jc w:val="center"/>
        <w:rPr>
          <w:rFonts w:ascii="Arial" w:hAnsi="Arial" w:cs="Arial"/>
          <w:sz w:val="18"/>
          <w:szCs w:val="18"/>
        </w:rPr>
      </w:pPr>
      <w:r w:rsidRPr="00793686">
        <w:rPr>
          <w:rFonts w:ascii="Arial" w:hAnsi="Arial" w:cs="Arial"/>
          <w:sz w:val="18"/>
          <w:szCs w:val="18"/>
        </w:rPr>
        <w:t>(приводится перечень документов)</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jc w:val="both"/>
        <w:rPr>
          <w:rFonts w:ascii="Arial" w:hAnsi="Arial" w:cs="Arial"/>
          <w:sz w:val="2"/>
          <w:szCs w:val="2"/>
        </w:rPr>
      </w:pPr>
      <w:r w:rsidRPr="00793686">
        <w:rPr>
          <w:rFonts w:ascii="Arial" w:hAnsi="Arial" w:cs="Arial"/>
          <w:sz w:val="24"/>
          <w:szCs w:val="24"/>
        </w:rPr>
        <w:t>и на основании акта межведомственной комиссии, составленного по результатам обследования,</w:t>
      </w:r>
      <w:r w:rsidRPr="00793686">
        <w:rPr>
          <w:rFonts w:ascii="Arial" w:hAnsi="Arial" w:cs="Arial"/>
          <w:sz w:val="24"/>
          <w:szCs w:val="24"/>
        </w:rPr>
        <w:br/>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proofErr w:type="gramStart"/>
      <w:r w:rsidRPr="00793686">
        <w:rPr>
          <w:rFonts w:ascii="Arial" w:hAnsi="Arial" w:cs="Arial"/>
          <w:sz w:val="18"/>
          <w:szCs w:val="18"/>
        </w:rPr>
        <w:t>(приводится заключение, взятое из акта обследования (в случае проведения обследования), или указывается,</w:t>
      </w:r>
      <w:proofErr w:type="gramEnd"/>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что на основании решения межведомственной комиссии обследование не проводилось)</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r w:rsidRPr="00793686">
        <w:rPr>
          <w:rFonts w:ascii="Arial" w:hAnsi="Arial" w:cs="Arial"/>
          <w:sz w:val="24"/>
          <w:szCs w:val="24"/>
        </w:rPr>
        <w:t xml:space="preserve">приняла заключение о  </w:t>
      </w:r>
    </w:p>
    <w:p w:rsidR="00C86643" w:rsidRPr="00793686" w:rsidRDefault="00C86643" w:rsidP="00C86643">
      <w:pPr>
        <w:pBdr>
          <w:top w:val="single" w:sz="4" w:space="1" w:color="auto"/>
        </w:pBdr>
        <w:ind w:left="2410"/>
        <w:jc w:val="center"/>
        <w:rPr>
          <w:rFonts w:ascii="Arial" w:hAnsi="Arial" w:cs="Arial"/>
          <w:sz w:val="18"/>
          <w:szCs w:val="18"/>
        </w:rPr>
      </w:pPr>
      <w:proofErr w:type="gramStart"/>
      <w:r w:rsidRPr="00793686">
        <w:rPr>
          <w:rFonts w:ascii="Arial" w:hAnsi="Arial" w:cs="Arial"/>
          <w:sz w:val="18"/>
          <w:szCs w:val="18"/>
        </w:rPr>
        <w:t>(приводится обоснование принятого межведомственной комиссией заключения</w:t>
      </w:r>
      <w:proofErr w:type="gramEnd"/>
    </w:p>
    <w:p w:rsidR="00C86643" w:rsidRPr="00793686" w:rsidRDefault="00C86643" w:rsidP="00C86643">
      <w:pPr>
        <w:rPr>
          <w:rFonts w:ascii="Arial" w:hAnsi="Arial" w:cs="Arial"/>
          <w:sz w:val="18"/>
          <w:szCs w:val="18"/>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napToGrid w:val="0"/>
          <w:sz w:val="18"/>
          <w:szCs w:val="18"/>
        </w:rPr>
        <w:t>об оценке соответствия помещения (многоквартирного дома) требованиям, установленным</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napToGrid w:val="0"/>
          <w:sz w:val="18"/>
          <w:szCs w:val="18"/>
        </w:rPr>
        <w:t>в Положении о признании помещения жилым помещением, жилого помещения непригодным для проживания</w:t>
      </w: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r>
    </w:p>
    <w:p w:rsidR="00C86643" w:rsidRPr="00793686" w:rsidRDefault="00C86643" w:rsidP="00C86643">
      <w:pPr>
        <w:pBdr>
          <w:top w:val="single" w:sz="4" w:space="1" w:color="auto"/>
        </w:pBdr>
        <w:ind w:right="113"/>
        <w:jc w:val="center"/>
        <w:rPr>
          <w:rFonts w:ascii="Arial" w:hAnsi="Arial" w:cs="Arial"/>
          <w:sz w:val="18"/>
          <w:szCs w:val="18"/>
        </w:rPr>
      </w:pPr>
      <w:r w:rsidRPr="00793686">
        <w:rPr>
          <w:rFonts w:ascii="Arial" w:hAnsi="Arial" w:cs="Arial"/>
          <w:snapToGrid w:val="0"/>
          <w:sz w:val="18"/>
          <w:szCs w:val="18"/>
        </w:rPr>
        <w:t>и многоквартирного дома аварийным и подлежащим сносу или реконструкции)</w:t>
      </w:r>
    </w:p>
    <w:p w:rsidR="00C86643" w:rsidRPr="00793686" w:rsidRDefault="00C86643" w:rsidP="00C86643">
      <w:pPr>
        <w:spacing w:before="480"/>
        <w:rPr>
          <w:rFonts w:ascii="Arial" w:hAnsi="Arial" w:cs="Arial"/>
          <w:sz w:val="24"/>
          <w:szCs w:val="24"/>
        </w:rPr>
      </w:pPr>
      <w:r w:rsidRPr="00793686">
        <w:rPr>
          <w:rFonts w:ascii="Arial" w:hAnsi="Arial" w:cs="Arial"/>
          <w:sz w:val="24"/>
          <w:szCs w:val="24"/>
        </w:rPr>
        <w:t>Приложение к заключению:</w:t>
      </w:r>
    </w:p>
    <w:p w:rsidR="00C86643" w:rsidRPr="00793686" w:rsidRDefault="00C86643" w:rsidP="00C86643">
      <w:pPr>
        <w:rPr>
          <w:rFonts w:ascii="Arial" w:hAnsi="Arial" w:cs="Arial"/>
          <w:sz w:val="24"/>
          <w:szCs w:val="24"/>
        </w:rPr>
      </w:pPr>
      <w:r w:rsidRPr="00793686">
        <w:rPr>
          <w:rFonts w:ascii="Arial" w:hAnsi="Arial" w:cs="Arial"/>
          <w:sz w:val="24"/>
          <w:szCs w:val="24"/>
        </w:rPr>
        <w:t>а) перечень рассмотренных документов;</w:t>
      </w:r>
    </w:p>
    <w:p w:rsidR="00C86643" w:rsidRPr="00793686" w:rsidRDefault="00C86643" w:rsidP="00C86643">
      <w:pPr>
        <w:rPr>
          <w:rFonts w:ascii="Arial" w:hAnsi="Arial" w:cs="Arial"/>
          <w:sz w:val="24"/>
          <w:szCs w:val="24"/>
        </w:rPr>
      </w:pPr>
      <w:r w:rsidRPr="00793686">
        <w:rPr>
          <w:rFonts w:ascii="Arial" w:hAnsi="Arial" w:cs="Arial"/>
          <w:sz w:val="24"/>
          <w:szCs w:val="24"/>
        </w:rPr>
        <w:t>б) акт обследования помещения (в случае проведения обследования);</w:t>
      </w:r>
    </w:p>
    <w:p w:rsidR="00C86643" w:rsidRPr="00793686" w:rsidRDefault="00C86643" w:rsidP="00C86643">
      <w:pPr>
        <w:rPr>
          <w:rFonts w:ascii="Arial" w:hAnsi="Arial" w:cs="Arial"/>
          <w:sz w:val="24"/>
          <w:szCs w:val="24"/>
        </w:rPr>
      </w:pPr>
      <w:r w:rsidRPr="00793686">
        <w:rPr>
          <w:rFonts w:ascii="Arial" w:hAnsi="Arial" w:cs="Arial"/>
          <w:sz w:val="24"/>
          <w:szCs w:val="24"/>
        </w:rPr>
        <w:t>в) перечень других материалов, запрошенных межведомственной комиссией;</w:t>
      </w:r>
    </w:p>
    <w:p w:rsidR="00C86643" w:rsidRPr="00793686" w:rsidRDefault="00C86643" w:rsidP="00C86643">
      <w:pPr>
        <w:rPr>
          <w:rFonts w:ascii="Arial" w:hAnsi="Arial" w:cs="Arial"/>
          <w:sz w:val="24"/>
          <w:szCs w:val="24"/>
        </w:rPr>
      </w:pPr>
      <w:r w:rsidRPr="00793686">
        <w:rPr>
          <w:rFonts w:ascii="Arial" w:hAnsi="Arial" w:cs="Arial"/>
          <w:sz w:val="24"/>
          <w:szCs w:val="24"/>
        </w:rPr>
        <w:t>г) особое мнение членов межведомственной комиссии:</w:t>
      </w: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rPr>
          <w:rFonts w:ascii="Arial" w:hAnsi="Arial" w:cs="Arial"/>
          <w:sz w:val="2"/>
          <w:szCs w:val="2"/>
        </w:rPr>
      </w:pPr>
    </w:p>
    <w:p w:rsidR="00C86643" w:rsidRPr="00793686" w:rsidRDefault="00C86643" w:rsidP="00C86643">
      <w:pPr>
        <w:spacing w:before="480"/>
        <w:rPr>
          <w:rFonts w:ascii="Arial" w:hAnsi="Arial" w:cs="Arial"/>
          <w:sz w:val="24"/>
          <w:szCs w:val="24"/>
        </w:rPr>
      </w:pPr>
      <w:r w:rsidRPr="00793686">
        <w:rPr>
          <w:rFonts w:ascii="Arial" w:hAnsi="Arial" w:cs="Arial"/>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spacing w:before="240"/>
        <w:rPr>
          <w:rFonts w:ascii="Arial" w:hAnsi="Arial" w:cs="Arial"/>
          <w:sz w:val="24"/>
          <w:szCs w:val="24"/>
        </w:rPr>
      </w:pPr>
      <w:r w:rsidRPr="00793686">
        <w:rPr>
          <w:rFonts w:ascii="Arial" w:hAnsi="Arial" w:cs="Arial"/>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rPr>
          <w:rFonts w:ascii="Arial" w:hAnsi="Arial" w:cs="Arial"/>
          <w:sz w:val="12"/>
          <w:szCs w:val="12"/>
        </w:rPr>
      </w:pP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rPr>
          <w:rFonts w:ascii="Arial" w:hAnsi="Arial" w:cs="Arial"/>
          <w:sz w:val="24"/>
          <w:szCs w:val="24"/>
        </w:rPr>
      </w:pPr>
    </w:p>
    <w:p w:rsidR="00C86643" w:rsidRPr="00793686" w:rsidRDefault="00C86643" w:rsidP="00C86643">
      <w:pPr>
        <w:autoSpaceDE w:val="0"/>
        <w:autoSpaceDN w:val="0"/>
        <w:adjustRightInd w:val="0"/>
        <w:jc w:val="both"/>
        <w:rPr>
          <w:rFonts w:ascii="Arial" w:hAnsi="Arial" w:cs="Arial"/>
          <w:sz w:val="24"/>
          <w:szCs w:val="24"/>
        </w:rPr>
      </w:pPr>
    </w:p>
    <w:p w:rsidR="00C86643" w:rsidRPr="00793686" w:rsidRDefault="00C86643" w:rsidP="00C86643">
      <w:pPr>
        <w:pStyle w:val="ConsPlusNormal"/>
        <w:widowControl/>
        <w:ind w:firstLine="540"/>
        <w:jc w:val="both"/>
        <w:rPr>
          <w:rFonts w:ascii="Arial" w:hAnsi="Arial" w:cs="Arial"/>
        </w:rPr>
      </w:pPr>
    </w:p>
    <w:p w:rsidR="00C86643" w:rsidRPr="00793686" w:rsidRDefault="00C86643" w:rsidP="00C86643">
      <w:pPr>
        <w:pStyle w:val="ConsPlusNormal"/>
        <w:widowControl/>
        <w:ind w:firstLine="540"/>
        <w:jc w:val="both"/>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C86643">
      <w:pPr>
        <w:pStyle w:val="ConsPlusNormal"/>
        <w:widowControl/>
        <w:ind w:left="5160" w:firstLine="0"/>
        <w:jc w:val="right"/>
        <w:rPr>
          <w:rFonts w:ascii="Arial" w:hAnsi="Arial" w:cs="Arial"/>
        </w:rPr>
      </w:pPr>
    </w:p>
    <w:p w:rsidR="00C86643" w:rsidRPr="00793686" w:rsidRDefault="00C86643" w:rsidP="00793686">
      <w:pPr>
        <w:pStyle w:val="ConsPlusNormal"/>
        <w:widowControl/>
        <w:ind w:firstLine="0"/>
        <w:rPr>
          <w:rFonts w:ascii="Arial" w:hAnsi="Arial" w:cs="Arial"/>
        </w:rPr>
      </w:pPr>
    </w:p>
    <w:p w:rsidR="00C86643" w:rsidRPr="00793686" w:rsidRDefault="00C86643" w:rsidP="00C86643">
      <w:pPr>
        <w:pStyle w:val="ConsPlusNormal"/>
        <w:widowControl/>
        <w:ind w:left="5160" w:firstLine="0"/>
        <w:jc w:val="right"/>
        <w:rPr>
          <w:rFonts w:ascii="Arial" w:hAnsi="Arial" w:cs="Arial"/>
        </w:rPr>
      </w:pPr>
      <w:r w:rsidRPr="00793686">
        <w:rPr>
          <w:rFonts w:ascii="Arial" w:hAnsi="Arial" w:cs="Arial"/>
        </w:rPr>
        <w:lastRenderedPageBreak/>
        <w:t xml:space="preserve">Приложение №2 </w:t>
      </w:r>
    </w:p>
    <w:p w:rsidR="00C86643" w:rsidRPr="00793686" w:rsidRDefault="00C86643" w:rsidP="00C86643">
      <w:pPr>
        <w:pStyle w:val="ConsPlusNormal"/>
        <w:widowControl/>
        <w:ind w:left="5160" w:firstLine="0"/>
        <w:jc w:val="right"/>
        <w:rPr>
          <w:rFonts w:ascii="Arial" w:hAnsi="Arial" w:cs="Arial"/>
          <w:color w:val="000000"/>
        </w:rPr>
      </w:pPr>
      <w:r w:rsidRPr="00793686">
        <w:rPr>
          <w:rFonts w:ascii="Arial" w:hAnsi="Arial" w:cs="Arial"/>
        </w:rPr>
        <w:t xml:space="preserve">к </w:t>
      </w:r>
      <w:r w:rsidRPr="00793686">
        <w:rPr>
          <w:rFonts w:ascii="Arial" w:hAnsi="Arial" w:cs="Arial"/>
          <w:color w:val="000000"/>
        </w:rPr>
        <w:t xml:space="preserve">Положению о </w:t>
      </w:r>
    </w:p>
    <w:p w:rsidR="00C86643" w:rsidRPr="00793686" w:rsidRDefault="00C86643" w:rsidP="00C86643">
      <w:pPr>
        <w:pStyle w:val="ConsPlusNormal"/>
        <w:widowControl/>
        <w:ind w:left="5160" w:firstLine="0"/>
        <w:jc w:val="right"/>
        <w:rPr>
          <w:rFonts w:ascii="Arial" w:hAnsi="Arial" w:cs="Arial"/>
          <w:color w:val="000000"/>
        </w:rPr>
      </w:pPr>
      <w:r w:rsidRPr="00793686">
        <w:rPr>
          <w:rFonts w:ascii="Arial" w:hAnsi="Arial" w:cs="Arial"/>
          <w:color w:val="000000"/>
        </w:rPr>
        <w:t>межведомственной комиссии</w:t>
      </w:r>
    </w:p>
    <w:p w:rsidR="00C86643" w:rsidRPr="00793686" w:rsidRDefault="00C86643" w:rsidP="00C86643">
      <w:pPr>
        <w:pStyle w:val="ConsPlusNormal"/>
        <w:widowControl/>
        <w:ind w:left="5160" w:firstLine="0"/>
        <w:jc w:val="right"/>
        <w:rPr>
          <w:rFonts w:ascii="Arial" w:hAnsi="Arial" w:cs="Arial"/>
        </w:rPr>
      </w:pPr>
      <w:r w:rsidRPr="00793686">
        <w:rPr>
          <w:rFonts w:ascii="Arial" w:hAnsi="Arial" w:cs="Arial"/>
          <w:color w:val="000000"/>
        </w:rPr>
        <w:t xml:space="preserve"> МО «</w:t>
      </w:r>
      <w:proofErr w:type="spellStart"/>
      <w:r w:rsidRPr="00793686">
        <w:rPr>
          <w:rFonts w:ascii="Arial" w:hAnsi="Arial" w:cs="Arial"/>
          <w:color w:val="000000"/>
        </w:rPr>
        <w:t>Капсальское</w:t>
      </w:r>
      <w:proofErr w:type="spellEnd"/>
      <w:r w:rsidRPr="00793686">
        <w:rPr>
          <w:rFonts w:ascii="Arial" w:hAnsi="Arial" w:cs="Arial"/>
          <w:color w:val="000000"/>
        </w:rPr>
        <w:t xml:space="preserve">» </w:t>
      </w:r>
    </w:p>
    <w:p w:rsidR="00C86643" w:rsidRPr="00793686" w:rsidRDefault="00C86643" w:rsidP="00C86643">
      <w:pPr>
        <w:jc w:val="center"/>
        <w:rPr>
          <w:rFonts w:ascii="Arial" w:hAnsi="Arial" w:cs="Arial"/>
          <w:b/>
          <w:bCs/>
          <w:sz w:val="26"/>
          <w:szCs w:val="26"/>
        </w:rPr>
      </w:pPr>
    </w:p>
    <w:p w:rsidR="00C86643" w:rsidRPr="00793686" w:rsidRDefault="00C86643" w:rsidP="00C86643">
      <w:pPr>
        <w:jc w:val="center"/>
        <w:rPr>
          <w:rFonts w:ascii="Arial" w:hAnsi="Arial" w:cs="Arial"/>
          <w:b/>
          <w:bCs/>
          <w:sz w:val="26"/>
          <w:szCs w:val="26"/>
        </w:rPr>
      </w:pPr>
      <w:r w:rsidRPr="00793686">
        <w:rPr>
          <w:rFonts w:ascii="Arial" w:hAnsi="Arial" w:cs="Arial"/>
          <w:b/>
          <w:bCs/>
          <w:sz w:val="26"/>
          <w:szCs w:val="26"/>
        </w:rPr>
        <w:t>АКТ</w:t>
      </w:r>
    </w:p>
    <w:p w:rsidR="00C86643" w:rsidRPr="00793686" w:rsidRDefault="00C86643" w:rsidP="00C86643">
      <w:pPr>
        <w:jc w:val="center"/>
        <w:rPr>
          <w:rFonts w:ascii="Arial" w:hAnsi="Arial" w:cs="Arial"/>
          <w:sz w:val="26"/>
          <w:szCs w:val="26"/>
        </w:rPr>
      </w:pPr>
      <w:r w:rsidRPr="00793686">
        <w:rPr>
          <w:rFonts w:ascii="Arial" w:hAnsi="Arial" w:cs="Arial"/>
          <w:sz w:val="26"/>
          <w:szCs w:val="26"/>
        </w:rPr>
        <w:t>обследования помещения</w:t>
      </w:r>
    </w:p>
    <w:p w:rsidR="00C86643" w:rsidRPr="00793686" w:rsidRDefault="00C86643" w:rsidP="00C86643">
      <w:pPr>
        <w:jc w:val="center"/>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402"/>
      </w:tblGrid>
      <w:tr w:rsidR="00C86643" w:rsidRPr="00793686" w:rsidTr="00C86643">
        <w:trPr>
          <w:cantSplit/>
        </w:trPr>
        <w:tc>
          <w:tcPr>
            <w:tcW w:w="392" w:type="dxa"/>
            <w:vAlign w:val="bottom"/>
            <w:hideMark/>
          </w:tcPr>
          <w:p w:rsidR="00C86643" w:rsidRPr="00793686" w:rsidRDefault="00C86643">
            <w:pPr>
              <w:rPr>
                <w:rFonts w:ascii="Arial" w:hAnsi="Arial" w:cs="Arial"/>
                <w:sz w:val="24"/>
                <w:szCs w:val="24"/>
              </w:rPr>
            </w:pPr>
            <w:r w:rsidRPr="00793686">
              <w:rPr>
                <w:rFonts w:ascii="Arial" w:hAnsi="Arial" w:cs="Arial"/>
                <w:sz w:val="24"/>
                <w:szCs w:val="24"/>
              </w:rPr>
              <w:t>№</w:t>
            </w:r>
          </w:p>
        </w:tc>
        <w:tc>
          <w:tcPr>
            <w:tcW w:w="3747" w:type="dxa"/>
            <w:tcBorders>
              <w:top w:val="nil"/>
              <w:left w:val="nil"/>
              <w:bottom w:val="single" w:sz="4" w:space="0" w:color="auto"/>
              <w:right w:val="nil"/>
            </w:tcBorders>
            <w:vAlign w:val="bottom"/>
          </w:tcPr>
          <w:p w:rsidR="00C86643" w:rsidRPr="00793686" w:rsidRDefault="00C86643">
            <w:pPr>
              <w:jc w:val="center"/>
              <w:rPr>
                <w:rFonts w:ascii="Arial" w:hAnsi="Arial" w:cs="Arial"/>
                <w:sz w:val="24"/>
                <w:szCs w:val="24"/>
              </w:rPr>
            </w:pPr>
          </w:p>
        </w:tc>
        <w:tc>
          <w:tcPr>
            <w:tcW w:w="1985" w:type="dxa"/>
            <w:vAlign w:val="bottom"/>
          </w:tcPr>
          <w:p w:rsidR="00C86643" w:rsidRPr="00793686" w:rsidRDefault="00C86643">
            <w:pPr>
              <w:jc w:val="center"/>
              <w:rPr>
                <w:rFonts w:ascii="Arial" w:hAnsi="Arial" w:cs="Arial"/>
                <w:sz w:val="24"/>
                <w:szCs w:val="24"/>
              </w:rPr>
            </w:pPr>
          </w:p>
        </w:tc>
        <w:tc>
          <w:tcPr>
            <w:tcW w:w="3402" w:type="dxa"/>
            <w:tcBorders>
              <w:top w:val="nil"/>
              <w:left w:val="nil"/>
              <w:bottom w:val="single" w:sz="4" w:space="0" w:color="auto"/>
              <w:right w:val="nil"/>
            </w:tcBorders>
            <w:vAlign w:val="bottom"/>
          </w:tcPr>
          <w:p w:rsidR="00C86643" w:rsidRPr="00793686" w:rsidRDefault="00C86643">
            <w:pPr>
              <w:jc w:val="center"/>
              <w:rPr>
                <w:rFonts w:ascii="Arial" w:hAnsi="Arial" w:cs="Arial"/>
                <w:sz w:val="24"/>
                <w:szCs w:val="24"/>
              </w:rPr>
            </w:pPr>
          </w:p>
        </w:tc>
      </w:tr>
      <w:tr w:rsidR="00C86643" w:rsidRPr="00793686" w:rsidTr="00C86643">
        <w:trPr>
          <w:cantSplit/>
        </w:trPr>
        <w:tc>
          <w:tcPr>
            <w:tcW w:w="392" w:type="dxa"/>
          </w:tcPr>
          <w:p w:rsidR="00C86643" w:rsidRPr="00793686" w:rsidRDefault="00C86643">
            <w:pPr>
              <w:rPr>
                <w:rFonts w:ascii="Arial" w:hAnsi="Arial" w:cs="Arial"/>
              </w:rPr>
            </w:pPr>
          </w:p>
        </w:tc>
        <w:tc>
          <w:tcPr>
            <w:tcW w:w="3747" w:type="dxa"/>
          </w:tcPr>
          <w:p w:rsidR="00C86643" w:rsidRPr="00793686" w:rsidRDefault="00C86643">
            <w:pPr>
              <w:jc w:val="center"/>
              <w:rPr>
                <w:rFonts w:ascii="Arial" w:hAnsi="Arial" w:cs="Arial"/>
              </w:rPr>
            </w:pPr>
          </w:p>
        </w:tc>
        <w:tc>
          <w:tcPr>
            <w:tcW w:w="1985" w:type="dxa"/>
          </w:tcPr>
          <w:p w:rsidR="00C86643" w:rsidRPr="00793686" w:rsidRDefault="00C86643">
            <w:pPr>
              <w:jc w:val="center"/>
              <w:rPr>
                <w:rFonts w:ascii="Arial" w:hAnsi="Arial" w:cs="Arial"/>
              </w:rPr>
            </w:pPr>
          </w:p>
        </w:tc>
        <w:tc>
          <w:tcPr>
            <w:tcW w:w="3402" w:type="dxa"/>
            <w:hideMark/>
          </w:tcPr>
          <w:p w:rsidR="00C86643" w:rsidRPr="00793686" w:rsidRDefault="00C86643">
            <w:pPr>
              <w:jc w:val="center"/>
              <w:rPr>
                <w:rFonts w:ascii="Arial" w:hAnsi="Arial" w:cs="Arial"/>
                <w:sz w:val="18"/>
                <w:szCs w:val="18"/>
              </w:rPr>
            </w:pPr>
            <w:r w:rsidRPr="00793686">
              <w:rPr>
                <w:rFonts w:ascii="Arial" w:hAnsi="Arial" w:cs="Arial"/>
                <w:sz w:val="18"/>
                <w:szCs w:val="18"/>
              </w:rPr>
              <w:t>(дата)</w:t>
            </w:r>
          </w:p>
        </w:tc>
      </w:tr>
    </w:tbl>
    <w:p w:rsidR="00C86643" w:rsidRPr="00793686" w:rsidRDefault="00C86643" w:rsidP="00C86643">
      <w:pPr>
        <w:spacing w:before="240"/>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(месторасположение помещения, в том числе наименования населенного пункта и улицы, номера дома и квартиры)</w:t>
      </w:r>
    </w:p>
    <w:p w:rsidR="00C86643" w:rsidRPr="00793686" w:rsidRDefault="00C86643" w:rsidP="00C86643">
      <w:pPr>
        <w:spacing w:before="240"/>
        <w:ind w:firstLine="567"/>
        <w:rPr>
          <w:rFonts w:ascii="Arial" w:hAnsi="Arial" w:cs="Arial"/>
          <w:sz w:val="24"/>
          <w:szCs w:val="24"/>
        </w:rPr>
      </w:pPr>
      <w:r w:rsidRPr="00793686">
        <w:rPr>
          <w:rFonts w:ascii="Arial" w:hAnsi="Arial" w:cs="Arial"/>
          <w:sz w:val="24"/>
          <w:szCs w:val="24"/>
        </w:rPr>
        <w:t xml:space="preserve">Межведомственная комиссия, назначенная  </w:t>
      </w:r>
    </w:p>
    <w:p w:rsidR="00C86643" w:rsidRPr="00793686" w:rsidRDefault="00C86643" w:rsidP="00C86643">
      <w:pPr>
        <w:pBdr>
          <w:top w:val="single" w:sz="4" w:space="1" w:color="auto"/>
        </w:pBdr>
        <w:ind w:left="5103"/>
        <w:jc w:val="center"/>
        <w:rPr>
          <w:rFonts w:ascii="Arial" w:hAnsi="Arial" w:cs="Arial"/>
          <w:sz w:val="18"/>
          <w:szCs w:val="18"/>
        </w:rPr>
      </w:pPr>
      <w:proofErr w:type="gramStart"/>
      <w:r w:rsidRPr="00793686">
        <w:rPr>
          <w:rFonts w:ascii="Arial" w:hAnsi="Arial" w:cs="Arial"/>
          <w:sz w:val="18"/>
          <w:szCs w:val="18"/>
        </w:rPr>
        <w:t xml:space="preserve">(кем назначена, наименование федерального органа </w:t>
      </w:r>
      <w:proofErr w:type="gramEnd"/>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jc w:val="center"/>
        <w:rPr>
          <w:rFonts w:ascii="Arial" w:hAnsi="Arial" w:cs="Arial"/>
          <w:sz w:val="18"/>
          <w:szCs w:val="18"/>
        </w:rPr>
      </w:pPr>
      <w:r w:rsidRPr="00793686">
        <w:rPr>
          <w:rFonts w:ascii="Arial" w:hAnsi="Arial" w:cs="Arial"/>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в составе председателя  </w:t>
      </w:r>
    </w:p>
    <w:p w:rsidR="00C86643" w:rsidRPr="00793686" w:rsidRDefault="00C86643" w:rsidP="00C86643">
      <w:pPr>
        <w:pBdr>
          <w:top w:val="single" w:sz="4" w:space="1" w:color="auto"/>
        </w:pBdr>
        <w:ind w:left="2460"/>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и членов комиссии  </w:t>
      </w:r>
    </w:p>
    <w:p w:rsidR="00C86643" w:rsidRPr="00793686" w:rsidRDefault="00C86643" w:rsidP="00C86643">
      <w:pPr>
        <w:pBdr>
          <w:top w:val="single" w:sz="4" w:space="1" w:color="auto"/>
        </w:pBdr>
        <w:ind w:left="2069"/>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при участии приглашенных экспертов  </w:t>
      </w:r>
    </w:p>
    <w:p w:rsidR="00C86643" w:rsidRPr="00793686" w:rsidRDefault="00C86643" w:rsidP="00C86643">
      <w:pPr>
        <w:pBdr>
          <w:top w:val="single" w:sz="4" w:space="1" w:color="auto"/>
        </w:pBdr>
        <w:ind w:left="4025"/>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18"/>
          <w:szCs w:val="18"/>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r w:rsidRPr="00793686">
        <w:rPr>
          <w:rFonts w:ascii="Arial" w:hAnsi="Arial" w:cs="Arial"/>
          <w:sz w:val="24"/>
          <w:szCs w:val="24"/>
        </w:rPr>
        <w:t xml:space="preserve">и приглашенного собственника помещения или уполномоченного им лица  </w:t>
      </w:r>
    </w:p>
    <w:p w:rsidR="00C86643" w:rsidRPr="00793686" w:rsidRDefault="00C86643" w:rsidP="00C86643">
      <w:pPr>
        <w:pBdr>
          <w:top w:val="single" w:sz="4" w:space="1" w:color="auto"/>
        </w:pBdr>
        <w:ind w:left="7785"/>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(Ф.И.О., занимаемая должность и место работы)</w:t>
      </w:r>
    </w:p>
    <w:p w:rsidR="00C86643" w:rsidRPr="00793686" w:rsidRDefault="00C86643" w:rsidP="00C86643">
      <w:pPr>
        <w:rPr>
          <w:rFonts w:ascii="Arial" w:hAnsi="Arial" w:cs="Arial"/>
          <w:sz w:val="18"/>
          <w:szCs w:val="18"/>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r w:rsidRPr="00793686">
        <w:rPr>
          <w:rFonts w:ascii="Arial" w:hAnsi="Arial" w:cs="Arial"/>
          <w:sz w:val="24"/>
          <w:szCs w:val="24"/>
        </w:rPr>
        <w:t xml:space="preserve">произвела обследование помещения по заявлению  </w:t>
      </w:r>
    </w:p>
    <w:p w:rsidR="00C86643" w:rsidRPr="00793686" w:rsidRDefault="00C86643" w:rsidP="00C86643">
      <w:pPr>
        <w:pBdr>
          <w:top w:val="single" w:sz="4" w:space="1" w:color="auto"/>
        </w:pBdr>
        <w:ind w:left="5283"/>
        <w:jc w:val="center"/>
        <w:rPr>
          <w:rFonts w:ascii="Arial" w:hAnsi="Arial" w:cs="Arial"/>
          <w:sz w:val="18"/>
          <w:szCs w:val="18"/>
        </w:rPr>
      </w:pPr>
      <w:proofErr w:type="gramStart"/>
      <w:r w:rsidRPr="00793686">
        <w:rPr>
          <w:rFonts w:ascii="Arial" w:hAnsi="Arial" w:cs="Arial"/>
          <w:sz w:val="18"/>
          <w:szCs w:val="18"/>
        </w:rPr>
        <w:t>(реквизиты заявителя:</w:t>
      </w:r>
      <w:proofErr w:type="gramEnd"/>
      <w:r w:rsidRPr="00793686">
        <w:rPr>
          <w:rFonts w:ascii="Arial" w:hAnsi="Arial" w:cs="Arial"/>
          <w:sz w:val="18"/>
          <w:szCs w:val="18"/>
        </w:rPr>
        <w:t xml:space="preserve"> Ф.И.О. и адрес  </w:t>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jc w:val="center"/>
        <w:rPr>
          <w:rFonts w:ascii="Arial" w:hAnsi="Arial" w:cs="Arial"/>
          <w:sz w:val="18"/>
          <w:szCs w:val="18"/>
        </w:rPr>
      </w:pPr>
      <w:r w:rsidRPr="00793686">
        <w:rPr>
          <w:rFonts w:ascii="Arial" w:hAnsi="Arial" w:cs="Arial"/>
          <w:sz w:val="18"/>
          <w:szCs w:val="18"/>
        </w:rPr>
        <w:t>для физического лица, наименование организации и занимаемая должность – для юридического лица)</w:t>
      </w:r>
    </w:p>
    <w:p w:rsidR="00C86643" w:rsidRPr="00793686" w:rsidRDefault="00C86643" w:rsidP="00C86643">
      <w:pPr>
        <w:rPr>
          <w:rFonts w:ascii="Arial" w:hAnsi="Arial" w:cs="Arial"/>
          <w:sz w:val="24"/>
          <w:szCs w:val="24"/>
        </w:rPr>
      </w:pPr>
      <w:r w:rsidRPr="00793686">
        <w:rPr>
          <w:rFonts w:ascii="Arial" w:hAnsi="Arial" w:cs="Arial"/>
          <w:sz w:val="24"/>
          <w:szCs w:val="24"/>
        </w:rPr>
        <w:t xml:space="preserve">и составила настоящий акт обследования помещения  </w:t>
      </w:r>
    </w:p>
    <w:p w:rsidR="00C86643" w:rsidRPr="00793686" w:rsidRDefault="00C86643" w:rsidP="00C86643">
      <w:pPr>
        <w:pBdr>
          <w:top w:val="single" w:sz="4" w:space="1" w:color="auto"/>
        </w:pBdr>
        <w:ind w:left="5557"/>
        <w:jc w:val="center"/>
        <w:rPr>
          <w:rFonts w:ascii="Arial" w:hAnsi="Arial" w:cs="Arial"/>
          <w:sz w:val="18"/>
          <w:szCs w:val="18"/>
        </w:rPr>
      </w:pPr>
      <w:proofErr w:type="gramStart"/>
      <w:r w:rsidRPr="00793686">
        <w:rPr>
          <w:rFonts w:ascii="Arial" w:hAnsi="Arial" w:cs="Arial"/>
          <w:sz w:val="18"/>
          <w:szCs w:val="18"/>
        </w:rPr>
        <w:t>(адрес, принадлежность помещения,</w:t>
      </w:r>
      <w:proofErr w:type="gramEnd"/>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jc w:val="center"/>
        <w:rPr>
          <w:rFonts w:ascii="Arial" w:hAnsi="Arial" w:cs="Arial"/>
          <w:sz w:val="18"/>
          <w:szCs w:val="18"/>
        </w:rPr>
      </w:pPr>
      <w:r w:rsidRPr="00793686">
        <w:rPr>
          <w:rFonts w:ascii="Arial" w:hAnsi="Arial" w:cs="Arial"/>
          <w:sz w:val="18"/>
          <w:szCs w:val="18"/>
        </w:rPr>
        <w:t>кадастровый номер, год ввода в эксплуатацию)</w:t>
      </w:r>
    </w:p>
    <w:p w:rsidR="00C86643" w:rsidRPr="00793686" w:rsidRDefault="00C86643" w:rsidP="00C86643">
      <w:pPr>
        <w:spacing w:before="240"/>
        <w:ind w:firstLine="567"/>
        <w:jc w:val="both"/>
        <w:rPr>
          <w:rFonts w:ascii="Arial" w:hAnsi="Arial" w:cs="Arial"/>
          <w:sz w:val="24"/>
          <w:szCs w:val="24"/>
        </w:rPr>
      </w:pPr>
      <w:r w:rsidRPr="00793686">
        <w:rPr>
          <w:rFonts w:ascii="Arial" w:hAnsi="Arial" w:cs="Arial"/>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C86643" w:rsidRPr="00793686" w:rsidRDefault="00C86643" w:rsidP="00C86643">
      <w:pPr>
        <w:pBdr>
          <w:top w:val="single" w:sz="4" w:space="1" w:color="auto"/>
        </w:pBdr>
        <w:ind w:left="5443"/>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rPr>
          <w:rFonts w:ascii="Arial" w:hAnsi="Arial" w:cs="Arial"/>
          <w:sz w:val="2"/>
          <w:szCs w:val="2"/>
        </w:rPr>
      </w:pPr>
    </w:p>
    <w:p w:rsidR="00C86643" w:rsidRPr="00793686" w:rsidRDefault="00C86643" w:rsidP="00C86643">
      <w:pPr>
        <w:spacing w:before="240"/>
        <w:ind w:firstLine="567"/>
        <w:rPr>
          <w:rFonts w:ascii="Arial" w:hAnsi="Arial" w:cs="Arial"/>
          <w:sz w:val="24"/>
          <w:szCs w:val="24"/>
        </w:rPr>
      </w:pPr>
      <w:r w:rsidRPr="00793686">
        <w:rPr>
          <w:rFonts w:ascii="Arial" w:hAnsi="Arial" w:cs="Arial"/>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86643" w:rsidRPr="00793686" w:rsidRDefault="00C86643" w:rsidP="00C86643">
      <w:pPr>
        <w:pBdr>
          <w:top w:val="single" w:sz="4" w:space="1" w:color="auto"/>
        </w:pBdr>
        <w:ind w:left="5812"/>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ind w:firstLine="567"/>
        <w:jc w:val="both"/>
        <w:rPr>
          <w:rFonts w:ascii="Arial" w:hAnsi="Arial" w:cs="Arial"/>
          <w:sz w:val="24"/>
          <w:szCs w:val="24"/>
        </w:rPr>
      </w:pPr>
      <w:r w:rsidRPr="00793686">
        <w:rPr>
          <w:rFonts w:ascii="Arial" w:hAnsi="Arial" w:cs="Arial"/>
          <w:sz w:val="24"/>
          <w:szCs w:val="24"/>
        </w:rPr>
        <w:t xml:space="preserve">Оценка результатов проведенного инструментального контроля и других видов контроля и исследований  </w:t>
      </w:r>
    </w:p>
    <w:p w:rsidR="00C86643" w:rsidRPr="00793686" w:rsidRDefault="00C86643" w:rsidP="00C86643">
      <w:pPr>
        <w:pBdr>
          <w:top w:val="single" w:sz="4" w:space="1" w:color="auto"/>
        </w:pBdr>
        <w:ind w:left="1531"/>
        <w:jc w:val="center"/>
        <w:rPr>
          <w:rFonts w:ascii="Arial" w:hAnsi="Arial" w:cs="Arial"/>
          <w:sz w:val="18"/>
          <w:szCs w:val="18"/>
        </w:rPr>
      </w:pPr>
      <w:r w:rsidRPr="00793686">
        <w:rPr>
          <w:rFonts w:ascii="Arial" w:hAnsi="Arial" w:cs="Arial"/>
          <w:sz w:val="18"/>
          <w:szCs w:val="18"/>
        </w:rPr>
        <w:t>(кем проведен контроль (испытание), по каким показателям, какие фактические значения получены)</w:t>
      </w: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rPr>
          <w:rFonts w:ascii="Arial" w:hAnsi="Arial" w:cs="Arial"/>
          <w:sz w:val="2"/>
          <w:szCs w:val="2"/>
        </w:rPr>
      </w:pPr>
    </w:p>
    <w:p w:rsidR="00C86643" w:rsidRPr="00793686" w:rsidRDefault="00C86643" w:rsidP="00C86643">
      <w:pPr>
        <w:ind w:firstLine="567"/>
        <w:jc w:val="both"/>
        <w:rPr>
          <w:rFonts w:ascii="Arial" w:hAnsi="Arial" w:cs="Arial"/>
          <w:sz w:val="24"/>
          <w:szCs w:val="24"/>
        </w:rPr>
      </w:pPr>
      <w:r w:rsidRPr="00793686">
        <w:rPr>
          <w:rFonts w:ascii="Arial" w:hAnsi="Arial" w:cs="Arial"/>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C86643" w:rsidRPr="00793686" w:rsidRDefault="00C86643" w:rsidP="00C86643">
      <w:pPr>
        <w:pBdr>
          <w:top w:val="single" w:sz="4" w:space="1" w:color="auto"/>
        </w:pBdr>
        <w:ind w:left="1370"/>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rPr>
          <w:rFonts w:ascii="Arial" w:hAnsi="Arial" w:cs="Arial"/>
          <w:sz w:val="2"/>
          <w:szCs w:val="2"/>
        </w:rPr>
      </w:pPr>
    </w:p>
    <w:p w:rsidR="00C86643" w:rsidRPr="00793686" w:rsidRDefault="00C86643" w:rsidP="00C86643">
      <w:pPr>
        <w:ind w:firstLine="567"/>
        <w:jc w:val="both"/>
        <w:rPr>
          <w:rFonts w:ascii="Arial" w:hAnsi="Arial" w:cs="Arial"/>
          <w:sz w:val="2"/>
          <w:szCs w:val="2"/>
        </w:rPr>
      </w:pPr>
      <w:r w:rsidRPr="00793686">
        <w:rPr>
          <w:rFonts w:ascii="Arial" w:hAnsi="Arial" w:cs="Arial"/>
          <w:sz w:val="24"/>
          <w:szCs w:val="24"/>
        </w:rPr>
        <w:t>Заключение межведомственной комиссии по результатам обследования помещения</w:t>
      </w:r>
      <w:r w:rsidRPr="00793686">
        <w:rPr>
          <w:rFonts w:ascii="Arial" w:hAnsi="Arial" w:cs="Arial"/>
          <w:sz w:val="24"/>
          <w:szCs w:val="24"/>
        </w:rPr>
        <w:br/>
      </w: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rPr>
          <w:rFonts w:ascii="Arial" w:hAnsi="Arial" w:cs="Arial"/>
          <w:sz w:val="24"/>
          <w:szCs w:val="24"/>
        </w:rPr>
      </w:pPr>
    </w:p>
    <w:p w:rsidR="00C86643" w:rsidRPr="00793686" w:rsidRDefault="00C86643" w:rsidP="00C86643">
      <w:pPr>
        <w:pBdr>
          <w:top w:val="single" w:sz="4" w:space="1" w:color="auto"/>
        </w:pBdr>
        <w:rPr>
          <w:rFonts w:ascii="Arial" w:hAnsi="Arial" w:cs="Arial"/>
          <w:sz w:val="2"/>
          <w:szCs w:val="2"/>
        </w:rPr>
      </w:pPr>
    </w:p>
    <w:p w:rsidR="00C86643" w:rsidRPr="00793686" w:rsidRDefault="00C86643" w:rsidP="00C86643">
      <w:pPr>
        <w:tabs>
          <w:tab w:val="right" w:pos="10205"/>
        </w:tabs>
        <w:rPr>
          <w:rFonts w:ascii="Arial" w:hAnsi="Arial" w:cs="Arial"/>
          <w:sz w:val="24"/>
          <w:szCs w:val="24"/>
        </w:rPr>
      </w:pPr>
      <w:r w:rsidRPr="00793686">
        <w:rPr>
          <w:rFonts w:ascii="Arial" w:hAnsi="Arial" w:cs="Arial"/>
          <w:sz w:val="24"/>
          <w:szCs w:val="24"/>
        </w:rPr>
        <w:tab/>
        <w:t>.</w:t>
      </w:r>
    </w:p>
    <w:p w:rsidR="00C86643" w:rsidRPr="00793686" w:rsidRDefault="00C86643" w:rsidP="00C86643">
      <w:pPr>
        <w:pBdr>
          <w:top w:val="single" w:sz="4" w:space="1" w:color="auto"/>
        </w:pBdr>
        <w:ind w:right="113"/>
        <w:rPr>
          <w:rFonts w:ascii="Arial" w:hAnsi="Arial" w:cs="Arial"/>
          <w:sz w:val="2"/>
          <w:szCs w:val="2"/>
        </w:rPr>
      </w:pPr>
    </w:p>
    <w:p w:rsidR="00C86643" w:rsidRPr="00793686" w:rsidRDefault="00C86643" w:rsidP="00C86643">
      <w:pPr>
        <w:spacing w:before="120"/>
        <w:ind w:firstLine="567"/>
        <w:rPr>
          <w:rFonts w:ascii="Arial" w:hAnsi="Arial" w:cs="Arial"/>
          <w:sz w:val="24"/>
          <w:szCs w:val="24"/>
        </w:rPr>
      </w:pPr>
      <w:r w:rsidRPr="00793686">
        <w:rPr>
          <w:rFonts w:ascii="Arial" w:hAnsi="Arial" w:cs="Arial"/>
          <w:sz w:val="24"/>
          <w:szCs w:val="24"/>
        </w:rPr>
        <w:t>Приложение к акту:</w:t>
      </w:r>
    </w:p>
    <w:p w:rsidR="00C86643" w:rsidRPr="00793686" w:rsidRDefault="00C86643" w:rsidP="00C86643">
      <w:pPr>
        <w:ind w:firstLine="567"/>
        <w:rPr>
          <w:rFonts w:ascii="Arial" w:hAnsi="Arial" w:cs="Arial"/>
          <w:sz w:val="24"/>
          <w:szCs w:val="24"/>
        </w:rPr>
      </w:pPr>
      <w:r w:rsidRPr="00793686">
        <w:rPr>
          <w:rFonts w:ascii="Arial" w:hAnsi="Arial" w:cs="Arial"/>
          <w:sz w:val="24"/>
          <w:szCs w:val="24"/>
        </w:rPr>
        <w:t>а) результаты инструментального контроля;</w:t>
      </w:r>
    </w:p>
    <w:p w:rsidR="00C86643" w:rsidRPr="00793686" w:rsidRDefault="00C86643" w:rsidP="00C86643">
      <w:pPr>
        <w:ind w:firstLine="567"/>
        <w:rPr>
          <w:rFonts w:ascii="Arial" w:hAnsi="Arial" w:cs="Arial"/>
          <w:sz w:val="24"/>
          <w:szCs w:val="24"/>
        </w:rPr>
      </w:pPr>
      <w:r w:rsidRPr="00793686">
        <w:rPr>
          <w:rFonts w:ascii="Arial" w:hAnsi="Arial" w:cs="Arial"/>
          <w:sz w:val="24"/>
          <w:szCs w:val="24"/>
        </w:rPr>
        <w:t>б) результаты лабораторных испытаний;</w:t>
      </w:r>
    </w:p>
    <w:p w:rsidR="00C86643" w:rsidRPr="00793686" w:rsidRDefault="00C86643" w:rsidP="00C86643">
      <w:pPr>
        <w:ind w:firstLine="567"/>
        <w:rPr>
          <w:rFonts w:ascii="Arial" w:hAnsi="Arial" w:cs="Arial"/>
          <w:sz w:val="24"/>
          <w:szCs w:val="24"/>
        </w:rPr>
      </w:pPr>
      <w:r w:rsidRPr="00793686">
        <w:rPr>
          <w:rFonts w:ascii="Arial" w:hAnsi="Arial" w:cs="Arial"/>
          <w:sz w:val="24"/>
          <w:szCs w:val="24"/>
        </w:rPr>
        <w:t>в) результаты исследований;</w:t>
      </w:r>
    </w:p>
    <w:p w:rsidR="00C86643" w:rsidRPr="00793686" w:rsidRDefault="00C86643" w:rsidP="00C86643">
      <w:pPr>
        <w:ind w:firstLine="567"/>
        <w:rPr>
          <w:rFonts w:ascii="Arial" w:hAnsi="Arial" w:cs="Arial"/>
          <w:sz w:val="24"/>
          <w:szCs w:val="24"/>
        </w:rPr>
      </w:pPr>
      <w:r w:rsidRPr="00793686">
        <w:rPr>
          <w:rFonts w:ascii="Arial" w:hAnsi="Arial" w:cs="Arial"/>
          <w:sz w:val="24"/>
          <w:szCs w:val="24"/>
        </w:rPr>
        <w:t>г) заключения экспертов проектно-изыскательских и специализированных организаций;</w:t>
      </w:r>
    </w:p>
    <w:p w:rsidR="00C86643" w:rsidRPr="00793686" w:rsidRDefault="00C86643" w:rsidP="00C86643">
      <w:pPr>
        <w:ind w:firstLine="567"/>
        <w:rPr>
          <w:rFonts w:ascii="Arial" w:hAnsi="Arial" w:cs="Arial"/>
          <w:sz w:val="24"/>
          <w:szCs w:val="24"/>
        </w:rPr>
      </w:pPr>
      <w:r w:rsidRPr="00793686">
        <w:rPr>
          <w:rFonts w:ascii="Arial" w:hAnsi="Arial" w:cs="Arial"/>
          <w:sz w:val="24"/>
          <w:szCs w:val="24"/>
        </w:rPr>
        <w:t>д) другие материалы по решению межведомственной комиссии.</w:t>
      </w:r>
    </w:p>
    <w:p w:rsidR="00C86643" w:rsidRPr="00793686" w:rsidRDefault="00C86643" w:rsidP="00C86643">
      <w:pPr>
        <w:rPr>
          <w:rFonts w:ascii="Arial" w:hAnsi="Arial" w:cs="Arial"/>
          <w:sz w:val="24"/>
          <w:szCs w:val="24"/>
        </w:rPr>
      </w:pPr>
    </w:p>
    <w:p w:rsidR="00C86643" w:rsidRPr="00793686" w:rsidRDefault="00C86643" w:rsidP="00C86643">
      <w:pPr>
        <w:rPr>
          <w:rFonts w:ascii="Arial" w:hAnsi="Arial" w:cs="Arial"/>
          <w:sz w:val="24"/>
          <w:szCs w:val="24"/>
        </w:rPr>
      </w:pPr>
      <w:r w:rsidRPr="00793686">
        <w:rPr>
          <w:rFonts w:ascii="Arial" w:hAnsi="Arial" w:cs="Arial"/>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Height w:val="91"/>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spacing w:before="240"/>
        <w:rPr>
          <w:rFonts w:ascii="Arial" w:hAnsi="Arial" w:cs="Arial"/>
          <w:sz w:val="24"/>
          <w:szCs w:val="24"/>
        </w:rPr>
      </w:pPr>
      <w:r w:rsidRPr="00793686">
        <w:rPr>
          <w:rFonts w:ascii="Arial" w:hAnsi="Arial" w:cs="Arial"/>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rsidP="00C86643">
      <w:pPr>
        <w:rPr>
          <w:rFonts w:ascii="Arial" w:hAnsi="Arial" w:cs="Arial"/>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86643" w:rsidRPr="00793686" w:rsidTr="00C86643">
        <w:trPr>
          <w:cantSplit/>
        </w:trPr>
        <w:tc>
          <w:tcPr>
            <w:tcW w:w="2835"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c>
          <w:tcPr>
            <w:tcW w:w="1276" w:type="dxa"/>
            <w:vAlign w:val="bottom"/>
          </w:tcPr>
          <w:p w:rsidR="00C86643" w:rsidRPr="00793686" w:rsidRDefault="00C86643">
            <w:pPr>
              <w:ind w:left="-170"/>
              <w:jc w:val="center"/>
              <w:rPr>
                <w:rFonts w:ascii="Arial" w:hAnsi="Arial" w:cs="Arial"/>
                <w:sz w:val="24"/>
                <w:szCs w:val="24"/>
              </w:rPr>
            </w:pPr>
          </w:p>
        </w:tc>
        <w:tc>
          <w:tcPr>
            <w:tcW w:w="4989" w:type="dxa"/>
            <w:tcBorders>
              <w:top w:val="nil"/>
              <w:left w:val="nil"/>
              <w:bottom w:val="single" w:sz="4" w:space="0" w:color="auto"/>
              <w:right w:val="nil"/>
            </w:tcBorders>
            <w:vAlign w:val="bottom"/>
          </w:tcPr>
          <w:p w:rsidR="00C86643" w:rsidRPr="00793686" w:rsidRDefault="00C86643">
            <w:pPr>
              <w:ind w:left="-170"/>
              <w:jc w:val="center"/>
              <w:rPr>
                <w:rFonts w:ascii="Arial" w:hAnsi="Arial" w:cs="Arial"/>
                <w:sz w:val="24"/>
                <w:szCs w:val="24"/>
              </w:rPr>
            </w:pPr>
          </w:p>
        </w:tc>
      </w:tr>
      <w:tr w:rsidR="00C86643" w:rsidRPr="00793686" w:rsidTr="00C86643">
        <w:trPr>
          <w:cantSplit/>
        </w:trPr>
        <w:tc>
          <w:tcPr>
            <w:tcW w:w="2835"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(подпись)</w:t>
            </w:r>
          </w:p>
        </w:tc>
        <w:tc>
          <w:tcPr>
            <w:tcW w:w="1276" w:type="dxa"/>
          </w:tcPr>
          <w:p w:rsidR="00C86643" w:rsidRPr="00793686" w:rsidRDefault="00C86643">
            <w:pPr>
              <w:ind w:left="-170"/>
              <w:jc w:val="center"/>
              <w:rPr>
                <w:rFonts w:ascii="Arial" w:hAnsi="Arial" w:cs="Arial"/>
                <w:sz w:val="18"/>
                <w:szCs w:val="18"/>
              </w:rPr>
            </w:pPr>
          </w:p>
        </w:tc>
        <w:tc>
          <w:tcPr>
            <w:tcW w:w="4989" w:type="dxa"/>
            <w:hideMark/>
          </w:tcPr>
          <w:p w:rsidR="00C86643" w:rsidRPr="00793686" w:rsidRDefault="00C86643">
            <w:pPr>
              <w:ind w:left="-170"/>
              <w:jc w:val="center"/>
              <w:rPr>
                <w:rFonts w:ascii="Arial" w:hAnsi="Arial" w:cs="Arial"/>
                <w:sz w:val="18"/>
                <w:szCs w:val="18"/>
              </w:rPr>
            </w:pPr>
            <w:r w:rsidRPr="00793686">
              <w:rPr>
                <w:rFonts w:ascii="Arial" w:hAnsi="Arial" w:cs="Arial"/>
                <w:sz w:val="18"/>
                <w:szCs w:val="18"/>
              </w:rPr>
              <w:t>(Ф.И.О.)</w:t>
            </w:r>
          </w:p>
        </w:tc>
      </w:tr>
    </w:tbl>
    <w:p w:rsidR="00C86643" w:rsidRPr="00793686" w:rsidRDefault="00C86643">
      <w:pPr>
        <w:rPr>
          <w:rFonts w:ascii="Arial" w:hAnsi="Arial" w:cs="Arial"/>
        </w:rPr>
      </w:pPr>
    </w:p>
    <w:sectPr w:rsidR="00C86643" w:rsidRPr="0079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4BBC"/>
    <w:multiLevelType w:val="hybridMultilevel"/>
    <w:tmpl w:val="8048A932"/>
    <w:lvl w:ilvl="0" w:tplc="15780BC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22B4902"/>
    <w:multiLevelType w:val="hybridMultilevel"/>
    <w:tmpl w:val="17EABF1A"/>
    <w:lvl w:ilvl="0" w:tplc="B4A6D0C8">
      <w:start w:val="2"/>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5B"/>
    <w:rsid w:val="000F0556"/>
    <w:rsid w:val="001907A2"/>
    <w:rsid w:val="003B664F"/>
    <w:rsid w:val="0078015A"/>
    <w:rsid w:val="00793686"/>
    <w:rsid w:val="00C86643"/>
    <w:rsid w:val="00CD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4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643"/>
    <w:pPr>
      <w:spacing w:after="0" w:line="240" w:lineRule="auto"/>
    </w:pPr>
    <w:rPr>
      <w:rFonts w:ascii="Calibri" w:eastAsia="Times New Roman" w:hAnsi="Calibri" w:cs="Times New Roman"/>
      <w:lang w:eastAsia="ru-RU"/>
    </w:rPr>
  </w:style>
  <w:style w:type="paragraph" w:customStyle="1" w:styleId="ConsPlusNormal">
    <w:name w:val="ConsPlusNormal"/>
    <w:rsid w:val="00C86643"/>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C866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C86643"/>
    <w:pPr>
      <w:ind w:left="720"/>
    </w:pPr>
    <w:rPr>
      <w:sz w:val="24"/>
      <w:szCs w:val="24"/>
    </w:rPr>
  </w:style>
  <w:style w:type="character" w:customStyle="1" w:styleId="311">
    <w:name w:val="Основной текст (3) + 11"/>
    <w:aliases w:val="5 pt"/>
    <w:rsid w:val="00C86643"/>
    <w:rPr>
      <w:b/>
      <w:bCs/>
      <w:color w:val="000000"/>
      <w:spacing w:val="0"/>
      <w:w w:val="100"/>
      <w:position w:val="0"/>
      <w:sz w:val="23"/>
      <w:szCs w:val="23"/>
      <w:shd w:val="clear" w:color="auto" w:fill="FFFFFF"/>
      <w:lang w:val="ru-RU"/>
    </w:rPr>
  </w:style>
  <w:style w:type="character" w:customStyle="1" w:styleId="10">
    <w:name w:val="Основной текст1"/>
    <w:rsid w:val="00C86643"/>
    <w:rPr>
      <w:color w:val="000000"/>
      <w:spacing w:val="0"/>
      <w:w w:val="100"/>
      <w:position w:val="0"/>
      <w:shd w:val="clear" w:color="auto" w:fill="FFFFFF"/>
      <w:lang w:val="ru-RU"/>
    </w:rPr>
  </w:style>
  <w:style w:type="character" w:styleId="a4">
    <w:name w:val="Hyperlink"/>
    <w:basedOn w:val="a0"/>
    <w:uiPriority w:val="99"/>
    <w:semiHidden/>
    <w:unhideWhenUsed/>
    <w:rsid w:val="00C86643"/>
    <w:rPr>
      <w:color w:val="0000FF"/>
      <w:u w:val="single"/>
    </w:rPr>
  </w:style>
  <w:style w:type="paragraph" w:styleId="a5">
    <w:name w:val="Balloon Text"/>
    <w:basedOn w:val="a"/>
    <w:link w:val="a6"/>
    <w:uiPriority w:val="99"/>
    <w:semiHidden/>
    <w:unhideWhenUsed/>
    <w:rsid w:val="000F0556"/>
    <w:rPr>
      <w:rFonts w:ascii="Tahoma" w:hAnsi="Tahoma" w:cs="Tahoma"/>
      <w:sz w:val="16"/>
      <w:szCs w:val="16"/>
    </w:rPr>
  </w:style>
  <w:style w:type="character" w:customStyle="1" w:styleId="a6">
    <w:name w:val="Текст выноски Знак"/>
    <w:basedOn w:val="a0"/>
    <w:link w:val="a5"/>
    <w:uiPriority w:val="99"/>
    <w:semiHidden/>
    <w:rsid w:val="000F05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4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643"/>
    <w:pPr>
      <w:spacing w:after="0" w:line="240" w:lineRule="auto"/>
    </w:pPr>
    <w:rPr>
      <w:rFonts w:ascii="Calibri" w:eastAsia="Times New Roman" w:hAnsi="Calibri" w:cs="Times New Roman"/>
      <w:lang w:eastAsia="ru-RU"/>
    </w:rPr>
  </w:style>
  <w:style w:type="paragraph" w:customStyle="1" w:styleId="ConsPlusNormal">
    <w:name w:val="ConsPlusNormal"/>
    <w:rsid w:val="00C86643"/>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uiPriority w:val="99"/>
    <w:rsid w:val="00C866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C86643"/>
    <w:pPr>
      <w:ind w:left="720"/>
    </w:pPr>
    <w:rPr>
      <w:sz w:val="24"/>
      <w:szCs w:val="24"/>
    </w:rPr>
  </w:style>
  <w:style w:type="character" w:customStyle="1" w:styleId="311">
    <w:name w:val="Основной текст (3) + 11"/>
    <w:aliases w:val="5 pt"/>
    <w:rsid w:val="00C86643"/>
    <w:rPr>
      <w:b/>
      <w:bCs/>
      <w:color w:val="000000"/>
      <w:spacing w:val="0"/>
      <w:w w:val="100"/>
      <w:position w:val="0"/>
      <w:sz w:val="23"/>
      <w:szCs w:val="23"/>
      <w:shd w:val="clear" w:color="auto" w:fill="FFFFFF"/>
      <w:lang w:val="ru-RU"/>
    </w:rPr>
  </w:style>
  <w:style w:type="character" w:customStyle="1" w:styleId="10">
    <w:name w:val="Основной текст1"/>
    <w:rsid w:val="00C86643"/>
    <w:rPr>
      <w:color w:val="000000"/>
      <w:spacing w:val="0"/>
      <w:w w:val="100"/>
      <w:position w:val="0"/>
      <w:shd w:val="clear" w:color="auto" w:fill="FFFFFF"/>
      <w:lang w:val="ru-RU"/>
    </w:rPr>
  </w:style>
  <w:style w:type="character" w:styleId="a4">
    <w:name w:val="Hyperlink"/>
    <w:basedOn w:val="a0"/>
    <w:uiPriority w:val="99"/>
    <w:semiHidden/>
    <w:unhideWhenUsed/>
    <w:rsid w:val="00C86643"/>
    <w:rPr>
      <w:color w:val="0000FF"/>
      <w:u w:val="single"/>
    </w:rPr>
  </w:style>
  <w:style w:type="paragraph" w:styleId="a5">
    <w:name w:val="Balloon Text"/>
    <w:basedOn w:val="a"/>
    <w:link w:val="a6"/>
    <w:uiPriority w:val="99"/>
    <w:semiHidden/>
    <w:unhideWhenUsed/>
    <w:rsid w:val="000F0556"/>
    <w:rPr>
      <w:rFonts w:ascii="Tahoma" w:hAnsi="Tahoma" w:cs="Tahoma"/>
      <w:sz w:val="16"/>
      <w:szCs w:val="16"/>
    </w:rPr>
  </w:style>
  <w:style w:type="character" w:customStyle="1" w:styleId="a6">
    <w:name w:val="Текст выноски Знак"/>
    <w:basedOn w:val="a0"/>
    <w:link w:val="a5"/>
    <w:uiPriority w:val="99"/>
    <w:semiHidden/>
    <w:rsid w:val="000F05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postanovlenie-60.doc" TargetMode="External"/><Relationship Id="rId3" Type="http://schemas.microsoft.com/office/2007/relationships/stylesWithEffects" Target="stylesWithEffects.xml"/><Relationship Id="rId7" Type="http://schemas.openxmlformats.org/officeDocument/2006/relationships/hyperlink" Target="file:///C:\Users\1\Downloads\postanovlenie-6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7212908A45688ADE497E8D56B17A7EC3A1EA03AE028FD253C8EBBACE81046000A13236833A177AJDO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2017-06-08T04:50:00Z</cp:lastPrinted>
  <dcterms:created xsi:type="dcterms:W3CDTF">2017-06-08T04:53:00Z</dcterms:created>
  <dcterms:modified xsi:type="dcterms:W3CDTF">2017-06-08T04:53:00Z</dcterms:modified>
</cp:coreProperties>
</file>