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4D" w:rsidRPr="00DE0810" w:rsidRDefault="00FF264D" w:rsidP="00FF264D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  <w:szCs w:val="28"/>
        </w:rPr>
      </w:pPr>
      <w:r w:rsidRPr="00DE0810">
        <w:rPr>
          <w:rFonts w:ascii="Courier New" w:hAnsi="Courier New" w:cs="Courier New"/>
          <w:szCs w:val="28"/>
        </w:rPr>
        <w:t>Приложение</w:t>
      </w:r>
    </w:p>
    <w:p w:rsidR="00FF264D" w:rsidRPr="00DE0810" w:rsidRDefault="00FF264D" w:rsidP="00FF264D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Courier New" w:hAnsi="Courier New" w:cs="Courier New"/>
          <w:szCs w:val="28"/>
        </w:rPr>
      </w:pPr>
      <w:r w:rsidRPr="00DE0810">
        <w:rPr>
          <w:rFonts w:ascii="Courier New" w:hAnsi="Courier New" w:cs="Courier New"/>
          <w:szCs w:val="28"/>
        </w:rPr>
        <w:t>к постановлению главы администрации муниципального образования «</w:t>
      </w:r>
      <w:r>
        <w:rPr>
          <w:rFonts w:ascii="Courier New" w:hAnsi="Courier New" w:cs="Courier New"/>
          <w:szCs w:val="28"/>
        </w:rPr>
        <w:t>Капсальское</w:t>
      </w:r>
      <w:r w:rsidRPr="00DE0810">
        <w:rPr>
          <w:rFonts w:ascii="Courier New" w:hAnsi="Courier New" w:cs="Courier New"/>
          <w:szCs w:val="28"/>
        </w:rPr>
        <w:t xml:space="preserve">»                     </w:t>
      </w:r>
    </w:p>
    <w:p w:rsidR="00FF264D" w:rsidRDefault="00FF264D" w:rsidP="00FF264D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от28.02.2019г №10</w:t>
      </w:r>
      <w:bookmarkStart w:id="0" w:name="_GoBack"/>
      <w:bookmarkEnd w:id="0"/>
    </w:p>
    <w:p w:rsidR="00FF264D" w:rsidRPr="00DE0810" w:rsidRDefault="00FF264D" w:rsidP="00FF264D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Courier New" w:hAnsi="Courier New" w:cs="Courier New"/>
          <w:szCs w:val="28"/>
        </w:rPr>
      </w:pPr>
    </w:p>
    <w:p w:rsidR="00FF264D" w:rsidRPr="00DE0810" w:rsidRDefault="00FF264D" w:rsidP="00FF264D">
      <w:pPr>
        <w:autoSpaceDE w:val="0"/>
        <w:autoSpaceDN w:val="0"/>
        <w:adjustRightInd w:val="0"/>
        <w:spacing w:before="100" w:after="12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0810">
        <w:rPr>
          <w:rFonts w:ascii="Arial" w:hAnsi="Arial" w:cs="Arial"/>
          <w:b/>
          <w:bCs/>
          <w:sz w:val="30"/>
          <w:szCs w:val="30"/>
        </w:rPr>
        <w:t>ПЛАН МЕРОПРИЯТИЙ</w:t>
      </w:r>
      <w:r w:rsidRPr="00DE0810">
        <w:rPr>
          <w:rFonts w:ascii="Arial" w:hAnsi="Arial" w:cs="Arial"/>
          <w:b/>
          <w:bCs/>
          <w:sz w:val="30"/>
          <w:szCs w:val="30"/>
          <w:lang w:val="en-US"/>
        </w:rPr>
        <w:t> </w:t>
      </w:r>
      <w:r w:rsidRPr="00DE0810">
        <w:rPr>
          <w:rFonts w:ascii="Arial" w:hAnsi="Arial" w:cs="Arial"/>
          <w:b/>
          <w:bCs/>
          <w:sz w:val="30"/>
          <w:szCs w:val="30"/>
        </w:rPr>
        <w:br/>
        <w:t>ПО ПРОТИВОДЕЙСТВИЮ КОРРУПЦИИ В АДМИНИСТРАЦИИ</w:t>
      </w:r>
      <w:r w:rsidRPr="00DE0810">
        <w:rPr>
          <w:rFonts w:ascii="Arial" w:hAnsi="Arial" w:cs="Arial"/>
          <w:b/>
          <w:bCs/>
          <w:sz w:val="30"/>
          <w:szCs w:val="30"/>
        </w:rPr>
        <w:br/>
        <w:t>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КАПСАЛЬСКОЕ</w:t>
      </w:r>
      <w:r w:rsidRPr="00DE0810">
        <w:rPr>
          <w:rFonts w:ascii="Arial" w:hAnsi="Arial" w:cs="Arial"/>
          <w:b/>
          <w:bCs/>
          <w:sz w:val="30"/>
          <w:szCs w:val="30"/>
        </w:rPr>
        <w:t>»  НА 2019 – 2020 ГОДЫ</w:t>
      </w:r>
    </w:p>
    <w:p w:rsidR="00FF264D" w:rsidRPr="00DD0C44" w:rsidRDefault="00FF264D" w:rsidP="00FF264D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tbl>
      <w:tblPr>
        <w:tblW w:w="114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214"/>
        <w:gridCol w:w="3758"/>
        <w:gridCol w:w="1214"/>
        <w:gridCol w:w="1691"/>
        <w:gridCol w:w="2828"/>
        <w:gridCol w:w="35"/>
        <w:gridCol w:w="142"/>
        <w:gridCol w:w="35"/>
      </w:tblGrid>
      <w:tr w:rsidR="00FF264D" w:rsidRPr="00327AC7" w:rsidTr="00D724D8">
        <w:trPr>
          <w:gridAfter w:val="2"/>
          <w:wAfter w:w="177" w:type="dxa"/>
          <w:trHeight w:val="4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0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>№№</w:t>
            </w:r>
          </w:p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п/п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firstLine="29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Срок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исполнения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FF264D" w:rsidRPr="00327AC7" w:rsidTr="00D724D8">
        <w:trPr>
          <w:gridAfter w:val="3"/>
          <w:wAfter w:w="212" w:type="dxa"/>
          <w:trHeight w:val="69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FF264D" w:rsidRPr="00327AC7" w:rsidRDefault="00FF264D" w:rsidP="00FF26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FF264D" w:rsidRPr="00327AC7" w:rsidTr="00D724D8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Ежемесячно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D5276C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91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D5276C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5276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D5276C">
              <w:rPr>
                <w:rFonts w:ascii="Courier New" w:hAnsi="Courier New" w:cs="Courier New"/>
              </w:rPr>
              <w:t>2019</w:t>
            </w:r>
            <w:r w:rsidRPr="00327AC7">
              <w:rPr>
                <w:rFonts w:ascii="Courier New" w:hAnsi="Courier New" w:cs="Courier New"/>
                <w:lang w:val="en-US"/>
              </w:rPr>
              <w:t>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</w:t>
            </w:r>
            <w:r>
              <w:rPr>
                <w:rFonts w:ascii="Courier New" w:hAnsi="Courier New" w:cs="Courier New"/>
              </w:rPr>
              <w:t>Капсальское</w:t>
            </w:r>
            <w:r w:rsidRPr="00327AC7">
              <w:rPr>
                <w:rFonts w:ascii="Courier New" w:hAnsi="Courier New" w:cs="Courier New"/>
              </w:rPr>
              <w:t>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на постоянной основе           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206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Ежемесячно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на постоянной основе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Работа по учету рекомендаций об устранении коррупционных факторов, выявленных в нормативных правовых </w:t>
            </w:r>
            <w:r w:rsidRPr="00327AC7">
              <w:rPr>
                <w:rFonts w:ascii="Courier New" w:hAnsi="Courier New" w:cs="Courier New"/>
              </w:rPr>
              <w:lastRenderedPageBreak/>
              <w:t>актах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lastRenderedPageBreak/>
              <w:t>на постоянной основе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 xml:space="preserve">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FF264D" w:rsidRPr="00327AC7" w:rsidTr="00D724D8">
        <w:trPr>
          <w:gridAfter w:val="3"/>
          <w:wAfter w:w="212" w:type="dxa"/>
          <w:trHeight w:val="34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FF26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lastRenderedPageBreak/>
              <w:t>ВОПРОСЫ КАДРОВОЙ ПОЛИТИКИ</w:t>
            </w:r>
          </w:p>
        </w:tc>
      </w:tr>
      <w:tr w:rsidR="00FF264D" w:rsidRPr="00327AC7" w:rsidTr="00D724D8">
        <w:trPr>
          <w:gridAfter w:val="3"/>
          <w:wAfter w:w="212" w:type="dxa"/>
          <w:trHeight w:val="382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Январь – апрель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до 14 мая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Проведение в установленном законом порядке  проверок: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На основании поступившей информации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</w:t>
            </w:r>
            <w:r w:rsidRPr="00327AC7">
              <w:rPr>
                <w:rFonts w:ascii="Courier New" w:hAnsi="Courier New" w:cs="Courier New"/>
              </w:rPr>
              <w:lastRenderedPageBreak/>
              <w:t>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414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В течение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3"/>
          <w:wAfter w:w="212" w:type="dxa"/>
          <w:trHeight w:val="95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2.2. Обеспечение соблюдения муниципальными служащими ограничений,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В течение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Ежеквартально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</w:t>
            </w:r>
            <w:r w:rsidRPr="00327AC7">
              <w:rPr>
                <w:rFonts w:ascii="Courier New" w:hAnsi="Courier New" w:cs="Courier New"/>
              </w:rPr>
              <w:lastRenderedPageBreak/>
              <w:t>предотвращению подобного конфликта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lastRenderedPageBreak/>
              <w:t xml:space="preserve">Ежеквартально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Ежеквартально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 течение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507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576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Обеспечение соблюдения муниципальными служащими администрации МО «</w:t>
            </w:r>
            <w:r>
              <w:rPr>
                <w:rFonts w:ascii="Courier New" w:hAnsi="Courier New" w:cs="Courier New"/>
              </w:rPr>
              <w:t>Капсальское</w:t>
            </w:r>
            <w:r w:rsidRPr="00327AC7">
              <w:rPr>
                <w:rFonts w:ascii="Courier New" w:hAnsi="Courier New" w:cs="Courier New"/>
              </w:rPr>
              <w:t xml:space="preserve">» Кодекса этики и служебного поведения муниципальных служащих администрации  МО </w:t>
            </w:r>
            <w:r w:rsidRPr="00327AC7">
              <w:rPr>
                <w:rFonts w:ascii="Courier New" w:hAnsi="Courier New" w:cs="Courier New"/>
              </w:rPr>
              <w:lastRenderedPageBreak/>
              <w:t>«</w:t>
            </w:r>
            <w:r>
              <w:rPr>
                <w:rFonts w:ascii="Courier New" w:hAnsi="Courier New" w:cs="Courier New"/>
              </w:rPr>
              <w:t>Капсальское</w:t>
            </w:r>
            <w:r w:rsidRPr="00327AC7">
              <w:rPr>
                <w:rFonts w:ascii="Courier New" w:hAnsi="Courier New" w:cs="Courier New"/>
              </w:rPr>
              <w:t>»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lastRenderedPageBreak/>
              <w:t xml:space="preserve">В течение 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3"/>
          <w:wAfter w:w="212" w:type="dxa"/>
          <w:trHeight w:val="341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327AC7" w:rsidRDefault="00FF264D" w:rsidP="00FF26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lastRenderedPageBreak/>
              <w:t>АНТИКОРРУПЦИОННОЕ ОБРАЗОВАНИЕ</w:t>
            </w: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</w:rPr>
              <w:t xml:space="preserve">- по </w:t>
            </w:r>
            <w:r w:rsidRPr="00327AC7">
              <w:rPr>
                <w:rFonts w:ascii="Courier New" w:hAnsi="Courier New" w:cs="Courier New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 xml:space="preserve">- о </w:t>
            </w:r>
            <w:r w:rsidRPr="00327AC7">
              <w:rPr>
                <w:rFonts w:ascii="Courier New" w:hAnsi="Courier New" w:cs="Courier New"/>
              </w:rPr>
              <w:t xml:space="preserve">порядке уведомления о получении подарка и его передачи;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</w:rPr>
              <w:t xml:space="preserve">- </w:t>
            </w:r>
            <w:r w:rsidRPr="00327AC7">
              <w:rPr>
                <w:rFonts w:ascii="Courier New" w:hAnsi="Courier New" w:cs="Courier New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>- об увольнении в связи с утратой доверия;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>-</w:t>
            </w:r>
            <w:r w:rsidRPr="00327AC7">
              <w:rPr>
                <w:rFonts w:ascii="Courier New" w:hAnsi="Courier New" w:cs="Courier New"/>
              </w:rPr>
              <w:t xml:space="preserve"> по </w:t>
            </w:r>
            <w:r w:rsidRPr="00327AC7">
              <w:rPr>
                <w:rFonts w:ascii="Courier New" w:hAnsi="Courier New" w:cs="Courier New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 течении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(не реже 1 раза в полугодие)     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64D" w:rsidRPr="00327AC7" w:rsidTr="00D724D8">
        <w:trPr>
          <w:gridAfter w:val="3"/>
          <w:wAfter w:w="212" w:type="dxa"/>
          <w:trHeight w:val="84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327AC7" w:rsidRDefault="00FF264D" w:rsidP="00FF26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ОРГАНИЗАЦИЯ РАБОТЫ ПО ПРОТИВОДЕЙСТВИЮ КОРРУПЦИИ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FF264D" w:rsidRPr="00DD0C44" w:rsidTr="00D724D8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Январь - апрель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lastRenderedPageBreak/>
              <w:t>4.3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</w:t>
            </w:r>
            <w:r>
              <w:rPr>
                <w:rFonts w:ascii="Courier New" w:hAnsi="Courier New" w:cs="Courier New"/>
              </w:rPr>
              <w:t>Капсальское</w:t>
            </w:r>
            <w:r w:rsidRPr="00327AC7">
              <w:rPr>
                <w:rFonts w:ascii="Courier New" w:hAnsi="Courier New" w:cs="Courier New"/>
              </w:rPr>
              <w:t>» в информационно-телекоммуникационной сети «Интернет»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до 14 мая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При наличии оснований / при поступлении соответствующей информации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327AC7" w:rsidTr="00D724D8">
        <w:trPr>
          <w:gridAfter w:val="3"/>
          <w:wAfter w:w="212" w:type="dxa"/>
          <w:trHeight w:val="597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327AC7" w:rsidRDefault="00FF264D" w:rsidP="00FF26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ОБЕСПЕЧЕНИЕ ПРОЗРАЧНОСТИ ДЕЯТЕЛЬНОСТИ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ОРГАНОВ МЕСТНОГО САМОУПРАВЛЕНИЯ</w:t>
            </w:r>
          </w:p>
        </w:tc>
      </w:tr>
      <w:tr w:rsidR="00FF264D" w:rsidRPr="00DD0C44" w:rsidTr="00D724D8">
        <w:trPr>
          <w:trHeight w:val="706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Обеспечение соответствия раздела </w:t>
            </w:r>
            <w:r w:rsidRPr="00327AC7">
              <w:rPr>
                <w:rFonts w:ascii="Courier New" w:hAnsi="Courier New" w:cs="Courier New"/>
                <w:spacing w:val="-10"/>
              </w:rPr>
              <w:t>«Противодействие</w:t>
            </w:r>
            <w:r w:rsidRPr="00327AC7">
              <w:rPr>
                <w:rFonts w:ascii="Courier New" w:hAnsi="Courier New" w:cs="Courier New"/>
                <w:spacing w:val="-6"/>
              </w:rPr>
              <w:t xml:space="preserve">коррупции» </w:t>
            </w:r>
            <w:r w:rsidRPr="00327AC7">
              <w:rPr>
                <w:rFonts w:ascii="Courier New" w:hAnsi="Courier New" w:cs="Courier New"/>
              </w:rPr>
              <w:t>официального сайта администрации муниципального образования в информационно-телекоммуникационной сети «Интернет»требованиям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</w:t>
            </w:r>
            <w:r>
              <w:rPr>
                <w:rFonts w:ascii="Courier New" w:hAnsi="Courier New" w:cs="Courier New"/>
              </w:rPr>
              <w:t>ральным законом от 09.02.2009 №</w:t>
            </w:r>
            <w:r w:rsidRPr="00327AC7">
              <w:rPr>
                <w:rFonts w:ascii="Courier New" w:hAnsi="Courier New" w:cs="Courier New"/>
              </w:rPr>
              <w:t xml:space="preserve">8-ФЗ «Об обеспечении доступа к информации о деятельности </w:t>
            </w:r>
            <w:r w:rsidRPr="00327AC7">
              <w:rPr>
                <w:rFonts w:ascii="Courier New" w:hAnsi="Courier New" w:cs="Courier New"/>
              </w:rPr>
              <w:lastRenderedPageBreak/>
              <w:t>государственных органов и органов местного самоуправления»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lastRenderedPageBreak/>
              <w:t xml:space="preserve">В течение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trHeight w:val="423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lastRenderedPageBreak/>
              <w:t>5.3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 xml:space="preserve">1 </w:t>
            </w:r>
            <w:r w:rsidRPr="00327AC7">
              <w:rPr>
                <w:rFonts w:ascii="Courier New" w:hAnsi="Courier New" w:cs="Courier New"/>
              </w:rPr>
              <w:t>полугодие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gridAfter w:val="3"/>
          <w:wAfter w:w="212" w:type="dxa"/>
          <w:trHeight w:val="77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 xml:space="preserve">6. СОВЕРШЕНСТВОВАНИЕ ОРГАНИЗАЦИИ ДЕЯТЕЛЬНОСТИ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FF264D" w:rsidTr="00D724D8">
        <w:trPr>
          <w:gridAfter w:val="2"/>
          <w:wAfter w:w="177" w:type="dxa"/>
          <w:trHeight w:val="97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6.1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Контроль за соблюдением требований Федерального </w:t>
            </w:r>
            <w:hyperlink r:id="rId5" w:history="1">
              <w:r w:rsidRPr="00327AC7">
                <w:rPr>
                  <w:rFonts w:ascii="Courier New" w:hAnsi="Courier New" w:cs="Courier New"/>
                  <w:szCs w:val="20"/>
                  <w:u w:val="single"/>
                </w:rPr>
                <w:t>закона</w:t>
              </w:r>
            </w:hyperlink>
            <w:r w:rsidRPr="00327AC7">
              <w:rPr>
                <w:rFonts w:ascii="Courier New" w:hAnsi="Courier New" w:cs="Courier New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64D" w:rsidTr="00D724D8">
        <w:trPr>
          <w:gridAfter w:val="2"/>
          <w:wAfter w:w="177" w:type="dxa"/>
          <w:trHeight w:val="10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6.3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39" w:right="155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327AC7">
              <w:rPr>
                <w:rFonts w:ascii="Courier New" w:hAnsi="Courier New" w:cs="Courier New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 xml:space="preserve">2 </w:t>
            </w:r>
            <w:r w:rsidRPr="00327AC7">
              <w:rPr>
                <w:rFonts w:ascii="Courier New" w:hAnsi="Courier New" w:cs="Courier New"/>
                <w:szCs w:val="20"/>
              </w:rPr>
              <w:t>раза в год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 xml:space="preserve"> 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F264D" w:rsidTr="00D724D8">
        <w:trPr>
          <w:gridAfter w:val="3"/>
          <w:wAfter w:w="212" w:type="dxa"/>
          <w:trHeight w:val="353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lastRenderedPageBreak/>
              <w:t xml:space="preserve">7. </w:t>
            </w: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АНТИКОРРУПЦИОННАЯ ПРОПАГАНДА И ПРОСВЕЩЕНИЕ</w:t>
            </w:r>
          </w:p>
        </w:tc>
      </w:tr>
      <w:tr w:rsidR="00FF264D" w:rsidRPr="00DD0C44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7.1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F264D" w:rsidRPr="00DD0C44" w:rsidTr="00D724D8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7.2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«</w:t>
            </w:r>
            <w:r>
              <w:rPr>
                <w:rFonts w:ascii="Courier New" w:hAnsi="Courier New" w:cs="Courier New"/>
                <w:szCs w:val="20"/>
              </w:rPr>
              <w:t>Капсальское</w:t>
            </w:r>
            <w:r w:rsidRPr="00327AC7">
              <w:rPr>
                <w:rFonts w:ascii="Courier New" w:hAnsi="Courier New" w:cs="Courier New"/>
                <w:szCs w:val="20"/>
              </w:rPr>
              <w:t>», на сайте МО «</w:t>
            </w:r>
            <w:r>
              <w:rPr>
                <w:rFonts w:ascii="Courier New" w:hAnsi="Courier New" w:cs="Courier New"/>
                <w:szCs w:val="20"/>
              </w:rPr>
              <w:t>Капсальское»</w:t>
            </w:r>
            <w:r w:rsidRPr="00327AC7">
              <w:rPr>
                <w:rFonts w:ascii="Courier New" w:hAnsi="Courier New" w:cs="Courier New"/>
                <w:szCs w:val="20"/>
              </w:rPr>
              <w:t xml:space="preserve">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327AC7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F264D" w:rsidRPr="00DD0C44" w:rsidRDefault="00FF264D" w:rsidP="00D7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F264D" w:rsidRPr="00DD0C44" w:rsidRDefault="00FF264D" w:rsidP="00FF2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264D" w:rsidRPr="00DD0C44" w:rsidRDefault="00FF264D" w:rsidP="00FF2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264D" w:rsidRPr="00DD0C44" w:rsidRDefault="00FF264D" w:rsidP="00FF264D">
      <w:pPr>
        <w:autoSpaceDE w:val="0"/>
        <w:autoSpaceDN w:val="0"/>
        <w:adjustRightInd w:val="0"/>
        <w:spacing w:before="100" w:after="120" w:line="240" w:lineRule="auto"/>
        <w:jc w:val="center"/>
        <w:rPr>
          <w:rFonts w:ascii="Calibri" w:hAnsi="Calibri" w:cs="Calibri"/>
        </w:rPr>
      </w:pPr>
    </w:p>
    <w:p w:rsidR="00FF264D" w:rsidRDefault="00FF264D" w:rsidP="00FF264D"/>
    <w:p w:rsidR="00607402" w:rsidRPr="00FF264D" w:rsidRDefault="00607402" w:rsidP="00FF264D"/>
    <w:sectPr w:rsidR="00607402" w:rsidRPr="00FF264D" w:rsidSect="00555D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A4D4A6"/>
    <w:lvl w:ilvl="0">
      <w:numFmt w:val="bullet"/>
      <w:lvlText w:val="*"/>
      <w:lvlJc w:val="left"/>
    </w:lvl>
  </w:abstractNum>
  <w:abstractNum w:abstractNumId="1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0C44"/>
    <w:rsid w:val="00021F64"/>
    <w:rsid w:val="002717D5"/>
    <w:rsid w:val="002A1B16"/>
    <w:rsid w:val="002F6C7D"/>
    <w:rsid w:val="00327AC7"/>
    <w:rsid w:val="00426115"/>
    <w:rsid w:val="004E4302"/>
    <w:rsid w:val="00607402"/>
    <w:rsid w:val="00665220"/>
    <w:rsid w:val="00B370EA"/>
    <w:rsid w:val="00D5276C"/>
    <w:rsid w:val="00DD0C44"/>
    <w:rsid w:val="00DE0810"/>
    <w:rsid w:val="00DE5DAE"/>
    <w:rsid w:val="00F25B3D"/>
    <w:rsid w:val="00F6042A"/>
    <w:rsid w:val="00FB090B"/>
    <w:rsid w:val="00FF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27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lenovo</cp:lastModifiedBy>
  <cp:revision>4</cp:revision>
  <cp:lastPrinted>2019-03-04T07:37:00Z</cp:lastPrinted>
  <dcterms:created xsi:type="dcterms:W3CDTF">2019-03-01T04:08:00Z</dcterms:created>
  <dcterms:modified xsi:type="dcterms:W3CDTF">2019-03-06T10:24:00Z</dcterms:modified>
</cp:coreProperties>
</file>