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45" w:rsidRPr="0074071C" w:rsidRDefault="00286E0E" w:rsidP="00C76245">
      <w:pPr>
        <w:spacing w:after="0" w:line="240" w:lineRule="auto"/>
        <w:jc w:val="center"/>
        <w:rPr>
          <w:rFonts w:ascii="Arial" w:hAnsi="Arial" w:cs="Arial"/>
          <w:b/>
          <w:sz w:val="32"/>
          <w:szCs w:val="24"/>
        </w:rPr>
      </w:pPr>
      <w:r>
        <w:rPr>
          <w:rFonts w:ascii="Arial" w:hAnsi="Arial" w:cs="Arial"/>
          <w:b/>
          <w:sz w:val="32"/>
          <w:szCs w:val="24"/>
        </w:rPr>
        <w:t>25.09.2019г. №48</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877A68">
        <w:rPr>
          <w:rFonts w:ascii="Arial" w:hAnsi="Arial" w:cs="Arial"/>
          <w:b/>
          <w:sz w:val="32"/>
          <w:szCs w:val="24"/>
        </w:rPr>
        <w:t>КАПСАЛЬСКОЕ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A67101" w:rsidRDefault="00C76245" w:rsidP="00E2603D">
      <w:pPr>
        <w:spacing w:after="0" w:line="240" w:lineRule="auto"/>
        <w:jc w:val="center"/>
        <w:outlineLvl w:val="0"/>
        <w:rPr>
          <w:sz w:val="32"/>
          <w:szCs w:val="32"/>
        </w:rPr>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w:t>
      </w:r>
      <w:r w:rsidR="005F47B0">
        <w:rPr>
          <w:rFonts w:ascii="Arial" w:hAnsi="Arial" w:cs="Arial"/>
          <w:b/>
          <w:sz w:val="32"/>
          <w:szCs w:val="32"/>
        </w:rPr>
        <w:t>5</w:t>
      </w:r>
      <w:r w:rsidR="00A67101">
        <w:rPr>
          <w:rFonts w:ascii="Arial" w:hAnsi="Arial" w:cs="Arial"/>
          <w:b/>
          <w:sz w:val="32"/>
          <w:szCs w:val="32"/>
        </w:rPr>
        <w:t>0</w:t>
      </w:r>
      <w:r w:rsidR="00E2603D" w:rsidRPr="00E2603D">
        <w:rPr>
          <w:rFonts w:ascii="Arial" w:hAnsi="Arial" w:cs="Arial"/>
          <w:b/>
          <w:sz w:val="32"/>
          <w:szCs w:val="32"/>
        </w:rPr>
        <w:t xml:space="preserve"> ОТ 0</w:t>
      </w:r>
      <w:r w:rsidR="00A67101">
        <w:rPr>
          <w:rFonts w:ascii="Arial" w:hAnsi="Arial" w:cs="Arial"/>
          <w:b/>
          <w:sz w:val="32"/>
          <w:szCs w:val="32"/>
        </w:rPr>
        <w:t>3</w:t>
      </w:r>
      <w:r w:rsidR="00E2603D" w:rsidRPr="00E2603D">
        <w:rPr>
          <w:rFonts w:ascii="Arial" w:hAnsi="Arial" w:cs="Arial"/>
          <w:b/>
          <w:sz w:val="32"/>
          <w:szCs w:val="32"/>
        </w:rPr>
        <w:t>.</w:t>
      </w:r>
      <w:r w:rsidR="005F47B0">
        <w:rPr>
          <w:rFonts w:ascii="Arial" w:hAnsi="Arial" w:cs="Arial"/>
          <w:b/>
          <w:sz w:val="32"/>
          <w:szCs w:val="32"/>
        </w:rPr>
        <w:t>10</w:t>
      </w:r>
      <w:r w:rsidR="00E2603D" w:rsidRPr="00E2603D">
        <w:rPr>
          <w:rFonts w:ascii="Arial" w:hAnsi="Arial" w:cs="Arial"/>
          <w:b/>
          <w:sz w:val="32"/>
          <w:szCs w:val="32"/>
        </w:rPr>
        <w:t>.2013Г</w:t>
      </w:r>
      <w:r w:rsidR="00A67101" w:rsidRPr="00A67101">
        <w:rPr>
          <w:rFonts w:ascii="Arial" w:hAnsi="Arial" w:cs="Arial"/>
          <w:sz w:val="32"/>
          <w:szCs w:val="32"/>
        </w:rPr>
        <w:t>. «</w:t>
      </w:r>
      <w:r w:rsidR="00A67101" w:rsidRPr="00A67101">
        <w:rPr>
          <w:rStyle w:val="ac"/>
          <w:rFonts w:ascii="Arial" w:hAnsi="Arial" w:cs="Arial"/>
          <w:sz w:val="32"/>
          <w:szCs w:val="32"/>
        </w:rPr>
        <w:t>ОБ УТВЕРЖДЕНИИ АДМИНИСТРАТИВНОГО РЕГЛАМЕНТА</w:t>
      </w:r>
      <w:r w:rsidR="00A67101">
        <w:rPr>
          <w:rFonts w:ascii="Arial" w:hAnsi="Arial" w:cs="Arial"/>
          <w:sz w:val="32"/>
          <w:szCs w:val="32"/>
        </w:rPr>
        <w:t xml:space="preserve"> </w:t>
      </w:r>
      <w:r w:rsidR="00A67101" w:rsidRPr="00A67101">
        <w:rPr>
          <w:rStyle w:val="ac"/>
          <w:rFonts w:ascii="Arial" w:hAnsi="Arial" w:cs="Arial"/>
          <w:sz w:val="32"/>
          <w:szCs w:val="32"/>
        </w:rPr>
        <w:t>ПО ПРЕДОСТАВЛЕНИЮ МУНИЦИПАЛЬНОЙ УСЛУГИ</w:t>
      </w:r>
      <w:r w:rsidR="00A67101">
        <w:rPr>
          <w:rFonts w:ascii="Arial" w:hAnsi="Arial" w:cs="Arial"/>
          <w:sz w:val="32"/>
          <w:szCs w:val="32"/>
        </w:rPr>
        <w:t xml:space="preserve"> </w:t>
      </w:r>
      <w:r w:rsidR="00A67101" w:rsidRPr="00A67101">
        <w:rPr>
          <w:rStyle w:val="ac"/>
          <w:rFonts w:ascii="Arial" w:hAnsi="Arial" w:cs="Arial"/>
          <w:sz w:val="32"/>
          <w:szCs w:val="32"/>
        </w:rPr>
        <w:t>«ПРИЕМ ЗАЯВЛЕНИЙ, ДОКУМЕНТОВ, А ТАКЖЕ ПОСТАНОВКА ГРАЖДАН НА УЧЕТ В КАЧЕСТВЕ НУЖДАЮЩИХСЯ В ЖИЛЫХ ПОМЕЩЕНИЯХ»</w:t>
      </w:r>
    </w:p>
    <w:p w:rsidR="007B0359" w:rsidRPr="00A67101" w:rsidRDefault="007B0359" w:rsidP="007B0359">
      <w:pPr>
        <w:spacing w:after="0" w:line="240" w:lineRule="auto"/>
        <w:ind w:firstLine="709"/>
        <w:jc w:val="both"/>
        <w:rPr>
          <w:rFonts w:ascii="Arial" w:hAnsi="Arial" w:cs="Arial"/>
          <w:kern w:val="2"/>
          <w:sz w:val="32"/>
          <w:szCs w:val="32"/>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5F47B0" w:rsidRPr="00D451A5">
        <w:rPr>
          <w:rFonts w:ascii="Arial" w:hAnsi="Arial" w:cs="Arial"/>
          <w:sz w:val="24"/>
          <w:szCs w:val="24"/>
        </w:rPr>
        <w:t>руководствуясь Уставом</w:t>
      </w:r>
      <w:r w:rsidR="005F47B0">
        <w:rPr>
          <w:rFonts w:ascii="Arial" w:hAnsi="Arial" w:cs="Arial"/>
          <w:sz w:val="24"/>
          <w:szCs w:val="24"/>
        </w:rPr>
        <w:t xml:space="preserve"> муниципального образования </w:t>
      </w:r>
      <w:r w:rsidR="005F47B0" w:rsidRPr="00D451A5">
        <w:rPr>
          <w:rFonts w:ascii="Arial" w:hAnsi="Arial" w:cs="Arial"/>
          <w:sz w:val="24"/>
          <w:szCs w:val="24"/>
        </w:rPr>
        <w:t>«</w:t>
      </w:r>
      <w:proofErr w:type="spellStart"/>
      <w:r w:rsidR="00877A68">
        <w:rPr>
          <w:rFonts w:ascii="Arial" w:hAnsi="Arial" w:cs="Arial"/>
          <w:sz w:val="24"/>
          <w:szCs w:val="24"/>
        </w:rPr>
        <w:t>Капсальское</w:t>
      </w:r>
      <w:proofErr w:type="spellEnd"/>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proofErr w:type="spellStart"/>
      <w:r w:rsidR="00877A68">
        <w:rPr>
          <w:rFonts w:ascii="Arial" w:hAnsi="Arial" w:cs="Arial"/>
          <w:sz w:val="24"/>
          <w:szCs w:val="24"/>
        </w:rPr>
        <w:t>Капсальское</w:t>
      </w:r>
      <w:proofErr w:type="spellEnd"/>
      <w:r w:rsidR="0015577D">
        <w:rPr>
          <w:rFonts w:ascii="Arial" w:hAnsi="Arial" w:cs="Arial"/>
          <w:sz w:val="24"/>
          <w:szCs w:val="24"/>
        </w:rPr>
        <w:t>»</w:t>
      </w:r>
      <w:r w:rsidR="0015577D" w:rsidRPr="00E370A3">
        <w:rPr>
          <w:rFonts w:ascii="Arial" w:hAnsi="Arial" w:cs="Arial"/>
          <w:sz w:val="24"/>
          <w:szCs w:val="24"/>
        </w:rPr>
        <w:t xml:space="preserve"> </w:t>
      </w:r>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A67101" w:rsidRDefault="007B0359" w:rsidP="00FD2808">
      <w:pPr>
        <w:spacing w:after="0" w:line="240" w:lineRule="auto"/>
        <w:ind w:firstLine="709"/>
        <w:jc w:val="both"/>
        <w:outlineLvl w:val="0"/>
        <w:rPr>
          <w:b/>
          <w:sz w:val="24"/>
          <w:szCs w:val="24"/>
        </w:rPr>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 №</w:t>
      </w:r>
      <w:r w:rsidR="005F47B0">
        <w:rPr>
          <w:rFonts w:ascii="Arial" w:hAnsi="Arial" w:cs="Arial"/>
          <w:sz w:val="24"/>
          <w:szCs w:val="24"/>
        </w:rPr>
        <w:t>5</w:t>
      </w:r>
      <w:r w:rsidR="00A67101">
        <w:rPr>
          <w:rFonts w:ascii="Arial" w:hAnsi="Arial" w:cs="Arial"/>
          <w:sz w:val="24"/>
          <w:szCs w:val="24"/>
        </w:rPr>
        <w:t>0</w:t>
      </w:r>
      <w:r w:rsidR="001B13B0" w:rsidRPr="008B4D71">
        <w:rPr>
          <w:rFonts w:ascii="Arial" w:hAnsi="Arial" w:cs="Arial"/>
          <w:sz w:val="24"/>
          <w:szCs w:val="24"/>
        </w:rPr>
        <w:t xml:space="preserve"> от 0</w:t>
      </w:r>
      <w:r w:rsidR="00A67101">
        <w:rPr>
          <w:rFonts w:ascii="Arial" w:hAnsi="Arial" w:cs="Arial"/>
          <w:sz w:val="24"/>
          <w:szCs w:val="24"/>
        </w:rPr>
        <w:t>3</w:t>
      </w:r>
      <w:r w:rsidR="001B13B0" w:rsidRPr="008B4D71">
        <w:rPr>
          <w:rFonts w:ascii="Arial" w:hAnsi="Arial" w:cs="Arial"/>
          <w:sz w:val="24"/>
          <w:szCs w:val="24"/>
        </w:rPr>
        <w:t>.</w:t>
      </w:r>
      <w:r w:rsidR="005F47B0">
        <w:rPr>
          <w:rFonts w:ascii="Arial" w:hAnsi="Arial" w:cs="Arial"/>
          <w:sz w:val="24"/>
          <w:szCs w:val="24"/>
        </w:rPr>
        <w:t>10</w:t>
      </w:r>
      <w:r w:rsidR="001B13B0" w:rsidRPr="008B4D71">
        <w:rPr>
          <w:rFonts w:ascii="Arial" w:hAnsi="Arial" w:cs="Arial"/>
          <w:sz w:val="24"/>
          <w:szCs w:val="24"/>
        </w:rPr>
        <w:t>.2013г</w:t>
      </w:r>
      <w:r w:rsidR="00A67101" w:rsidRPr="00A67101">
        <w:rPr>
          <w:rFonts w:ascii="Arial" w:hAnsi="Arial" w:cs="Arial"/>
          <w:b/>
          <w:sz w:val="24"/>
          <w:szCs w:val="24"/>
        </w:rPr>
        <w:t xml:space="preserve">. </w:t>
      </w:r>
      <w:r w:rsidR="00A67101" w:rsidRPr="00A67101">
        <w:rPr>
          <w:rFonts w:ascii="Arial" w:hAnsi="Arial" w:cs="Arial"/>
          <w:sz w:val="24"/>
          <w:szCs w:val="24"/>
        </w:rPr>
        <w:t>«О</w:t>
      </w:r>
      <w:r w:rsidR="00A67101" w:rsidRPr="00A67101">
        <w:rPr>
          <w:rStyle w:val="ac"/>
          <w:rFonts w:ascii="Arial" w:hAnsi="Arial" w:cs="Arial"/>
          <w:b w:val="0"/>
          <w:sz w:val="24"/>
          <w:szCs w:val="24"/>
        </w:rPr>
        <w:t>б утверждении административного регламента</w:t>
      </w:r>
      <w:r w:rsidR="00A67101">
        <w:rPr>
          <w:rFonts w:ascii="Arial" w:hAnsi="Arial" w:cs="Arial"/>
          <w:b/>
          <w:sz w:val="24"/>
          <w:szCs w:val="24"/>
        </w:rPr>
        <w:t xml:space="preserve"> </w:t>
      </w:r>
      <w:r w:rsidR="00A67101" w:rsidRPr="00A67101">
        <w:rPr>
          <w:rStyle w:val="ac"/>
          <w:rFonts w:ascii="Arial" w:hAnsi="Arial" w:cs="Arial"/>
          <w:b w:val="0"/>
          <w:sz w:val="24"/>
          <w:szCs w:val="24"/>
        </w:rPr>
        <w:t>по предоставлению муниципальной услуги</w:t>
      </w:r>
      <w:r w:rsidR="00A67101">
        <w:rPr>
          <w:rFonts w:ascii="Arial" w:hAnsi="Arial" w:cs="Arial"/>
          <w:b/>
          <w:sz w:val="24"/>
          <w:szCs w:val="24"/>
        </w:rPr>
        <w:t xml:space="preserve"> </w:t>
      </w:r>
      <w:r w:rsidR="00A67101" w:rsidRPr="00A67101">
        <w:rPr>
          <w:rStyle w:val="ac"/>
          <w:rFonts w:ascii="Arial" w:hAnsi="Arial" w:cs="Arial"/>
          <w:b w:val="0"/>
          <w:sz w:val="24"/>
          <w:szCs w:val="24"/>
        </w:rPr>
        <w:t>«</w:t>
      </w:r>
      <w:r w:rsidR="00A67101">
        <w:rPr>
          <w:rStyle w:val="ac"/>
          <w:rFonts w:ascii="Arial" w:hAnsi="Arial" w:cs="Arial"/>
          <w:b w:val="0"/>
          <w:sz w:val="24"/>
          <w:szCs w:val="24"/>
        </w:rPr>
        <w:t>П</w:t>
      </w:r>
      <w:r w:rsidR="00A67101" w:rsidRPr="00A67101">
        <w:rPr>
          <w:rStyle w:val="ac"/>
          <w:rFonts w:ascii="Arial" w:hAnsi="Arial" w:cs="Arial"/>
          <w:b w:val="0"/>
          <w:sz w:val="24"/>
          <w:szCs w:val="24"/>
        </w:rPr>
        <w:t>рием заявлений, документов, а также постановка граждан на учет в качестве нуждающихся в жилых помещениях</w:t>
      </w:r>
      <w:r w:rsidR="00A67101" w:rsidRPr="00A67101">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proofErr w:type="spellStart"/>
      <w:r w:rsidR="00877A68">
        <w:rPr>
          <w:rFonts w:ascii="Arial" w:hAnsi="Arial" w:cs="Arial"/>
          <w:sz w:val="24"/>
          <w:szCs w:val="24"/>
        </w:rPr>
        <w:t>Капсальское</w:t>
      </w:r>
      <w:proofErr w:type="spellEnd"/>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5F47B0">
        <w:rPr>
          <w:rFonts w:ascii="Arial" w:hAnsi="Arial" w:cs="Arial"/>
          <w:bCs/>
          <w:kern w:val="2"/>
          <w:sz w:val="24"/>
          <w:szCs w:val="24"/>
        </w:rPr>
        <w:t>»</w:t>
      </w:r>
      <w:r w:rsidR="007B0359"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proofErr w:type="spellStart"/>
      <w:r w:rsidR="00877A68">
        <w:rPr>
          <w:rFonts w:ascii="Arial" w:hAnsi="Arial" w:cs="Arial"/>
          <w:sz w:val="24"/>
          <w:szCs w:val="24"/>
        </w:rPr>
        <w:t>Капсальское</w:t>
      </w:r>
      <w:proofErr w:type="spellEnd"/>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proofErr w:type="spellStart"/>
      <w:r w:rsidR="00877A68">
        <w:rPr>
          <w:rFonts w:ascii="Arial" w:hAnsi="Arial" w:cs="Arial"/>
          <w:sz w:val="24"/>
          <w:szCs w:val="24"/>
        </w:rPr>
        <w:t>Капсальское</w:t>
      </w:r>
      <w:proofErr w:type="spellEnd"/>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B0359" w:rsidRDefault="007B0359" w:rsidP="007B0359">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5F47B0">
        <w:rPr>
          <w:rFonts w:ascii="Arial" w:hAnsi="Arial" w:cs="Arial"/>
          <w:sz w:val="24"/>
          <w:szCs w:val="24"/>
          <w:shd w:val="clear" w:color="auto" w:fill="FFFFFF"/>
        </w:rPr>
        <w:t>«Вестник МО «</w:t>
      </w:r>
      <w:proofErr w:type="spellStart"/>
      <w:r w:rsidR="00877A68">
        <w:rPr>
          <w:rFonts w:ascii="Arial" w:hAnsi="Arial" w:cs="Arial"/>
          <w:sz w:val="24"/>
          <w:szCs w:val="24"/>
          <w:shd w:val="clear" w:color="auto" w:fill="FFFFFF"/>
        </w:rPr>
        <w:t>Капсальское</w:t>
      </w:r>
      <w:proofErr w:type="spellEnd"/>
      <w:r w:rsidR="005F47B0">
        <w:rPr>
          <w:rFonts w:ascii="Arial" w:hAnsi="Arial" w:cs="Arial"/>
          <w:sz w:val="24"/>
          <w:szCs w:val="24"/>
        </w:rPr>
        <w:t xml:space="preserve">» </w:t>
      </w:r>
      <w:r w:rsidR="00714997" w:rsidRPr="0074071C">
        <w:rPr>
          <w:rFonts w:ascii="Arial" w:hAnsi="Arial" w:cs="Arial"/>
          <w:sz w:val="24"/>
          <w:szCs w:val="24"/>
        </w:rPr>
        <w:t>и разместить на официальном сайте администрации муниципального образования «</w:t>
      </w:r>
      <w:proofErr w:type="spellStart"/>
      <w:r w:rsidR="00877A68">
        <w:rPr>
          <w:rFonts w:ascii="Arial" w:hAnsi="Arial" w:cs="Arial"/>
          <w:sz w:val="24"/>
          <w:szCs w:val="24"/>
        </w:rPr>
        <w:t>Капсальское</w:t>
      </w:r>
      <w:proofErr w:type="spellEnd"/>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Default="00714997" w:rsidP="007B0359">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5E4EAC" w:rsidRDefault="00714997" w:rsidP="00A67101">
      <w:pPr>
        <w:spacing w:after="0" w:line="240" w:lineRule="auto"/>
        <w:rPr>
          <w:rFonts w:ascii="Arial" w:hAnsi="Arial" w:cs="Arial"/>
          <w:sz w:val="24"/>
          <w:szCs w:val="24"/>
        </w:rPr>
      </w:pPr>
      <w:r w:rsidRPr="0074071C">
        <w:rPr>
          <w:rFonts w:ascii="Arial" w:hAnsi="Arial" w:cs="Arial"/>
          <w:sz w:val="24"/>
          <w:szCs w:val="24"/>
        </w:rPr>
        <w:t>«</w:t>
      </w:r>
      <w:proofErr w:type="spellStart"/>
      <w:r w:rsidR="00877A68">
        <w:rPr>
          <w:rFonts w:ascii="Arial" w:hAnsi="Arial" w:cs="Arial"/>
          <w:sz w:val="24"/>
          <w:szCs w:val="24"/>
        </w:rPr>
        <w:t>Капсальское</w:t>
      </w:r>
      <w:proofErr w:type="spellEnd"/>
      <w:r w:rsidR="005E4EAC">
        <w:rPr>
          <w:rFonts w:ascii="Arial" w:hAnsi="Arial" w:cs="Arial"/>
          <w:sz w:val="24"/>
          <w:szCs w:val="24"/>
        </w:rPr>
        <w:t>»</w:t>
      </w:r>
    </w:p>
    <w:p w:rsidR="005E4EAC" w:rsidRDefault="00A67101" w:rsidP="005E4EAC">
      <w:pPr>
        <w:spacing w:after="0" w:line="240" w:lineRule="auto"/>
        <w:rPr>
          <w:rFonts w:ascii="Arial" w:hAnsi="Arial" w:cs="Arial"/>
          <w:sz w:val="24"/>
          <w:szCs w:val="24"/>
        </w:rPr>
      </w:pPr>
      <w:proofErr w:type="spellStart"/>
      <w:r>
        <w:rPr>
          <w:rFonts w:ascii="Arial" w:hAnsi="Arial" w:cs="Arial"/>
          <w:sz w:val="24"/>
          <w:szCs w:val="24"/>
        </w:rPr>
        <w:t>А.Д.Самоваров</w:t>
      </w:r>
      <w:proofErr w:type="spellEnd"/>
    </w:p>
    <w:p w:rsidR="005E4EAC" w:rsidRDefault="005E4EAC" w:rsidP="005E4EAC">
      <w:pPr>
        <w:spacing w:after="0" w:line="240" w:lineRule="auto"/>
        <w:jc w:val="right"/>
        <w:rPr>
          <w:rFonts w:ascii="Arial" w:hAnsi="Arial" w:cs="Arial"/>
          <w:sz w:val="24"/>
          <w:szCs w:val="24"/>
        </w:rPr>
      </w:pPr>
    </w:p>
    <w:p w:rsidR="005E4EAC" w:rsidRDefault="005E4EAC" w:rsidP="005E4EAC">
      <w:pPr>
        <w:spacing w:after="0" w:line="240" w:lineRule="auto"/>
        <w:jc w:val="right"/>
        <w:rPr>
          <w:rFonts w:ascii="Arial" w:hAnsi="Arial" w:cs="Arial"/>
          <w:sz w:val="24"/>
          <w:szCs w:val="24"/>
        </w:rPr>
      </w:pPr>
    </w:p>
    <w:p w:rsidR="00714997" w:rsidRPr="003041C7" w:rsidRDefault="00714997" w:rsidP="005E4EAC">
      <w:pPr>
        <w:spacing w:after="0" w:line="240" w:lineRule="auto"/>
        <w:jc w:val="right"/>
        <w:rPr>
          <w:rFonts w:ascii="Courier New" w:hAnsi="Courier New" w:cs="Courier New"/>
        </w:rPr>
      </w:pPr>
      <w:r w:rsidRPr="003041C7">
        <w:rPr>
          <w:rFonts w:ascii="Courier New" w:hAnsi="Courier New" w:cs="Courier New"/>
        </w:rPr>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877A68">
        <w:rPr>
          <w:rFonts w:ascii="Courier New" w:hAnsi="Courier New" w:cs="Courier New"/>
        </w:rPr>
        <w:t>Капсальское</w:t>
      </w:r>
      <w:proofErr w:type="spellEnd"/>
      <w:r w:rsidRPr="003041C7">
        <w:rPr>
          <w:rFonts w:ascii="Courier New" w:hAnsi="Courier New" w:cs="Courier New"/>
        </w:rPr>
        <w:t>»</w:t>
      </w:r>
      <w:r w:rsidRPr="003041C7">
        <w:rPr>
          <w:rFonts w:ascii="Courier New" w:hAnsi="Courier New" w:cs="Courier New"/>
          <w:sz w:val="20"/>
        </w:rPr>
        <w:t xml:space="preserve"> </w:t>
      </w:r>
      <w:r w:rsidR="00286E0E">
        <w:rPr>
          <w:rFonts w:ascii="Courier New" w:hAnsi="Courier New" w:cs="Courier New"/>
        </w:rPr>
        <w:t>от 25</w:t>
      </w:r>
      <w:r w:rsidRPr="003041C7">
        <w:rPr>
          <w:rFonts w:ascii="Courier New" w:hAnsi="Courier New" w:cs="Courier New"/>
        </w:rPr>
        <w:t>.0</w:t>
      </w:r>
      <w:r w:rsidR="00286E0E">
        <w:rPr>
          <w:rFonts w:ascii="Courier New" w:hAnsi="Courier New" w:cs="Courier New"/>
        </w:rPr>
        <w:t>9</w:t>
      </w:r>
      <w:r w:rsidRPr="003041C7">
        <w:rPr>
          <w:rFonts w:ascii="Courier New" w:hAnsi="Courier New" w:cs="Courier New"/>
        </w:rPr>
        <w:t>.2019г.№</w:t>
      </w:r>
      <w:r w:rsidR="00286E0E">
        <w:rPr>
          <w:rFonts w:ascii="Courier New" w:hAnsi="Courier New" w:cs="Courier New"/>
        </w:rPr>
        <w:t>48</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877A68">
        <w:rPr>
          <w:rFonts w:ascii="Arial" w:hAnsi="Arial" w:cs="Arial"/>
          <w:sz w:val="30"/>
          <w:szCs w:val="30"/>
        </w:rPr>
        <w:t>КАПСАЛЬСКОЕ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proofErr w:type="spellStart"/>
      <w:r w:rsidR="00877A68">
        <w:rPr>
          <w:rFonts w:ascii="Arial" w:hAnsi="Arial" w:cs="Arial"/>
          <w:sz w:val="24"/>
          <w:szCs w:val="24"/>
        </w:rPr>
        <w:t>Капсальское</w:t>
      </w:r>
      <w:proofErr w:type="spellEnd"/>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proofErr w:type="spellStart"/>
      <w:r w:rsidR="00877A68">
        <w:rPr>
          <w:rFonts w:ascii="Arial" w:hAnsi="Arial" w:cs="Arial"/>
          <w:sz w:val="24"/>
          <w:szCs w:val="24"/>
        </w:rPr>
        <w:t>Капсальское</w:t>
      </w:r>
      <w:proofErr w:type="spellEnd"/>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proofErr w:type="spellStart"/>
      <w:r w:rsidR="00877A68">
        <w:rPr>
          <w:rFonts w:ascii="Arial" w:hAnsi="Arial" w:cs="Arial"/>
          <w:sz w:val="24"/>
          <w:szCs w:val="24"/>
        </w:rPr>
        <w:t>Капсальское</w:t>
      </w:r>
      <w:proofErr w:type="spellEnd"/>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proofErr w:type="spellStart"/>
      <w:r w:rsidR="00877A68">
        <w:rPr>
          <w:rFonts w:ascii="Arial" w:hAnsi="Arial" w:cs="Arial"/>
          <w:sz w:val="24"/>
          <w:szCs w:val="24"/>
        </w:rPr>
        <w:t>Капсальское</w:t>
      </w:r>
      <w:proofErr w:type="spellEnd"/>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194401" w:rsidRPr="00E427DE">
        <w:rPr>
          <w:rFonts w:ascii="Arial" w:hAnsi="Arial" w:cs="Arial"/>
          <w:sz w:val="24"/>
          <w:szCs w:val="24"/>
        </w:rPr>
        <w:t>http://kapsal.ehirit.ru</w:t>
      </w:r>
      <w:r w:rsidR="00194401"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194401">
        <w:rPr>
          <w:rFonts w:ascii="Arial" w:eastAsia="Times New Roman" w:hAnsi="Arial" w:cs="Arial"/>
          <w:kern w:val="2"/>
          <w:sz w:val="24"/>
          <w:szCs w:val="24"/>
        </w:rPr>
        <w:t xml:space="preserve">администрации </w:t>
      </w:r>
      <w:hyperlink r:id="rId6" w:history="1">
        <w:r w:rsidR="005E4EAC" w:rsidRPr="002E4E69">
          <w:rPr>
            <w:rStyle w:val="ab"/>
            <w:rFonts w:ascii="Arial" w:hAnsi="Arial" w:cs="Arial"/>
            <w:sz w:val="24"/>
            <w:szCs w:val="24"/>
            <w:shd w:val="clear" w:color="auto" w:fill="FFFFFF"/>
          </w:rPr>
          <w:t>ad.capsal2011@yandex.ru</w:t>
        </w:r>
      </w:hyperlink>
      <w:r w:rsidR="005F47B0" w:rsidRPr="00194401">
        <w:rPr>
          <w:rFonts w:ascii="Arial" w:eastAsia="Times New Roman" w:hAnsi="Arial" w:cs="Arial"/>
          <w:kern w:val="2"/>
          <w:sz w:val="24"/>
          <w:szCs w:val="24"/>
        </w:rPr>
        <w:t xml:space="preserve"> </w:t>
      </w:r>
      <w:r w:rsidRPr="00194401">
        <w:rPr>
          <w:rFonts w:ascii="Arial" w:eastAsia="Times New Roman" w:hAnsi="Arial" w:cs="Arial"/>
          <w:kern w:val="2"/>
          <w:sz w:val="24"/>
          <w:szCs w:val="24"/>
        </w:rPr>
        <w:t>(далее</w:t>
      </w:r>
      <w:r w:rsidRPr="007B0359">
        <w:rPr>
          <w:rFonts w:ascii="Arial" w:eastAsia="Times New Roman" w:hAnsi="Arial" w:cs="Arial"/>
          <w:kern w:val="2"/>
          <w:sz w:val="24"/>
          <w:szCs w:val="24"/>
        </w:rPr>
        <w:t xml:space="preserve"> – электронная почта администрации);</w:t>
      </w:r>
    </w:p>
    <w:p w:rsidR="007B0359" w:rsidRPr="005F47B0"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8.</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7B0359">
        <w:rPr>
          <w:rFonts w:ascii="Arial" w:hAnsi="Arial" w:cs="Arial"/>
          <w:kern w:val="2"/>
          <w:sz w:val="24"/>
          <w:szCs w:val="24"/>
        </w:rPr>
        <w:t>заявителю</w:t>
      </w:r>
      <w:proofErr w:type="gramEnd"/>
      <w:r w:rsidRPr="007B0359">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94401" w:rsidRPr="00C55209">
        <w:rPr>
          <w:rFonts w:ascii="Arial" w:hAnsi="Arial" w:cs="Arial"/>
          <w:color w:val="000000" w:themeColor="text1"/>
          <w:sz w:val="24"/>
          <w:szCs w:val="24"/>
          <w:lang w:eastAsia="en-US"/>
        </w:rPr>
        <w:t>8</w:t>
      </w:r>
      <w:r w:rsidR="00194401">
        <w:rPr>
          <w:rFonts w:ascii="Arial" w:hAnsi="Arial" w:cs="Arial"/>
          <w:color w:val="000000" w:themeColor="text1"/>
          <w:sz w:val="24"/>
          <w:szCs w:val="24"/>
          <w:lang w:eastAsia="en-US"/>
        </w:rPr>
        <w:t>3954130087</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 СТАНДАРТ ПРЕДОСТАВЛЕНИЯ</w:t>
      </w: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proofErr w:type="spellStart"/>
      <w:r w:rsidR="00D72D4A" w:rsidRPr="00D72D4A">
        <w:rPr>
          <w:rFonts w:ascii="Arial" w:hAnsi="Arial" w:cs="Arial"/>
          <w:b w:val="0"/>
          <w:bCs w:val="0"/>
          <w:sz w:val="24"/>
          <w:szCs w:val="24"/>
        </w:rPr>
        <w:t>Эхирит-Булагатского</w:t>
      </w:r>
      <w:proofErr w:type="spellEnd"/>
      <w:r w:rsidR="00D72D4A" w:rsidRPr="00D72D4A">
        <w:rPr>
          <w:rFonts w:ascii="Arial" w:hAnsi="Arial" w:cs="Arial"/>
          <w:b w:val="0"/>
          <w:bCs w:val="0"/>
          <w:sz w:val="24"/>
          <w:szCs w:val="24"/>
        </w:rPr>
        <w:t xml:space="preserve">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w:t>
      </w:r>
      <w:proofErr w:type="spellStart"/>
      <w:r w:rsidR="00877A68">
        <w:rPr>
          <w:rFonts w:ascii="Arial" w:hAnsi="Arial" w:cs="Arial"/>
          <w:sz w:val="24"/>
          <w:szCs w:val="24"/>
        </w:rPr>
        <w:t>Капсальское</w:t>
      </w:r>
      <w:proofErr w:type="spellEnd"/>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 xml:space="preserve">от </w:t>
      </w:r>
      <w:r w:rsidR="00C44A6F" w:rsidRPr="000B2144">
        <w:rPr>
          <w:rFonts w:ascii="Arial" w:hAnsi="Arial" w:cs="Arial"/>
          <w:color w:val="000000" w:themeColor="text1"/>
          <w:sz w:val="24"/>
          <w:szCs w:val="24"/>
        </w:rPr>
        <w:t>27.</w:t>
      </w:r>
      <w:r w:rsidR="00C44A6F">
        <w:rPr>
          <w:rFonts w:ascii="Arial" w:hAnsi="Arial" w:cs="Arial"/>
          <w:color w:val="000000" w:themeColor="text1"/>
          <w:sz w:val="24"/>
          <w:szCs w:val="24"/>
        </w:rPr>
        <w:t>12.2012</w:t>
      </w:r>
      <w:r w:rsidR="00C44A6F" w:rsidRPr="000B2144">
        <w:rPr>
          <w:rFonts w:ascii="Arial" w:hAnsi="Arial" w:cs="Arial"/>
          <w:color w:val="000000" w:themeColor="text1"/>
          <w:sz w:val="24"/>
          <w:szCs w:val="24"/>
        </w:rPr>
        <w:t>г</w:t>
      </w:r>
      <w:r w:rsidR="00C44A6F" w:rsidRPr="000B2144">
        <w:rPr>
          <w:rFonts w:ascii="Arial" w:hAnsi="Arial" w:cs="Arial"/>
          <w:i/>
          <w:color w:val="000000" w:themeColor="text1"/>
          <w:sz w:val="24"/>
          <w:szCs w:val="24"/>
        </w:rPr>
        <w:t>.</w:t>
      </w:r>
      <w:r w:rsidR="00C44A6F" w:rsidRPr="000B2144">
        <w:rPr>
          <w:rFonts w:ascii="Arial" w:hAnsi="Arial" w:cs="Arial"/>
          <w:sz w:val="24"/>
          <w:szCs w:val="24"/>
        </w:rPr>
        <w:t xml:space="preserve"> </w:t>
      </w:r>
      <w:r w:rsidR="00C44A6F" w:rsidRPr="000B2144">
        <w:rPr>
          <w:rFonts w:ascii="Arial" w:hAnsi="Arial" w:cs="Arial"/>
          <w:color w:val="000000" w:themeColor="text1"/>
          <w:sz w:val="24"/>
          <w:szCs w:val="24"/>
        </w:rPr>
        <w:t>№</w:t>
      </w:r>
      <w:r w:rsidR="00C44A6F">
        <w:rPr>
          <w:rFonts w:ascii="Arial" w:hAnsi="Arial" w:cs="Arial"/>
          <w:color w:val="000000" w:themeColor="text1"/>
          <w:sz w:val="24"/>
          <w:szCs w:val="24"/>
        </w:rPr>
        <w:t>25</w:t>
      </w:r>
      <w:r w:rsidR="00D72D4A">
        <w:rPr>
          <w:rFonts w:ascii="Arial" w:hAnsi="Arial" w:cs="Arial"/>
          <w:color w:val="000000" w:themeColor="text1"/>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с учетом необходимости обращения в организации, участвующие</w:t>
      </w: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получения </w:t>
      </w:r>
      <w:r w:rsidRPr="007B0359">
        <w:rPr>
          <w:rFonts w:ascii="Arial" w:eastAsia="Times New Roman" w:hAnsi="Arial" w:cs="Arial"/>
          <w:kern w:val="2"/>
          <w:sz w:val="24"/>
          <w:szCs w:val="24"/>
        </w:rPr>
        <w:lastRenderedPageBreak/>
        <w:t>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5E4EAC">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w:t>
      </w:r>
      <w:r w:rsidR="005E4EAC">
        <w:rPr>
          <w:rFonts w:ascii="Arial" w:hAnsi="Arial" w:cs="Arial"/>
          <w:kern w:val="2"/>
          <w:sz w:val="24"/>
          <w:szCs w:val="24"/>
        </w:rPr>
        <w:t xml:space="preserve"> </w:t>
      </w:r>
      <w:r w:rsidRPr="007B0359">
        <w:rPr>
          <w:rFonts w:ascii="Arial" w:hAnsi="Arial" w:cs="Arial"/>
          <w:kern w:val="2"/>
          <w:sz w:val="24"/>
          <w:szCs w:val="24"/>
        </w:rPr>
        <w:t>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0" w:name="Par2"/>
      <w:bookmarkEnd w:id="0"/>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1" w:name="Par3"/>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4" w:name="Par7"/>
      <w:bookmarkEnd w:id="4"/>
    </w:p>
    <w:p w:rsidR="007B0359" w:rsidRPr="007B0359" w:rsidRDefault="007B0359" w:rsidP="007B0359">
      <w:pPr>
        <w:spacing w:after="0" w:line="240" w:lineRule="auto"/>
        <w:ind w:firstLine="709"/>
        <w:jc w:val="both"/>
        <w:rPr>
          <w:rFonts w:ascii="Arial" w:hAnsi="Arial" w:cs="Arial"/>
          <w:sz w:val="24"/>
          <w:szCs w:val="24"/>
        </w:rPr>
      </w:pPr>
      <w:bookmarkStart w:id="5" w:name="Par8"/>
      <w:bookmarkEnd w:id="5"/>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6" w:name="Par9"/>
      <w:bookmarkEnd w:id="6"/>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7" w:name="Par11"/>
      <w:bookmarkEnd w:id="7"/>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8" w:name="Par12"/>
      <w:bookmarkEnd w:id="8"/>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30. 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31.</w:t>
      </w:r>
      <w:r w:rsidR="005E4EAC">
        <w:rPr>
          <w:rFonts w:ascii="Arial" w:hAnsi="Arial" w:cs="Arial"/>
          <w:kern w:val="2"/>
          <w:sz w:val="24"/>
          <w:szCs w:val="24"/>
        </w:rPr>
        <w:t xml:space="preserve"> </w:t>
      </w:r>
      <w:r w:rsidRPr="007B0359">
        <w:rPr>
          <w:rFonts w:ascii="Arial" w:hAnsi="Arial" w:cs="Arial"/>
          <w:kern w:val="2"/>
          <w:sz w:val="24"/>
          <w:szCs w:val="24"/>
        </w:rPr>
        <w:t xml:space="preserve">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7B0359">
        <w:rPr>
          <w:rFonts w:ascii="Arial" w:eastAsia="Times New Roman" w:hAnsi="Arial" w:cs="Arial"/>
          <w:kern w:val="2"/>
          <w:sz w:val="24"/>
          <w:szCs w:val="24"/>
        </w:rPr>
        <w:lastRenderedPageBreak/>
        <w:t>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10. Исчерпывающий перечень документов, необходимых</w:t>
      </w:r>
    </w:p>
    <w:p w:rsidR="005E4EAC"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9" w:name="Par232"/>
      <w:bookmarkEnd w:id="9"/>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w:t>
      </w:r>
      <w:r w:rsidR="00C44A6F">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38.</w:t>
      </w:r>
      <w:r w:rsidR="005E4EAC">
        <w:rPr>
          <w:rFonts w:ascii="Arial" w:hAnsi="Arial" w:cs="Arial"/>
          <w:kern w:val="2"/>
          <w:sz w:val="24"/>
          <w:szCs w:val="24"/>
        </w:rPr>
        <w:t xml:space="preserve"> </w:t>
      </w:r>
      <w:r w:rsidRPr="007B0359">
        <w:rPr>
          <w:rFonts w:ascii="Arial" w:hAnsi="Arial" w:cs="Arial"/>
          <w:kern w:val="2"/>
          <w:sz w:val="24"/>
          <w:szCs w:val="24"/>
        </w:rPr>
        <w:t>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5E4EAC"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45.</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t xml:space="preserve">решением </w:t>
      </w:r>
      <w:r w:rsidR="00057FE9" w:rsidRPr="00B35830">
        <w:rPr>
          <w:rFonts w:ascii="Arial" w:hAnsi="Arial" w:cs="Arial"/>
          <w:sz w:val="24"/>
          <w:szCs w:val="24"/>
        </w:rPr>
        <w:t>Думы муниципального образования «</w:t>
      </w:r>
      <w:proofErr w:type="spellStart"/>
      <w:r w:rsidR="00877A68">
        <w:rPr>
          <w:rFonts w:ascii="Arial" w:hAnsi="Arial" w:cs="Arial"/>
          <w:sz w:val="24"/>
          <w:szCs w:val="24"/>
        </w:rPr>
        <w:t>Капсальское</w:t>
      </w:r>
      <w:proofErr w:type="spellEnd"/>
      <w:r w:rsidR="00057FE9" w:rsidRPr="00B35830">
        <w:rPr>
          <w:rFonts w:ascii="Arial" w:hAnsi="Arial" w:cs="Arial"/>
          <w:sz w:val="24"/>
          <w:szCs w:val="24"/>
        </w:rPr>
        <w:t xml:space="preserve">» </w:t>
      </w:r>
      <w:r w:rsidR="00057FE9" w:rsidRPr="00B35830">
        <w:rPr>
          <w:rFonts w:ascii="Arial" w:hAnsi="Arial" w:cs="Arial"/>
          <w:color w:val="000000" w:themeColor="text1"/>
          <w:sz w:val="24"/>
          <w:szCs w:val="24"/>
        </w:rPr>
        <w:t xml:space="preserve">от </w:t>
      </w:r>
      <w:r w:rsidR="00C44A6F" w:rsidRPr="000B2144">
        <w:rPr>
          <w:rFonts w:ascii="Arial" w:hAnsi="Arial" w:cs="Arial"/>
          <w:color w:val="000000" w:themeColor="text1"/>
          <w:sz w:val="24"/>
          <w:szCs w:val="24"/>
        </w:rPr>
        <w:t>27.</w:t>
      </w:r>
      <w:r w:rsidR="00C44A6F">
        <w:rPr>
          <w:rFonts w:ascii="Arial" w:hAnsi="Arial" w:cs="Arial"/>
          <w:color w:val="000000" w:themeColor="text1"/>
          <w:sz w:val="24"/>
          <w:szCs w:val="24"/>
        </w:rPr>
        <w:t>12.2012</w:t>
      </w:r>
      <w:r w:rsidR="00C44A6F" w:rsidRPr="000B2144">
        <w:rPr>
          <w:rFonts w:ascii="Arial" w:hAnsi="Arial" w:cs="Arial"/>
          <w:color w:val="000000" w:themeColor="text1"/>
          <w:sz w:val="24"/>
          <w:szCs w:val="24"/>
        </w:rPr>
        <w:t>г</w:t>
      </w:r>
      <w:r w:rsidR="00C44A6F" w:rsidRPr="000B2144">
        <w:rPr>
          <w:rFonts w:ascii="Arial" w:hAnsi="Arial" w:cs="Arial"/>
          <w:i/>
          <w:color w:val="000000" w:themeColor="text1"/>
          <w:sz w:val="24"/>
          <w:szCs w:val="24"/>
        </w:rPr>
        <w:t>.</w:t>
      </w:r>
      <w:r w:rsidR="00C44A6F" w:rsidRPr="000B2144">
        <w:rPr>
          <w:rFonts w:ascii="Arial" w:hAnsi="Arial" w:cs="Arial"/>
          <w:sz w:val="24"/>
          <w:szCs w:val="24"/>
        </w:rPr>
        <w:t xml:space="preserve"> </w:t>
      </w:r>
      <w:r w:rsidR="00C44A6F" w:rsidRPr="000B2144">
        <w:rPr>
          <w:rFonts w:ascii="Arial" w:hAnsi="Arial" w:cs="Arial"/>
          <w:color w:val="000000" w:themeColor="text1"/>
          <w:sz w:val="24"/>
          <w:szCs w:val="24"/>
        </w:rPr>
        <w:t>№</w:t>
      </w:r>
      <w:r w:rsidR="00C44A6F">
        <w:rPr>
          <w:rFonts w:ascii="Arial" w:hAnsi="Arial" w:cs="Arial"/>
          <w:color w:val="000000" w:themeColor="text1"/>
          <w:sz w:val="24"/>
          <w:szCs w:val="24"/>
        </w:rPr>
        <w:t>25</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1" w:name="Par277"/>
      <w:bookmarkEnd w:id="11"/>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w:t>
      </w:r>
      <w:r w:rsidR="005E4EAC">
        <w:rPr>
          <w:rFonts w:ascii="Arial" w:eastAsia="Times New Roman" w:hAnsi="Arial" w:cs="Arial"/>
          <w:kern w:val="2"/>
          <w:sz w:val="24"/>
          <w:szCs w:val="24"/>
        </w:rPr>
        <w:t xml:space="preserve"> </w:t>
      </w:r>
      <w:r w:rsidR="00E024F5">
        <w:rPr>
          <w:rFonts w:ascii="Arial" w:eastAsia="Times New Roman" w:hAnsi="Arial" w:cs="Arial"/>
          <w:kern w:val="2"/>
          <w:sz w:val="24"/>
          <w:szCs w:val="24"/>
        </w:rPr>
        <w:t>июля</w:t>
      </w:r>
      <w:r w:rsidR="005E4EAC">
        <w:rPr>
          <w:rFonts w:ascii="Arial" w:eastAsia="Times New Roman" w:hAnsi="Arial" w:cs="Arial"/>
          <w:kern w:val="2"/>
          <w:sz w:val="24"/>
          <w:szCs w:val="24"/>
        </w:rPr>
        <w:t xml:space="preserve"> </w:t>
      </w:r>
      <w:r w:rsidR="00E024F5">
        <w:rPr>
          <w:rFonts w:ascii="Arial" w:eastAsia="Times New Roman" w:hAnsi="Arial" w:cs="Arial"/>
          <w:kern w:val="2"/>
          <w:sz w:val="24"/>
          <w:szCs w:val="24"/>
        </w:rPr>
        <w:t>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005E4EAC">
        <w:rPr>
          <w:rFonts w:ascii="Arial" w:eastAsia="Times New Roman" w:hAnsi="Arial" w:cs="Arial"/>
          <w:kern w:val="2"/>
          <w:sz w:val="24"/>
          <w:szCs w:val="24"/>
        </w:rPr>
        <w:t xml:space="preserve"> </w:t>
      </w: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2" w:name="Par285"/>
      <w:bookmarkEnd w:id="12"/>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w:t>
      </w:r>
      <w:r w:rsidRPr="007B0359">
        <w:rPr>
          <w:rFonts w:ascii="Arial" w:eastAsia="Times New Roman" w:hAnsi="Arial" w:cs="Arial"/>
          <w:kern w:val="2"/>
          <w:sz w:val="24"/>
          <w:szCs w:val="24"/>
        </w:rPr>
        <w:lastRenderedPageBreak/>
        <w:t xml:space="preserve">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70. Заявитель или его представитель имеет возможность получить информацию о ходе предоставления муниципальной услуги в администрации в </w:t>
      </w:r>
      <w:r w:rsidRPr="007B0359">
        <w:rPr>
          <w:rFonts w:ascii="Arial" w:eastAsia="Times New Roman" w:hAnsi="Arial" w:cs="Arial"/>
          <w:kern w:val="2"/>
          <w:sz w:val="24"/>
          <w:szCs w:val="24"/>
        </w:rPr>
        <w:lastRenderedPageBreak/>
        <w:t>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C44A6F"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w:t>
      </w:r>
      <w:r w:rsidR="009F1A2D" w:rsidRPr="00C44A6F">
        <w:rPr>
          <w:rFonts w:ascii="Arial" w:eastAsia="Times New Roman" w:hAnsi="Arial" w:cs="Arial"/>
          <w:kern w:val="2"/>
          <w:sz w:val="24"/>
          <w:szCs w:val="24"/>
        </w:rPr>
        <w:t xml:space="preserve">администрации от </w:t>
      </w:r>
      <w:r w:rsidR="00C44A6F" w:rsidRPr="00C44A6F">
        <w:rPr>
          <w:rFonts w:ascii="Arial" w:eastAsia="Times New Roman" w:hAnsi="Arial" w:cs="Arial"/>
          <w:kern w:val="2"/>
          <w:sz w:val="24"/>
          <w:szCs w:val="24"/>
        </w:rPr>
        <w:t>13.05.2019г. №24</w:t>
      </w:r>
      <w:r w:rsidR="009F1A2D" w:rsidRPr="00C44A6F">
        <w:rPr>
          <w:rFonts w:ascii="Arial" w:eastAsia="Times New Roman" w:hAnsi="Arial" w:cs="Arial"/>
          <w:kern w:val="2"/>
          <w:sz w:val="24"/>
          <w:szCs w:val="24"/>
        </w:rPr>
        <w:t xml:space="preserve">, </w:t>
      </w:r>
      <w:r w:rsidRPr="00C44A6F">
        <w:rPr>
          <w:rFonts w:ascii="Arial" w:eastAsia="Times New Roman" w:hAnsi="Arial" w:cs="Arial"/>
          <w:kern w:val="2"/>
          <w:sz w:val="24"/>
          <w:szCs w:val="24"/>
        </w:rPr>
        <w:t xml:space="preserve">предусматривающим </w:t>
      </w:r>
      <w:r w:rsidRPr="00C44A6F">
        <w:rPr>
          <w:rFonts w:ascii="Arial" w:eastAsia="Calibri" w:hAnsi="Arial" w:cs="Arial"/>
          <w:kern w:val="2"/>
          <w:sz w:val="24"/>
          <w:szCs w:val="24"/>
        </w:rPr>
        <w:t>пять этапов:</w:t>
      </w:r>
    </w:p>
    <w:p w:rsidR="009F1A2D" w:rsidRPr="00C44A6F"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C44A6F">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C44A6F">
        <w:rPr>
          <w:rFonts w:ascii="Arial" w:eastAsia="Calibri" w:hAnsi="Arial" w:cs="Arial"/>
          <w:kern w:val="2"/>
          <w:sz w:val="24"/>
          <w:szCs w:val="24"/>
        </w:rPr>
        <w:t xml:space="preserve">II этап (до 10.06.2019г.) – возможность копирования и заполнения в электронном виде форм </w:t>
      </w:r>
      <w:r w:rsidRPr="00C44A6F">
        <w:rPr>
          <w:rFonts w:ascii="Arial" w:eastAsia="Times New Roman" w:hAnsi="Arial" w:cs="Arial"/>
          <w:kern w:val="2"/>
          <w:sz w:val="24"/>
          <w:szCs w:val="24"/>
        </w:rPr>
        <w:t>заявления</w:t>
      </w:r>
      <w:r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lastRenderedPageBreak/>
        <w:t xml:space="preserve">73. </w:t>
      </w:r>
      <w:r w:rsidRPr="007B0359">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B0359">
        <w:rPr>
          <w:rFonts w:ascii="Arial" w:eastAsia="Calibri" w:hAnsi="Arial" w:cs="Arial"/>
          <w:kern w:val="2"/>
          <w:sz w:val="24"/>
          <w:szCs w:val="24"/>
        </w:rPr>
        <w:t>заявителя</w:t>
      </w:r>
      <w:proofErr w:type="gramEnd"/>
      <w:r w:rsidRPr="007B0359">
        <w:rPr>
          <w:rFonts w:ascii="Arial" w:eastAsia="Calibri" w:hAnsi="Arial" w:cs="Arial"/>
          <w:kern w:val="2"/>
          <w:sz w:val="24"/>
          <w:szCs w:val="24"/>
        </w:rPr>
        <w:t xml:space="preserve"> или предоставление им персональных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B0359">
        <w:rPr>
          <w:rFonts w:ascii="Arial" w:eastAsia="Calibri" w:hAnsi="Arial" w:cs="Arial"/>
          <w:kern w:val="2"/>
          <w:sz w:val="24"/>
          <w:szCs w:val="24"/>
        </w:rPr>
        <w:t>doc</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docx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txt</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rtf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lang w:val="en-US"/>
        </w:rPr>
        <w:t>tif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3" w:name="Par343"/>
      <w:bookmarkEnd w:id="13"/>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4" w:name="Par355"/>
      <w:bookmarkEnd w:id="14"/>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w:t>
      </w:r>
      <w:r w:rsidRPr="007B0359">
        <w:rPr>
          <w:rFonts w:ascii="Arial" w:eastAsia="Times New Roman" w:hAnsi="Arial" w:cs="Arial"/>
          <w:kern w:val="2"/>
          <w:sz w:val="24"/>
          <w:szCs w:val="24"/>
        </w:rPr>
        <w:lastRenderedPageBreak/>
        <w:t xml:space="preserve">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w:t>
      </w:r>
      <w:proofErr w:type="gramStart"/>
      <w:r w:rsidRPr="007B0359">
        <w:rPr>
          <w:rFonts w:ascii="Arial" w:eastAsia="Times New Roman" w:hAnsi="Arial" w:cs="Arial"/>
          <w:kern w:val="2"/>
          <w:sz w:val="24"/>
          <w:szCs w:val="24"/>
        </w:rPr>
        <w:t>действительности</w:t>
      </w:r>
      <w:proofErr w:type="gramEnd"/>
      <w:r w:rsidRPr="007B0359">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C44A6F">
        <w:rPr>
          <w:rFonts w:ascii="Arial" w:eastAsia="Times New Roman" w:hAnsi="Arial" w:cs="Arial"/>
          <w:kern w:val="2"/>
          <w:sz w:val="24"/>
          <w:szCs w:val="24"/>
        </w:rPr>
        <w:t>законом от 6 апреля 2011 года №</w:t>
      </w:r>
      <w:r w:rsidRPr="007B0359">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Проверка </w:t>
      </w:r>
      <w:proofErr w:type="gramStart"/>
      <w:r w:rsidRPr="007B0359">
        <w:rPr>
          <w:rFonts w:ascii="Arial" w:eastAsia="Times New Roman" w:hAnsi="Arial" w:cs="Arial"/>
          <w:kern w:val="2"/>
          <w:sz w:val="24"/>
          <w:szCs w:val="24"/>
        </w:rPr>
        <w:t>действительности</w:t>
      </w:r>
      <w:proofErr w:type="gramEnd"/>
      <w:r w:rsidRPr="007B0359">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00C44A6F">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004E02D7">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004E02D7">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w:t>
      </w:r>
      <w:r w:rsidRPr="007B0359">
        <w:rPr>
          <w:rFonts w:ascii="Arial" w:eastAsia="Times New Roman" w:hAnsi="Arial" w:cs="Arial"/>
          <w:kern w:val="2"/>
          <w:sz w:val="24"/>
          <w:szCs w:val="24"/>
        </w:rPr>
        <w:lastRenderedPageBreak/>
        <w:t xml:space="preserve">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w:t>
      </w:r>
      <w:proofErr w:type="gramStart"/>
      <w:r w:rsidRPr="007B0359">
        <w:rPr>
          <w:rFonts w:ascii="Arial" w:eastAsia="Times New Roman" w:hAnsi="Arial" w:cs="Arial"/>
          <w:kern w:val="2"/>
          <w:sz w:val="24"/>
          <w:szCs w:val="24"/>
        </w:rPr>
        <w:t>представителя</w:t>
      </w:r>
      <w:proofErr w:type="gramEnd"/>
      <w:r w:rsidRPr="007B0359">
        <w:rPr>
          <w:rFonts w:ascii="Arial" w:eastAsia="Times New Roman"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92.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93.</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0359" w:rsidRPr="007B0359" w:rsidRDefault="007B0359" w:rsidP="007B0359">
      <w:pPr>
        <w:spacing w:after="0" w:line="240" w:lineRule="auto"/>
        <w:ind w:firstLine="709"/>
        <w:jc w:val="both"/>
        <w:rPr>
          <w:rFonts w:ascii="Arial" w:hAnsi="Arial" w:cs="Arial"/>
          <w:sz w:val="24"/>
          <w:szCs w:val="24"/>
        </w:rPr>
      </w:pPr>
    </w:p>
    <w:p w:rsidR="005E4EAC"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p>
    <w:p w:rsidR="005E4EAC"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запросов в органы (организации), участвующие</w:t>
      </w: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t>3)</w:t>
      </w:r>
      <w:r w:rsidR="005E4EAC">
        <w:rPr>
          <w:rFonts w:ascii="Arial" w:hAnsi="Arial" w:cs="Arial"/>
          <w:kern w:val="2"/>
          <w:sz w:val="24"/>
          <w:szCs w:val="24"/>
        </w:rPr>
        <w:t xml:space="preserve"> </w:t>
      </w:r>
      <w:r w:rsidRPr="007B0359">
        <w:rPr>
          <w:rFonts w:ascii="Arial" w:hAnsi="Arial" w:cs="Arial"/>
          <w:kern w:val="2"/>
          <w:sz w:val="24"/>
          <w:szCs w:val="24"/>
        </w:rPr>
        <w:t xml:space="preserve">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 xml:space="preserve">Областное государственное казенное учреждение Центр занятости населения </w:t>
      </w:r>
      <w:proofErr w:type="spellStart"/>
      <w:r w:rsidR="005D6677" w:rsidRPr="005D6677">
        <w:rPr>
          <w:rFonts w:ascii="Arial" w:hAnsi="Arial" w:cs="Arial"/>
          <w:bCs/>
          <w:sz w:val="24"/>
          <w:szCs w:val="24"/>
        </w:rPr>
        <w:t>Эхирит-Булагатского</w:t>
      </w:r>
      <w:proofErr w:type="spellEnd"/>
      <w:r w:rsidR="005D6677" w:rsidRPr="005D6677">
        <w:rPr>
          <w:rFonts w:ascii="Arial" w:hAnsi="Arial" w:cs="Arial"/>
          <w:bCs/>
          <w:sz w:val="24"/>
          <w:szCs w:val="24"/>
        </w:rPr>
        <w:t xml:space="preserve">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5" w:name="OLE_LINK4"/>
      <w:bookmarkStart w:id="16" w:name="OLE_LINK3"/>
      <w:r w:rsidRPr="007B0359">
        <w:rPr>
          <w:rFonts w:ascii="Arial" w:hAnsi="Arial" w:cs="Arial"/>
          <w:sz w:val="24"/>
          <w:szCs w:val="24"/>
        </w:rPr>
        <w:t>решение о принятии гражданина на учет</w:t>
      </w:r>
      <w:bookmarkEnd w:id="15"/>
      <w:bookmarkEnd w:id="16"/>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Должностное лицо администрации, ответственное за предоставление муниципальной услуги, в течение двух рабочих дней со дня подписания решения, </w:t>
      </w:r>
      <w:r w:rsidRPr="007B0359">
        <w:rPr>
          <w:rFonts w:ascii="Arial" w:eastAsia="Times New Roman" w:hAnsi="Arial" w:cs="Arial"/>
          <w:kern w:val="2"/>
          <w:sz w:val="24"/>
          <w:szCs w:val="24"/>
        </w:rPr>
        <w:lastRenderedPageBreak/>
        <w:t>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w:t>
      </w:r>
      <w:r w:rsidRPr="007B0359">
        <w:rPr>
          <w:rFonts w:ascii="Arial" w:eastAsia="Times New Roman" w:hAnsi="Arial" w:cs="Arial"/>
          <w:kern w:val="2"/>
          <w:sz w:val="24"/>
          <w:szCs w:val="24"/>
        </w:rPr>
        <w:lastRenderedPageBreak/>
        <w:t>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w:t>
      </w:r>
      <w:proofErr w:type="gramStart"/>
      <w:r w:rsidRPr="007B0359">
        <w:rPr>
          <w:rFonts w:ascii="Arial" w:eastAsia="Times New Roman" w:hAnsi="Arial" w:cs="Arial"/>
          <w:kern w:val="2"/>
          <w:sz w:val="24"/>
          <w:szCs w:val="24"/>
        </w:rPr>
        <w:t>представителю</w:t>
      </w:r>
      <w:proofErr w:type="gramEnd"/>
      <w:r w:rsidRPr="007B0359">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116.</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7"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w:t>
      </w:r>
      <w:proofErr w:type="spellStart"/>
      <w:r w:rsidRPr="007B0359">
        <w:rPr>
          <w:rFonts w:ascii="Arial" w:eastAsia="Times New Roman" w:hAnsi="Arial" w:cs="Arial"/>
          <w:kern w:val="2"/>
          <w:sz w:val="24"/>
          <w:szCs w:val="24"/>
        </w:rPr>
        <w:t>инфоматов</w:t>
      </w:r>
      <w:proofErr w:type="spellEnd"/>
      <w:r w:rsidRPr="007B035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7B0359">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B0359">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126. 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5E4EAC"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127.</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128.</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5E4EAC"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130. </w:t>
      </w:r>
      <w:r w:rsidR="007B0359"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w:t>
      </w:r>
      <w:r w:rsidRPr="007B0359">
        <w:rPr>
          <w:rFonts w:ascii="Arial" w:eastAsia="Times New Roman" w:hAnsi="Arial" w:cs="Arial"/>
          <w:kern w:val="2"/>
          <w:sz w:val="24"/>
          <w:szCs w:val="24"/>
        </w:rPr>
        <w:lastRenderedPageBreak/>
        <w:t>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5E4EAC"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139. </w:t>
      </w:r>
      <w:r w:rsidR="007B0359" w:rsidRPr="007B035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007B0359"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007B0359"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IV. ФОРМЫ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5E4EAC" w:rsidRDefault="007B0359" w:rsidP="004C7099">
      <w:pPr>
        <w:spacing w:after="0" w:line="240" w:lineRule="auto"/>
        <w:ind w:firstLine="709"/>
        <w:jc w:val="center"/>
        <w:rPr>
          <w:rFonts w:ascii="Arial" w:eastAsia="Times New Roman" w:hAnsi="Arial" w:cs="Arial"/>
          <w:kern w:val="2"/>
          <w:sz w:val="24"/>
          <w:szCs w:val="24"/>
        </w:rPr>
      </w:pPr>
      <w:bookmarkStart w:id="17" w:name="Par413"/>
      <w:bookmarkEnd w:id="17"/>
      <w:r w:rsidRPr="007B0359">
        <w:rPr>
          <w:rFonts w:ascii="Arial" w:eastAsia="Times New Roman" w:hAnsi="Arial" w:cs="Arial"/>
          <w:kern w:val="2"/>
          <w:sz w:val="24"/>
          <w:szCs w:val="24"/>
        </w:rPr>
        <w:t>Глава 28. Порядок осуществления текущего контроля за соблюдением</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w:t>
      </w:r>
      <w:r w:rsidR="005E4EAC">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7B0359">
        <w:rPr>
          <w:rFonts w:ascii="Arial" w:eastAsia="Times New Roman" w:hAnsi="Arial" w:cs="Arial"/>
          <w:kern w:val="2"/>
          <w:sz w:val="24"/>
          <w:szCs w:val="24"/>
          <w:lang w:eastAsia="ko-KR"/>
        </w:rPr>
        <w:t>должностными лицами администрации</w:t>
      </w:r>
      <w:proofErr w:type="gramEnd"/>
      <w:r w:rsidRPr="007B035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w:t>
      </w:r>
      <w:r w:rsidR="005E4EAC">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w:t>
      </w:r>
      <w:r w:rsidR="005E4EAC">
        <w:rPr>
          <w:rFonts w:ascii="Arial" w:eastAsia="Times New Roman" w:hAnsi="Arial" w:cs="Arial"/>
          <w:kern w:val="2"/>
          <w:sz w:val="24"/>
          <w:szCs w:val="24"/>
        </w:rPr>
        <w:t xml:space="preserve"> </w:t>
      </w:r>
      <w:r w:rsidRPr="007B0359">
        <w:rPr>
          <w:rFonts w:ascii="Arial" w:eastAsia="Times New Roman" w:hAnsi="Arial" w:cs="Arial"/>
          <w:kern w:val="2"/>
          <w:sz w:val="24"/>
          <w:szCs w:val="24"/>
        </w:rPr>
        <w:t>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w:t>
      </w:r>
      <w:r w:rsidR="005E4EAC">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5E4EAC"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p>
    <w:p w:rsidR="005E4EAC"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 внеплановых проверок полноты и качества предоставления</w:t>
      </w:r>
    </w:p>
    <w:p w:rsidR="005E4EAC"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муниципальной услуги, в том числе порядок и формы контроля</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8" w:name="Par427"/>
      <w:bookmarkEnd w:id="18"/>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A96DBB" w:rsidRDefault="007B0359" w:rsidP="004C7099">
      <w:pPr>
        <w:spacing w:after="0" w:line="240" w:lineRule="auto"/>
        <w:ind w:firstLine="709"/>
        <w:jc w:val="center"/>
        <w:rPr>
          <w:rFonts w:ascii="Arial" w:eastAsia="Times New Roman" w:hAnsi="Arial" w:cs="Arial"/>
          <w:kern w:val="2"/>
          <w:sz w:val="24"/>
          <w:szCs w:val="24"/>
        </w:rPr>
      </w:pPr>
      <w:bookmarkStart w:id="19" w:name="Par439"/>
      <w:bookmarkEnd w:id="19"/>
      <w:r w:rsidRPr="007B0359">
        <w:rPr>
          <w:rFonts w:ascii="Arial" w:eastAsia="Times New Roman" w:hAnsi="Arial" w:cs="Arial"/>
          <w:kern w:val="2"/>
          <w:sz w:val="24"/>
          <w:szCs w:val="24"/>
        </w:rPr>
        <w:t>Глава 30. Ответственность должностных лиц администрации</w:t>
      </w:r>
    </w:p>
    <w:p w:rsidR="00A96DBB"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за решения и действия (бездействие), принимаемые (осуществляемые)</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w:t>
      </w:r>
      <w:r w:rsidR="00A96DBB">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w:t>
      </w:r>
      <w:r w:rsidR="00A96DBB">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A96DBB" w:rsidRDefault="007B0359" w:rsidP="004C7099">
      <w:pPr>
        <w:spacing w:after="0" w:line="240" w:lineRule="auto"/>
        <w:ind w:firstLine="709"/>
        <w:jc w:val="center"/>
        <w:rPr>
          <w:rFonts w:ascii="Arial" w:eastAsia="Times New Roman" w:hAnsi="Arial" w:cs="Arial"/>
          <w:kern w:val="2"/>
          <w:sz w:val="24"/>
          <w:szCs w:val="24"/>
        </w:rPr>
      </w:pPr>
      <w:bookmarkStart w:id="20" w:name="Par447"/>
      <w:bookmarkEnd w:id="20"/>
      <w:r w:rsidRPr="007B0359">
        <w:rPr>
          <w:rFonts w:ascii="Arial" w:eastAsia="Times New Roman" w:hAnsi="Arial" w:cs="Arial"/>
          <w:kern w:val="2"/>
          <w:sz w:val="24"/>
          <w:szCs w:val="24"/>
        </w:rPr>
        <w:t>Глава 31. Положения, характеризующие требования к порядку</w:t>
      </w:r>
      <w:r w:rsidR="00A96DBB">
        <w:rPr>
          <w:rFonts w:ascii="Arial" w:eastAsia="Times New Roman" w:hAnsi="Arial" w:cs="Arial"/>
          <w:kern w:val="2"/>
          <w:sz w:val="24"/>
          <w:szCs w:val="24"/>
        </w:rPr>
        <w:t xml:space="preserve"> </w:t>
      </w:r>
    </w:p>
    <w:p w:rsidR="00A96DBB"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 формам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lastRenderedPageBreak/>
        <w:t>150.</w:t>
      </w:r>
      <w:r w:rsidR="00A96DBB">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151.</w:t>
      </w:r>
      <w:r w:rsidR="00A96DBB">
        <w:rPr>
          <w:rFonts w:ascii="Arial" w:eastAsia="Times New Roman" w:hAnsi="Arial" w:cs="Arial"/>
          <w:kern w:val="2"/>
          <w:sz w:val="24"/>
          <w:szCs w:val="24"/>
        </w:rPr>
        <w:t xml:space="preserve"> </w:t>
      </w:r>
      <w:r w:rsidRPr="007B0359">
        <w:rPr>
          <w:rFonts w:ascii="Arial" w:eastAsia="Times New Roman" w:hAnsi="Arial" w:cs="Arial"/>
          <w:kern w:val="2"/>
          <w:sz w:val="24"/>
          <w:szCs w:val="24"/>
        </w:rPr>
        <w:t>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A96DBB"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p>
    <w:p w:rsidR="00A96DBB"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ОБЖАЛОВАНИЯ РЕШЕНИЙ И ДЕЙСТВИЙ (БЕЗДЕЙСТВИЯ)</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A96DBB"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32. Информация для заинтересованных лиц</w:t>
      </w: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7B0359">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1" w:name="Par28"/>
      <w:bookmarkEnd w:id="21"/>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bookmarkStart w:id="22" w:name="_GoBack"/>
      <w:bookmarkEnd w:id="22"/>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proofErr w:type="spellStart"/>
            <w:r w:rsidR="00877A68">
              <w:rPr>
                <w:rFonts w:ascii="Arial" w:eastAsia="Times New Roman" w:hAnsi="Arial" w:cs="Arial"/>
                <w:bCs/>
                <w:kern w:val="2"/>
                <w:sz w:val="24"/>
                <w:szCs w:val="24"/>
              </w:rPr>
              <w:t>Капсальское</w:t>
            </w:r>
            <w:proofErr w:type="spellEnd"/>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о постановке на учет в качестве нуждающегося</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предоставляемых</w:t>
      </w:r>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13" w:rsidRDefault="00EE3F13" w:rsidP="007B0359">
      <w:pPr>
        <w:spacing w:after="0" w:line="240" w:lineRule="auto"/>
      </w:pPr>
      <w:r>
        <w:separator/>
      </w:r>
    </w:p>
  </w:endnote>
  <w:endnote w:type="continuationSeparator" w:id="0">
    <w:p w:rsidR="00EE3F13" w:rsidRDefault="00EE3F13"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13" w:rsidRDefault="00EE3F13" w:rsidP="007B0359">
      <w:pPr>
        <w:spacing w:after="0" w:line="240" w:lineRule="auto"/>
      </w:pPr>
      <w:r>
        <w:separator/>
      </w:r>
    </w:p>
  </w:footnote>
  <w:footnote w:type="continuationSeparator" w:id="0">
    <w:p w:rsidR="00EE3F13" w:rsidRDefault="00EE3F13" w:rsidP="007B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C" w:rsidRPr="00671140" w:rsidRDefault="005E4EAC" w:rsidP="00C76245">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B0359"/>
    <w:rsid w:val="00057FE9"/>
    <w:rsid w:val="000A0462"/>
    <w:rsid w:val="000A15A4"/>
    <w:rsid w:val="000E7B1E"/>
    <w:rsid w:val="000F0B91"/>
    <w:rsid w:val="0015577D"/>
    <w:rsid w:val="0017088F"/>
    <w:rsid w:val="00194401"/>
    <w:rsid w:val="001B13B0"/>
    <w:rsid w:val="001B5B63"/>
    <w:rsid w:val="00273F65"/>
    <w:rsid w:val="00285CA2"/>
    <w:rsid w:val="00286E0E"/>
    <w:rsid w:val="002A1960"/>
    <w:rsid w:val="003F1B88"/>
    <w:rsid w:val="004C7099"/>
    <w:rsid w:val="004E02D7"/>
    <w:rsid w:val="005D6677"/>
    <w:rsid w:val="005E4EAC"/>
    <w:rsid w:val="005F47B0"/>
    <w:rsid w:val="00714997"/>
    <w:rsid w:val="00723419"/>
    <w:rsid w:val="007B0359"/>
    <w:rsid w:val="00803225"/>
    <w:rsid w:val="0082466C"/>
    <w:rsid w:val="008401F0"/>
    <w:rsid w:val="00855E47"/>
    <w:rsid w:val="00877A68"/>
    <w:rsid w:val="008B2F8C"/>
    <w:rsid w:val="008E0399"/>
    <w:rsid w:val="00904243"/>
    <w:rsid w:val="009D230B"/>
    <w:rsid w:val="009F1A2D"/>
    <w:rsid w:val="00A67101"/>
    <w:rsid w:val="00A74572"/>
    <w:rsid w:val="00A96DBB"/>
    <w:rsid w:val="00AE621B"/>
    <w:rsid w:val="00AE6B5C"/>
    <w:rsid w:val="00B33875"/>
    <w:rsid w:val="00BB5179"/>
    <w:rsid w:val="00C44A6F"/>
    <w:rsid w:val="00C76245"/>
    <w:rsid w:val="00C95565"/>
    <w:rsid w:val="00CB0AB5"/>
    <w:rsid w:val="00CC3BDB"/>
    <w:rsid w:val="00D72D4A"/>
    <w:rsid w:val="00DF3518"/>
    <w:rsid w:val="00DF5665"/>
    <w:rsid w:val="00E024F5"/>
    <w:rsid w:val="00E2603D"/>
    <w:rsid w:val="00E61AF3"/>
    <w:rsid w:val="00EE3F13"/>
    <w:rsid w:val="00F1722E"/>
    <w:rsid w:val="00F31471"/>
    <w:rsid w:val="00FA52AD"/>
    <w:rsid w:val="00FD2808"/>
    <w:rsid w:val="00FE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F15"/>
  <w15:docId w15:val="{356E7CFD-8CD9-4006-B241-1BD36658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character" w:styleId="ac">
    <w:name w:val="Strong"/>
    <w:basedOn w:val="a0"/>
    <w:uiPriority w:val="22"/>
    <w:qFormat/>
    <w:rsid w:val="00A67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084;&#1092;&#1094;38.&#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14997</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35</cp:revision>
  <dcterms:created xsi:type="dcterms:W3CDTF">2019-07-25T02:54:00Z</dcterms:created>
  <dcterms:modified xsi:type="dcterms:W3CDTF">2019-10-02T02:41:00Z</dcterms:modified>
</cp:coreProperties>
</file>