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2E" w:rsidRPr="00186255" w:rsidRDefault="004776F0" w:rsidP="00673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7372E" w:rsidRPr="00186255">
        <w:rPr>
          <w:rFonts w:ascii="Arial" w:hAnsi="Arial" w:cs="Arial"/>
          <w:b/>
          <w:sz w:val="32"/>
          <w:szCs w:val="32"/>
        </w:rPr>
        <w:t>.</w:t>
      </w:r>
      <w:r w:rsidR="00275C69">
        <w:rPr>
          <w:rFonts w:ascii="Arial" w:hAnsi="Arial" w:cs="Arial"/>
          <w:b/>
          <w:sz w:val="32"/>
          <w:szCs w:val="32"/>
        </w:rPr>
        <w:t>09</w:t>
      </w:r>
      <w:r w:rsidR="0067372E">
        <w:rPr>
          <w:rFonts w:ascii="Arial" w:hAnsi="Arial" w:cs="Arial"/>
          <w:b/>
          <w:sz w:val="32"/>
          <w:szCs w:val="32"/>
        </w:rPr>
        <w:t>.2020</w:t>
      </w:r>
      <w:r w:rsidR="0067372E" w:rsidRPr="00186255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="006B5324">
        <w:rPr>
          <w:rFonts w:ascii="Arial" w:hAnsi="Arial" w:cs="Arial"/>
          <w:b/>
          <w:sz w:val="32"/>
          <w:szCs w:val="32"/>
        </w:rPr>
        <w:t>49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86255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186255">
        <w:rPr>
          <w:rFonts w:ascii="Arial" w:hAnsi="Arial" w:cs="Arial"/>
          <w:b/>
          <w:sz w:val="32"/>
          <w:szCs w:val="32"/>
        </w:rPr>
        <w:t xml:space="preserve"> район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Pr="00186255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186255">
        <w:rPr>
          <w:rFonts w:ascii="Arial" w:hAnsi="Arial" w:cs="Arial"/>
          <w:b/>
          <w:sz w:val="32"/>
          <w:szCs w:val="32"/>
        </w:rPr>
        <w:t>»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>ПОСТАНОВЛЕНИЕ</w:t>
      </w:r>
    </w:p>
    <w:p w:rsidR="0067372E" w:rsidRPr="00186255" w:rsidRDefault="0067372E" w:rsidP="0067372E">
      <w:pPr>
        <w:jc w:val="center"/>
        <w:rPr>
          <w:rFonts w:ascii="Arial" w:hAnsi="Arial" w:cs="Arial"/>
          <w:b/>
          <w:sz w:val="32"/>
          <w:szCs w:val="32"/>
        </w:rPr>
      </w:pPr>
    </w:p>
    <w:p w:rsidR="0067372E" w:rsidRPr="004776F0" w:rsidRDefault="0067372E" w:rsidP="006627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6255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662709">
        <w:rPr>
          <w:rFonts w:ascii="Arial" w:hAnsi="Arial" w:cs="Arial"/>
          <w:b/>
          <w:sz w:val="32"/>
          <w:szCs w:val="32"/>
        </w:rPr>
        <w:t>Перечень</w:t>
      </w:r>
      <w:r w:rsidR="004776F0">
        <w:rPr>
          <w:rFonts w:ascii="Arial" w:hAnsi="Arial" w:cs="Arial"/>
          <w:b/>
          <w:sz w:val="32"/>
          <w:szCs w:val="32"/>
        </w:rPr>
        <w:t xml:space="preserve"> мероприятий расходных обязательств для реализации </w:t>
      </w:r>
      <w:r w:rsidR="004776F0" w:rsidRPr="004776F0">
        <w:rPr>
          <w:rFonts w:ascii="Arial" w:hAnsi="Arial" w:cs="Arial"/>
          <w:b/>
          <w:bCs/>
          <w:sz w:val="32"/>
          <w:szCs w:val="32"/>
        </w:rPr>
        <w:t>проектов народных инициатив в МО «</w:t>
      </w:r>
      <w:proofErr w:type="spellStart"/>
      <w:r w:rsidR="004776F0" w:rsidRPr="004776F0">
        <w:rPr>
          <w:rFonts w:ascii="Arial" w:hAnsi="Arial" w:cs="Arial"/>
          <w:b/>
          <w:bCs/>
          <w:sz w:val="32"/>
          <w:szCs w:val="32"/>
        </w:rPr>
        <w:t>Капсальское</w:t>
      </w:r>
      <w:proofErr w:type="spellEnd"/>
      <w:r w:rsidR="004776F0" w:rsidRPr="004776F0">
        <w:rPr>
          <w:rFonts w:ascii="Arial" w:hAnsi="Arial" w:cs="Arial"/>
          <w:b/>
          <w:bCs/>
          <w:sz w:val="32"/>
          <w:szCs w:val="32"/>
        </w:rPr>
        <w:t>» на 2023год и</w:t>
      </w:r>
      <w:r w:rsidR="004776F0">
        <w:rPr>
          <w:rFonts w:ascii="Arial" w:hAnsi="Arial" w:cs="Arial"/>
          <w:b/>
          <w:bCs/>
          <w:sz w:val="32"/>
          <w:szCs w:val="32"/>
        </w:rPr>
        <w:t xml:space="preserve"> </w:t>
      </w:r>
      <w:r w:rsidR="00662709">
        <w:rPr>
          <w:rFonts w:ascii="Arial" w:hAnsi="Arial" w:cs="Arial"/>
          <w:b/>
          <w:bCs/>
          <w:sz w:val="32"/>
          <w:szCs w:val="32"/>
        </w:rPr>
        <w:t>Порядок</w:t>
      </w:r>
      <w:r w:rsidR="004776F0">
        <w:rPr>
          <w:rFonts w:ascii="Arial" w:hAnsi="Arial" w:cs="Arial"/>
          <w:b/>
          <w:bCs/>
          <w:sz w:val="32"/>
          <w:szCs w:val="32"/>
        </w:rPr>
        <w:t xml:space="preserve"> организации </w:t>
      </w:r>
      <w:r w:rsidR="004776F0" w:rsidRPr="004776F0">
        <w:rPr>
          <w:rFonts w:ascii="Arial" w:hAnsi="Arial" w:cs="Arial"/>
          <w:b/>
          <w:bCs/>
          <w:sz w:val="32"/>
          <w:szCs w:val="32"/>
        </w:rPr>
        <w:t xml:space="preserve">работы                  </w:t>
      </w:r>
      <w:r w:rsidR="00662709"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="004776F0" w:rsidRPr="004776F0">
        <w:rPr>
          <w:rFonts w:ascii="Arial" w:hAnsi="Arial" w:cs="Arial"/>
          <w:b/>
          <w:bCs/>
          <w:sz w:val="32"/>
          <w:szCs w:val="32"/>
        </w:rPr>
        <w:t>по реализации мероприятий перечня проектов народных инициатив и расходовании</w:t>
      </w:r>
      <w:r w:rsidR="004776F0">
        <w:rPr>
          <w:rFonts w:ascii="Arial" w:hAnsi="Arial" w:cs="Arial"/>
          <w:b/>
          <w:bCs/>
          <w:sz w:val="32"/>
          <w:szCs w:val="32"/>
        </w:rPr>
        <w:t xml:space="preserve"> </w:t>
      </w:r>
      <w:r w:rsidR="004776F0" w:rsidRPr="004776F0">
        <w:rPr>
          <w:rFonts w:ascii="Arial" w:hAnsi="Arial" w:cs="Arial"/>
          <w:b/>
          <w:sz w:val="32"/>
          <w:szCs w:val="32"/>
        </w:rPr>
        <w:t>бюджетных средств в МО «</w:t>
      </w:r>
      <w:proofErr w:type="spellStart"/>
      <w:r w:rsidR="004776F0" w:rsidRPr="004776F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="004776F0" w:rsidRPr="004776F0">
        <w:rPr>
          <w:rFonts w:ascii="Arial" w:hAnsi="Arial" w:cs="Arial"/>
          <w:b/>
          <w:sz w:val="32"/>
          <w:szCs w:val="32"/>
        </w:rPr>
        <w:t>» в 2023</w:t>
      </w:r>
      <w:r w:rsidR="00662709">
        <w:rPr>
          <w:rFonts w:ascii="Arial" w:hAnsi="Arial" w:cs="Arial"/>
          <w:b/>
          <w:sz w:val="32"/>
          <w:szCs w:val="32"/>
        </w:rPr>
        <w:t xml:space="preserve"> году, утвержденные </w:t>
      </w:r>
      <w:r w:rsidR="00662709" w:rsidRPr="00662709">
        <w:rPr>
          <w:rFonts w:ascii="Arial" w:hAnsi="Arial" w:cs="Arial"/>
          <w:b/>
          <w:sz w:val="32"/>
          <w:szCs w:val="32"/>
        </w:rPr>
        <w:t>постановление</w:t>
      </w:r>
      <w:r w:rsidR="00662709">
        <w:rPr>
          <w:rFonts w:ascii="Arial" w:hAnsi="Arial" w:cs="Arial"/>
          <w:b/>
          <w:sz w:val="32"/>
          <w:szCs w:val="32"/>
        </w:rPr>
        <w:t>м</w:t>
      </w:r>
      <w:r w:rsidR="00662709" w:rsidRPr="00662709">
        <w:rPr>
          <w:rFonts w:ascii="Arial" w:hAnsi="Arial" w:cs="Arial"/>
          <w:b/>
          <w:sz w:val="32"/>
          <w:szCs w:val="32"/>
        </w:rPr>
        <w:t xml:space="preserve"> администрации МО «</w:t>
      </w:r>
      <w:proofErr w:type="spellStart"/>
      <w:r w:rsidR="00662709" w:rsidRPr="00662709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="00662709" w:rsidRPr="00662709">
        <w:rPr>
          <w:rFonts w:ascii="Arial" w:hAnsi="Arial" w:cs="Arial"/>
          <w:b/>
          <w:sz w:val="32"/>
          <w:szCs w:val="32"/>
        </w:rPr>
        <w:t>» от</w:t>
      </w:r>
      <w:r w:rsidR="00662709">
        <w:rPr>
          <w:rFonts w:ascii="Arial" w:hAnsi="Arial" w:cs="Arial"/>
          <w:b/>
          <w:sz w:val="32"/>
          <w:szCs w:val="32"/>
        </w:rPr>
        <w:t xml:space="preserve"> 09.01.2023г. № 1</w:t>
      </w:r>
    </w:p>
    <w:p w:rsidR="0067372E" w:rsidRPr="004A703B" w:rsidRDefault="0067372E" w:rsidP="00CA7B7C">
      <w:pPr>
        <w:jc w:val="center"/>
      </w:pPr>
    </w:p>
    <w:p w:rsidR="004776F0" w:rsidRPr="004776F0" w:rsidRDefault="0067372E" w:rsidP="004776F0">
      <w:pPr>
        <w:shd w:val="clear" w:color="auto" w:fill="FFFFFF"/>
        <w:jc w:val="both"/>
        <w:rPr>
          <w:rFonts w:ascii="Arial" w:hAnsi="Arial" w:cs="Arial"/>
        </w:rPr>
      </w:pPr>
      <w:r w:rsidRPr="00186255">
        <w:rPr>
          <w:rFonts w:ascii="Arial" w:hAnsi="Arial" w:cs="Arial"/>
        </w:rPr>
        <w:t xml:space="preserve">        </w:t>
      </w:r>
      <w:r w:rsidR="004776F0" w:rsidRPr="004776F0">
        <w:rPr>
          <w:rFonts w:ascii="Arial" w:hAnsi="Arial" w:cs="Arial"/>
        </w:rPr>
        <w:t xml:space="preserve">В целях эффективной реализации в 2023 году мероприятий перечня проектов народных инициатив, сформированных на 2023 год на сходе граждан от </w:t>
      </w:r>
      <w:r w:rsidR="004776F0">
        <w:rPr>
          <w:rFonts w:ascii="Arial" w:hAnsi="Arial" w:cs="Arial"/>
        </w:rPr>
        <w:t>25.09</w:t>
      </w:r>
      <w:r w:rsidR="004776F0" w:rsidRPr="004776F0">
        <w:rPr>
          <w:rFonts w:ascii="Arial" w:hAnsi="Arial" w:cs="Arial"/>
        </w:rPr>
        <w:t>.</w:t>
      </w:r>
      <w:r w:rsidR="004776F0">
        <w:rPr>
          <w:rFonts w:ascii="Arial" w:hAnsi="Arial" w:cs="Arial"/>
        </w:rPr>
        <w:t>2023</w:t>
      </w:r>
      <w:r w:rsidR="004776F0" w:rsidRPr="004776F0">
        <w:rPr>
          <w:rFonts w:ascii="Arial" w:hAnsi="Arial" w:cs="Arial"/>
        </w:rPr>
        <w:t xml:space="preserve">г., в соответствии с Положением о предоставлении и расходовании в 2023 году субсидий из областного бюджета местным бюджетам в целях </w:t>
      </w:r>
      <w:proofErr w:type="spellStart"/>
      <w:r w:rsidR="004776F0" w:rsidRPr="004776F0">
        <w:rPr>
          <w:rFonts w:ascii="Arial" w:hAnsi="Arial" w:cs="Arial"/>
        </w:rPr>
        <w:t>софинансирования</w:t>
      </w:r>
      <w:proofErr w:type="spellEnd"/>
      <w:r w:rsidR="004776F0" w:rsidRPr="004776F0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руководствуясь пунктом 1 статьи 78.1, пунктом 1 статьи 86, статьей 161 Бюджетного кодекса Российской Федерации, а также Уставом МО «</w:t>
      </w:r>
      <w:proofErr w:type="spellStart"/>
      <w:r w:rsidR="004776F0" w:rsidRPr="004776F0">
        <w:rPr>
          <w:rFonts w:ascii="Arial" w:hAnsi="Arial" w:cs="Arial"/>
        </w:rPr>
        <w:t>Капсальское</w:t>
      </w:r>
      <w:proofErr w:type="spellEnd"/>
      <w:r w:rsidR="004776F0" w:rsidRPr="004776F0">
        <w:rPr>
          <w:rFonts w:ascii="Arial" w:hAnsi="Arial" w:cs="Arial"/>
        </w:rPr>
        <w:t>»:</w:t>
      </w:r>
    </w:p>
    <w:p w:rsidR="0067372E" w:rsidRPr="004A703B" w:rsidRDefault="0067372E" w:rsidP="004776F0">
      <w:pPr>
        <w:shd w:val="clear" w:color="auto" w:fill="FFFFFF"/>
        <w:jc w:val="center"/>
        <w:rPr>
          <w:b/>
          <w:sz w:val="30"/>
          <w:szCs w:val="30"/>
        </w:rPr>
      </w:pPr>
      <w:r w:rsidRPr="004A703B">
        <w:rPr>
          <w:b/>
          <w:sz w:val="30"/>
          <w:szCs w:val="30"/>
        </w:rPr>
        <w:t>ПОСТАНОВЛЯЮ:</w:t>
      </w:r>
    </w:p>
    <w:p w:rsidR="0067372E" w:rsidRPr="004A703B" w:rsidRDefault="0067372E" w:rsidP="0067372E">
      <w:pPr>
        <w:ind w:left="567"/>
      </w:pPr>
    </w:p>
    <w:p w:rsidR="004776F0" w:rsidRPr="004776F0" w:rsidRDefault="0067372E" w:rsidP="004776F0">
      <w:pPr>
        <w:ind w:firstLine="851"/>
        <w:jc w:val="both"/>
        <w:rPr>
          <w:rFonts w:ascii="Arial" w:hAnsi="Arial" w:cs="Arial"/>
          <w:bCs/>
        </w:rPr>
      </w:pPr>
      <w:r w:rsidRPr="00186255">
        <w:rPr>
          <w:rFonts w:ascii="Arial" w:hAnsi="Arial" w:cs="Arial"/>
        </w:rPr>
        <w:t xml:space="preserve">1.Внести изменения в </w:t>
      </w:r>
      <w:r w:rsidR="00662709" w:rsidRPr="00662709">
        <w:rPr>
          <w:rFonts w:ascii="Arial" w:hAnsi="Arial" w:cs="Arial"/>
        </w:rPr>
        <w:t>Перечень мероприятий расходных обязательств для реализации проектов народных инициатив в МО «</w:t>
      </w:r>
      <w:proofErr w:type="spellStart"/>
      <w:r w:rsidR="00662709" w:rsidRPr="00662709">
        <w:rPr>
          <w:rFonts w:ascii="Arial" w:hAnsi="Arial" w:cs="Arial"/>
        </w:rPr>
        <w:t>Капсальское</w:t>
      </w:r>
      <w:proofErr w:type="spellEnd"/>
      <w:r w:rsidR="00662709" w:rsidRPr="00662709">
        <w:rPr>
          <w:rFonts w:ascii="Arial" w:hAnsi="Arial" w:cs="Arial"/>
        </w:rPr>
        <w:t>» на 2023</w:t>
      </w:r>
      <w:r w:rsidR="00662709">
        <w:rPr>
          <w:rFonts w:ascii="Arial" w:hAnsi="Arial" w:cs="Arial"/>
        </w:rPr>
        <w:t xml:space="preserve"> </w:t>
      </w:r>
      <w:r w:rsidR="00662709" w:rsidRPr="00662709">
        <w:rPr>
          <w:rFonts w:ascii="Arial" w:hAnsi="Arial" w:cs="Arial"/>
        </w:rPr>
        <w:t>год</w:t>
      </w:r>
      <w:r w:rsidR="00662709">
        <w:rPr>
          <w:rFonts w:ascii="Arial" w:hAnsi="Arial" w:cs="Arial"/>
        </w:rPr>
        <w:t xml:space="preserve"> (Приложение 1)</w:t>
      </w:r>
      <w:r w:rsidR="00662709" w:rsidRPr="00662709">
        <w:rPr>
          <w:rFonts w:ascii="Arial" w:hAnsi="Arial" w:cs="Arial"/>
        </w:rPr>
        <w:t xml:space="preserve"> и Порядок ор</w:t>
      </w:r>
      <w:r w:rsidR="00662709">
        <w:rPr>
          <w:rFonts w:ascii="Arial" w:hAnsi="Arial" w:cs="Arial"/>
        </w:rPr>
        <w:t xml:space="preserve">ганизации работы </w:t>
      </w:r>
      <w:r w:rsidR="00662709" w:rsidRPr="00662709">
        <w:rPr>
          <w:rFonts w:ascii="Arial" w:hAnsi="Arial" w:cs="Arial"/>
        </w:rPr>
        <w:t>по реализации мероприятий перечня проектов народных инициатив и расходовании бюджетных средств в МО «</w:t>
      </w:r>
      <w:proofErr w:type="spellStart"/>
      <w:r w:rsidR="00662709" w:rsidRPr="00662709">
        <w:rPr>
          <w:rFonts w:ascii="Arial" w:hAnsi="Arial" w:cs="Arial"/>
        </w:rPr>
        <w:t>Капсальское</w:t>
      </w:r>
      <w:proofErr w:type="spellEnd"/>
      <w:r w:rsidR="00662709" w:rsidRPr="00662709">
        <w:rPr>
          <w:rFonts w:ascii="Arial" w:hAnsi="Arial" w:cs="Arial"/>
        </w:rPr>
        <w:t>» в 2023 году</w:t>
      </w:r>
      <w:r w:rsidR="00662709">
        <w:rPr>
          <w:rFonts w:ascii="Arial" w:hAnsi="Arial" w:cs="Arial"/>
        </w:rPr>
        <w:t xml:space="preserve"> (Приложение 2)</w:t>
      </w:r>
      <w:r w:rsidR="00662709" w:rsidRPr="00662709">
        <w:rPr>
          <w:rFonts w:ascii="Arial" w:hAnsi="Arial" w:cs="Arial"/>
        </w:rPr>
        <w:t>, утвержденные постановлением администрации МО «</w:t>
      </w:r>
      <w:proofErr w:type="spellStart"/>
      <w:r w:rsidR="00662709" w:rsidRPr="00662709">
        <w:rPr>
          <w:rFonts w:ascii="Arial" w:hAnsi="Arial" w:cs="Arial"/>
        </w:rPr>
        <w:t>Капсальское</w:t>
      </w:r>
      <w:proofErr w:type="spellEnd"/>
      <w:r w:rsidR="00662709" w:rsidRPr="00662709">
        <w:rPr>
          <w:rFonts w:ascii="Arial" w:hAnsi="Arial" w:cs="Arial"/>
        </w:rPr>
        <w:t>» от 09.01.2023г. № 1</w:t>
      </w:r>
      <w:r w:rsidR="00662709">
        <w:rPr>
          <w:rFonts w:ascii="Arial" w:hAnsi="Arial" w:cs="Arial"/>
        </w:rPr>
        <w:t>:</w:t>
      </w:r>
    </w:p>
    <w:p w:rsidR="0067372E" w:rsidRDefault="0067372E" w:rsidP="00CA7B7C">
      <w:pPr>
        <w:ind w:firstLine="851"/>
        <w:jc w:val="both"/>
        <w:rPr>
          <w:rFonts w:ascii="Arial" w:hAnsi="Arial" w:cs="Arial"/>
        </w:rPr>
      </w:pPr>
    </w:p>
    <w:p w:rsidR="0067372E" w:rsidRDefault="00662709" w:rsidP="0067372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73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1 изложить в новой редакции;</w:t>
      </w:r>
    </w:p>
    <w:p w:rsidR="00003CE2" w:rsidRPr="00003CE2" w:rsidRDefault="00003CE2" w:rsidP="00003CE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20085">
        <w:rPr>
          <w:rFonts w:ascii="Arial" w:hAnsi="Arial" w:cs="Arial"/>
        </w:rPr>
        <w:t xml:space="preserve">п.6 </w:t>
      </w:r>
      <w:r>
        <w:rPr>
          <w:rFonts w:ascii="Arial" w:hAnsi="Arial" w:cs="Arial"/>
        </w:rPr>
        <w:t xml:space="preserve">Приложения 2 </w:t>
      </w:r>
      <w:r w:rsidR="00E20085">
        <w:rPr>
          <w:rFonts w:ascii="Arial" w:hAnsi="Arial" w:cs="Arial"/>
        </w:rPr>
        <w:t xml:space="preserve">изложить в следующей редакции: </w:t>
      </w:r>
      <w:r>
        <w:rPr>
          <w:rFonts w:ascii="Arial" w:hAnsi="Arial" w:cs="Arial"/>
        </w:rPr>
        <w:t>«</w:t>
      </w:r>
      <w:r w:rsidRPr="00003CE2">
        <w:rPr>
          <w:rFonts w:ascii="Arial" w:hAnsi="Arial" w:cs="Arial"/>
        </w:rPr>
        <w:t>В 2023</w:t>
      </w:r>
      <w:r>
        <w:rPr>
          <w:rFonts w:ascii="Arial" w:hAnsi="Arial" w:cs="Arial"/>
        </w:rPr>
        <w:t xml:space="preserve"> году администрацией </w:t>
      </w:r>
      <w:r w:rsidRPr="00003CE2">
        <w:rPr>
          <w:rFonts w:ascii="Arial" w:hAnsi="Arial" w:cs="Arial"/>
        </w:rPr>
        <w:t>муниципального образования «</w:t>
      </w:r>
      <w:proofErr w:type="spellStart"/>
      <w:r w:rsidRPr="00003CE2">
        <w:rPr>
          <w:rFonts w:ascii="Arial" w:hAnsi="Arial" w:cs="Arial"/>
        </w:rPr>
        <w:t>Капсальское</w:t>
      </w:r>
      <w:proofErr w:type="spellEnd"/>
      <w:r w:rsidRPr="00003CE2">
        <w:rPr>
          <w:rFonts w:ascii="Arial" w:hAnsi="Arial" w:cs="Arial"/>
        </w:rPr>
        <w:t xml:space="preserve">» запланировано следующее мероприятие: </w:t>
      </w:r>
    </w:p>
    <w:p w:rsidR="00003CE2" w:rsidRPr="00003CE2" w:rsidRDefault="00003CE2" w:rsidP="00003CE2">
      <w:pPr>
        <w:ind w:firstLine="851"/>
        <w:jc w:val="both"/>
        <w:rPr>
          <w:rFonts w:ascii="Arial" w:hAnsi="Arial" w:cs="Arial"/>
        </w:rPr>
      </w:pPr>
      <w:r w:rsidRPr="00003CE2">
        <w:rPr>
          <w:rFonts w:ascii="Arial" w:hAnsi="Arial" w:cs="Arial"/>
        </w:rPr>
        <w:t xml:space="preserve">- </w:t>
      </w:r>
      <w:r w:rsidR="00367684" w:rsidRPr="00367684">
        <w:rPr>
          <w:rFonts w:ascii="Arial" w:hAnsi="Arial" w:cs="Arial"/>
        </w:rPr>
        <w:t>Организация материально-технического обеспечения муниципальных учреждений социальной сферы (приобретение мебели для МКУК «Культурно-информационный центр» МО «</w:t>
      </w:r>
      <w:proofErr w:type="spellStart"/>
      <w:r w:rsidR="00367684" w:rsidRPr="00367684">
        <w:rPr>
          <w:rFonts w:ascii="Arial" w:hAnsi="Arial" w:cs="Arial"/>
        </w:rPr>
        <w:t>Капсальское</w:t>
      </w:r>
      <w:proofErr w:type="spellEnd"/>
      <w:r w:rsidR="00367684" w:rsidRPr="00367684">
        <w:rPr>
          <w:rFonts w:ascii="Arial" w:hAnsi="Arial" w:cs="Arial"/>
        </w:rPr>
        <w:t xml:space="preserve">» </w:t>
      </w:r>
      <w:proofErr w:type="spellStart"/>
      <w:r w:rsidR="00367684" w:rsidRPr="00367684">
        <w:rPr>
          <w:rFonts w:ascii="Arial" w:hAnsi="Arial" w:cs="Arial"/>
        </w:rPr>
        <w:t>с.Капсал</w:t>
      </w:r>
      <w:proofErr w:type="spellEnd"/>
      <w:r w:rsidR="00367684" w:rsidRPr="00367684">
        <w:rPr>
          <w:rFonts w:ascii="Arial" w:hAnsi="Arial" w:cs="Arial"/>
        </w:rPr>
        <w:t xml:space="preserve">, </w:t>
      </w:r>
      <w:proofErr w:type="spellStart"/>
      <w:r w:rsidR="00367684" w:rsidRPr="00367684">
        <w:rPr>
          <w:rFonts w:ascii="Arial" w:hAnsi="Arial" w:cs="Arial"/>
        </w:rPr>
        <w:t>ул.Центральная</w:t>
      </w:r>
      <w:proofErr w:type="spellEnd"/>
      <w:r w:rsidR="00367684" w:rsidRPr="00367684">
        <w:rPr>
          <w:rFonts w:ascii="Arial" w:hAnsi="Arial" w:cs="Arial"/>
        </w:rPr>
        <w:t>, д.16)</w:t>
      </w:r>
      <w:r>
        <w:rPr>
          <w:rFonts w:ascii="Arial" w:hAnsi="Arial" w:cs="Arial"/>
        </w:rPr>
        <w:t>.»</w:t>
      </w:r>
    </w:p>
    <w:p w:rsidR="0067372E" w:rsidRDefault="00003CE2" w:rsidP="00E2008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67372E" w:rsidRPr="00186255">
        <w:rPr>
          <w:rFonts w:ascii="Arial" w:hAnsi="Arial" w:cs="Arial"/>
        </w:rPr>
        <w:t xml:space="preserve">.Постановление подлежит официальному опубликованию </w:t>
      </w:r>
      <w:r w:rsidRPr="00186255">
        <w:rPr>
          <w:rFonts w:ascii="Arial" w:hAnsi="Arial" w:cs="Arial"/>
        </w:rPr>
        <w:t>в газете</w:t>
      </w:r>
      <w:r w:rsidR="0067372E" w:rsidRPr="00186255">
        <w:rPr>
          <w:rFonts w:ascii="Arial" w:hAnsi="Arial" w:cs="Arial"/>
        </w:rPr>
        <w:t xml:space="preserve"> «Вестник МО «</w:t>
      </w:r>
      <w:proofErr w:type="spellStart"/>
      <w:r w:rsidR="0067372E" w:rsidRPr="00186255">
        <w:rPr>
          <w:rFonts w:ascii="Arial" w:hAnsi="Arial" w:cs="Arial"/>
        </w:rPr>
        <w:t>Капсальское</w:t>
      </w:r>
      <w:proofErr w:type="spellEnd"/>
      <w:r w:rsidR="0067372E" w:rsidRPr="00186255">
        <w:rPr>
          <w:rFonts w:ascii="Arial" w:hAnsi="Arial" w:cs="Arial"/>
        </w:rPr>
        <w:t>» и размещению на официальном сайте МО «</w:t>
      </w:r>
      <w:proofErr w:type="spellStart"/>
      <w:r w:rsidR="0067372E" w:rsidRPr="00186255">
        <w:rPr>
          <w:rFonts w:ascii="Arial" w:hAnsi="Arial" w:cs="Arial"/>
        </w:rPr>
        <w:t>Капсальское</w:t>
      </w:r>
      <w:proofErr w:type="spellEnd"/>
      <w:r w:rsidR="0067372E" w:rsidRPr="00186255">
        <w:rPr>
          <w:rFonts w:ascii="Arial" w:hAnsi="Arial" w:cs="Arial"/>
        </w:rPr>
        <w:t>».</w:t>
      </w:r>
    </w:p>
    <w:p w:rsidR="0067372E" w:rsidRPr="00186255" w:rsidRDefault="00003CE2" w:rsidP="00E2008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7372E">
        <w:rPr>
          <w:rFonts w:ascii="Arial" w:hAnsi="Arial" w:cs="Arial"/>
        </w:rPr>
        <w:t xml:space="preserve">. 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67372E" w:rsidRPr="00186255" w:rsidRDefault="0067372E" w:rsidP="0067372E">
      <w:pPr>
        <w:ind w:firstLine="709"/>
        <w:rPr>
          <w:rFonts w:ascii="Arial" w:hAnsi="Arial" w:cs="Arial"/>
        </w:rPr>
      </w:pPr>
    </w:p>
    <w:p w:rsidR="0067372E" w:rsidRPr="00186255" w:rsidRDefault="0067372E" w:rsidP="0067372E">
      <w:pPr>
        <w:ind w:firstLine="708"/>
        <w:rPr>
          <w:rFonts w:ascii="Arial" w:hAnsi="Arial" w:cs="Arial"/>
        </w:rPr>
      </w:pPr>
    </w:p>
    <w:p w:rsidR="0067372E" w:rsidRDefault="0067372E" w:rsidP="00003CE2">
      <w:pPr>
        <w:jc w:val="center"/>
        <w:rPr>
          <w:rFonts w:ascii="Arial" w:hAnsi="Arial" w:cs="Arial"/>
        </w:rPr>
        <w:sectPr w:rsidR="0067372E" w:rsidSect="00D13B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86255">
        <w:rPr>
          <w:rFonts w:ascii="Arial" w:hAnsi="Arial" w:cs="Arial"/>
        </w:rPr>
        <w:t>Глава МО «</w:t>
      </w:r>
      <w:proofErr w:type="spellStart"/>
      <w:r w:rsidRPr="00186255">
        <w:rPr>
          <w:rFonts w:ascii="Arial" w:hAnsi="Arial" w:cs="Arial"/>
        </w:rPr>
        <w:t>Капсальское</w:t>
      </w:r>
      <w:proofErr w:type="spellEnd"/>
      <w:r w:rsidRPr="00186255">
        <w:rPr>
          <w:rFonts w:ascii="Arial" w:hAnsi="Arial" w:cs="Arial"/>
        </w:rPr>
        <w:t xml:space="preserve">»                                   </w:t>
      </w:r>
      <w:r w:rsidRPr="0018625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186255">
        <w:rPr>
          <w:rFonts w:ascii="Arial" w:hAnsi="Arial" w:cs="Arial"/>
        </w:rPr>
        <w:t xml:space="preserve">                  </w:t>
      </w:r>
      <w:proofErr w:type="spellStart"/>
      <w:r w:rsidR="00003CE2">
        <w:rPr>
          <w:rFonts w:ascii="Arial" w:hAnsi="Arial" w:cs="Arial"/>
        </w:rPr>
        <w:t>Б.А.Васильев</w:t>
      </w:r>
      <w:proofErr w:type="spellEnd"/>
    </w:p>
    <w:p w:rsidR="00367684" w:rsidRDefault="00367684" w:rsidP="00003CE2">
      <w:pPr>
        <w:suppressAutoHyphens w:val="0"/>
        <w:jc w:val="right"/>
        <w:rPr>
          <w:lang w:eastAsia="ru-RU"/>
        </w:rPr>
      </w:pPr>
    </w:p>
    <w:p w:rsidR="00003CE2" w:rsidRPr="00003CE2" w:rsidRDefault="00003CE2" w:rsidP="00003CE2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  <w:r w:rsidRPr="00003CE2">
        <w:rPr>
          <w:lang w:eastAsia="ru-RU"/>
        </w:rPr>
        <w:t>1</w:t>
      </w:r>
    </w:p>
    <w:p w:rsidR="00003CE2" w:rsidRPr="00003CE2" w:rsidRDefault="00003CE2" w:rsidP="00003CE2">
      <w:pPr>
        <w:suppressAutoHyphens w:val="0"/>
        <w:jc w:val="right"/>
        <w:rPr>
          <w:lang w:eastAsia="ru-RU"/>
        </w:rPr>
      </w:pPr>
      <w:r>
        <w:rPr>
          <w:lang w:eastAsia="ru-RU"/>
        </w:rPr>
        <w:t>к постановлению №</w:t>
      </w:r>
      <w:r w:rsidR="006B5324">
        <w:rPr>
          <w:lang w:eastAsia="ru-RU"/>
        </w:rPr>
        <w:t>49</w:t>
      </w:r>
    </w:p>
    <w:p w:rsidR="00003CE2" w:rsidRPr="00003CE2" w:rsidRDefault="00003CE2" w:rsidP="00003CE2">
      <w:pPr>
        <w:suppressAutoHyphens w:val="0"/>
        <w:jc w:val="right"/>
        <w:rPr>
          <w:lang w:eastAsia="ru-RU"/>
        </w:rPr>
      </w:pPr>
      <w:r>
        <w:rPr>
          <w:lang w:eastAsia="ru-RU"/>
        </w:rPr>
        <w:t>от 25.09</w:t>
      </w:r>
      <w:r w:rsidRPr="00003CE2">
        <w:rPr>
          <w:lang w:eastAsia="ru-RU"/>
        </w:rPr>
        <w:t>.2023 г.</w:t>
      </w:r>
    </w:p>
    <w:p w:rsidR="00003CE2" w:rsidRPr="00003CE2" w:rsidRDefault="00003CE2" w:rsidP="00003CE2">
      <w:pPr>
        <w:suppressAutoHyphens w:val="0"/>
        <w:jc w:val="center"/>
        <w:rPr>
          <w:lang w:eastAsia="ru-RU"/>
        </w:rPr>
      </w:pPr>
    </w:p>
    <w:p w:rsidR="00003CE2" w:rsidRPr="00003CE2" w:rsidRDefault="00003CE2" w:rsidP="00003CE2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003CE2">
        <w:rPr>
          <w:b/>
          <w:bCs/>
          <w:sz w:val="28"/>
          <w:szCs w:val="28"/>
          <w:lang w:eastAsia="ru-RU"/>
        </w:rPr>
        <w:t>Перечень мероприятий расходных обязательств</w:t>
      </w:r>
    </w:p>
    <w:p w:rsidR="00003CE2" w:rsidRPr="00003CE2" w:rsidRDefault="00003CE2" w:rsidP="00003CE2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003CE2">
        <w:rPr>
          <w:b/>
          <w:bCs/>
          <w:sz w:val="28"/>
          <w:szCs w:val="28"/>
          <w:lang w:eastAsia="ru-RU"/>
        </w:rPr>
        <w:t>для реализации проектов народных инициатив</w:t>
      </w:r>
    </w:p>
    <w:p w:rsidR="00003CE2" w:rsidRPr="00003CE2" w:rsidRDefault="00003CE2" w:rsidP="00003CE2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003CE2">
        <w:rPr>
          <w:b/>
          <w:bCs/>
          <w:sz w:val="28"/>
          <w:szCs w:val="28"/>
          <w:lang w:eastAsia="ru-RU"/>
        </w:rPr>
        <w:t>в МО «</w:t>
      </w:r>
      <w:proofErr w:type="spellStart"/>
      <w:r w:rsidRPr="00003CE2">
        <w:rPr>
          <w:b/>
          <w:bCs/>
          <w:sz w:val="28"/>
          <w:szCs w:val="28"/>
          <w:lang w:eastAsia="ru-RU"/>
        </w:rPr>
        <w:t>Капсальское</w:t>
      </w:r>
      <w:proofErr w:type="spellEnd"/>
      <w:r w:rsidRPr="00003CE2">
        <w:rPr>
          <w:b/>
          <w:bCs/>
          <w:sz w:val="28"/>
          <w:szCs w:val="28"/>
          <w:lang w:eastAsia="ru-RU"/>
        </w:rPr>
        <w:t>» на 2023 год</w:t>
      </w:r>
    </w:p>
    <w:p w:rsidR="00003CE2" w:rsidRPr="00003CE2" w:rsidRDefault="00003CE2" w:rsidP="00003CE2">
      <w:pPr>
        <w:suppressAutoHyphens w:val="0"/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820"/>
        <w:gridCol w:w="1352"/>
        <w:gridCol w:w="1857"/>
        <w:gridCol w:w="1424"/>
        <w:gridCol w:w="1367"/>
      </w:tblGrid>
      <w:tr w:rsidR="00003CE2" w:rsidRPr="00003CE2" w:rsidTr="004E3B1C">
        <w:tc>
          <w:tcPr>
            <w:tcW w:w="526" w:type="dxa"/>
            <w:vMerge w:val="restart"/>
          </w:tcPr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57" w:type="dxa"/>
            <w:vMerge w:val="restart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857" w:type="dxa"/>
            <w:vMerge w:val="restart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Объем финансирования-всего, руб.</w:t>
            </w:r>
          </w:p>
        </w:tc>
        <w:tc>
          <w:tcPr>
            <w:tcW w:w="2818" w:type="dxa"/>
            <w:gridSpan w:val="2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в том числе из:</w:t>
            </w:r>
          </w:p>
        </w:tc>
      </w:tr>
      <w:tr w:rsidR="00003CE2" w:rsidRPr="00003CE2" w:rsidTr="004E3B1C">
        <w:tc>
          <w:tcPr>
            <w:tcW w:w="526" w:type="dxa"/>
            <w:vMerge/>
          </w:tcPr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7" w:type="dxa"/>
            <w:vMerge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vMerge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7" w:type="dxa"/>
            <w:vMerge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3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областного бюджета, руб.</w:t>
            </w:r>
          </w:p>
        </w:tc>
        <w:tc>
          <w:tcPr>
            <w:tcW w:w="138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местного бюджета, руб.</w:t>
            </w:r>
          </w:p>
        </w:tc>
      </w:tr>
      <w:tr w:rsidR="00003CE2" w:rsidRPr="00003CE2" w:rsidTr="004E3B1C">
        <w:tc>
          <w:tcPr>
            <w:tcW w:w="526" w:type="dxa"/>
          </w:tcPr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57" w:type="dxa"/>
          </w:tcPr>
          <w:p w:rsidR="00003CE2" w:rsidRPr="00003CE2" w:rsidRDefault="00367684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67684">
              <w:rPr>
                <w:sz w:val="22"/>
                <w:szCs w:val="22"/>
                <w:lang w:eastAsia="ru-RU"/>
              </w:rPr>
              <w:t>Организация материально-технического обеспечения муниципальных учреждений социальной сферы (приобретение мебели для  МКУК «Культурно-информационный центр» МО «</w:t>
            </w:r>
            <w:proofErr w:type="spellStart"/>
            <w:r w:rsidRPr="00367684">
              <w:rPr>
                <w:sz w:val="22"/>
                <w:szCs w:val="22"/>
                <w:lang w:eastAsia="ru-RU"/>
              </w:rPr>
              <w:t>Капсальское</w:t>
            </w:r>
            <w:proofErr w:type="spellEnd"/>
            <w:r w:rsidRPr="00367684">
              <w:rPr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367684">
              <w:rPr>
                <w:sz w:val="22"/>
                <w:szCs w:val="22"/>
                <w:lang w:eastAsia="ru-RU"/>
              </w:rPr>
              <w:t>с.Капсал</w:t>
            </w:r>
            <w:proofErr w:type="spellEnd"/>
            <w:r w:rsidRPr="0036768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367684">
              <w:rPr>
                <w:sz w:val="22"/>
                <w:szCs w:val="22"/>
                <w:lang w:eastAsia="ru-RU"/>
              </w:rPr>
              <w:t>ул.Центральная</w:t>
            </w:r>
            <w:proofErr w:type="spellEnd"/>
            <w:r w:rsidRPr="00367684">
              <w:rPr>
                <w:sz w:val="22"/>
                <w:szCs w:val="22"/>
                <w:lang w:eastAsia="ru-RU"/>
              </w:rPr>
              <w:t>, д.16 )</w:t>
            </w:r>
            <w:bookmarkStart w:id="0" w:name="_GoBack"/>
            <w:bookmarkEnd w:id="0"/>
          </w:p>
        </w:tc>
        <w:tc>
          <w:tcPr>
            <w:tcW w:w="1287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30.12.2023г.</w:t>
            </w:r>
          </w:p>
        </w:tc>
        <w:tc>
          <w:tcPr>
            <w:tcW w:w="1857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404 042</w:t>
            </w:r>
          </w:p>
        </w:tc>
        <w:tc>
          <w:tcPr>
            <w:tcW w:w="143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38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4042</w:t>
            </w:r>
          </w:p>
        </w:tc>
      </w:tr>
      <w:tr w:rsidR="00003CE2" w:rsidRPr="00003CE2" w:rsidTr="004E3B1C">
        <w:tc>
          <w:tcPr>
            <w:tcW w:w="526" w:type="dxa"/>
          </w:tcPr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57" w:type="dxa"/>
          </w:tcPr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87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57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404 042</w:t>
            </w:r>
          </w:p>
        </w:tc>
        <w:tc>
          <w:tcPr>
            <w:tcW w:w="143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400000</w:t>
            </w:r>
          </w:p>
        </w:tc>
        <w:tc>
          <w:tcPr>
            <w:tcW w:w="1384" w:type="dxa"/>
          </w:tcPr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03CE2" w:rsidRPr="00003CE2" w:rsidRDefault="00003CE2" w:rsidP="00003C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3CE2">
              <w:rPr>
                <w:sz w:val="22"/>
                <w:szCs w:val="22"/>
                <w:lang w:eastAsia="ru-RU"/>
              </w:rPr>
              <w:t>4042</w:t>
            </w:r>
          </w:p>
        </w:tc>
      </w:tr>
    </w:tbl>
    <w:p w:rsidR="002E7889" w:rsidRDefault="002E7889"/>
    <w:sectPr w:rsidR="002E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2E"/>
    <w:rsid w:val="00003CE2"/>
    <w:rsid w:val="00064D4A"/>
    <w:rsid w:val="00275C69"/>
    <w:rsid w:val="002E7889"/>
    <w:rsid w:val="00367684"/>
    <w:rsid w:val="004776F0"/>
    <w:rsid w:val="00504E90"/>
    <w:rsid w:val="00662709"/>
    <w:rsid w:val="0067372E"/>
    <w:rsid w:val="006B5324"/>
    <w:rsid w:val="007D6142"/>
    <w:rsid w:val="00CA7B7C"/>
    <w:rsid w:val="00E20085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1E1B"/>
  <w15:docId w15:val="{DCBCE807-66EB-4059-BF46-4F791A0C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76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76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5">
    <w:name w:val="Table Grid"/>
    <w:basedOn w:val="a1"/>
    <w:rsid w:val="00003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2020-09-23T06:57:00Z</cp:lastPrinted>
  <dcterms:created xsi:type="dcterms:W3CDTF">2023-09-25T01:19:00Z</dcterms:created>
  <dcterms:modified xsi:type="dcterms:W3CDTF">2023-09-26T01:15:00Z</dcterms:modified>
</cp:coreProperties>
</file>