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18.10.2023 г. № 56</w:t>
      </w:r>
    </w:p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74718" w:rsidRDefault="00D74718" w:rsidP="00D74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74718" w:rsidRDefault="00D74718" w:rsidP="00D747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D74718" w:rsidRDefault="00D74718" w:rsidP="00D74718">
      <w:pPr>
        <w:rPr>
          <w:rFonts w:ascii="Arial" w:hAnsi="Arial" w:cs="Arial"/>
          <w:sz w:val="24"/>
          <w:szCs w:val="24"/>
        </w:rPr>
      </w:pPr>
    </w:p>
    <w:p w:rsidR="00D74718" w:rsidRDefault="00D74718" w:rsidP="00D7471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D74718" w:rsidRDefault="00D74718" w:rsidP="00D7471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D74718" w:rsidRDefault="00D74718" w:rsidP="00D7471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Объекту недвижимости, земельному участку с кадастровым номером: 85:06:060501:442,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«Капсальское», д. Зады, ул. Де</w:t>
      </w:r>
      <w:r w:rsidR="00A00581">
        <w:rPr>
          <w:rFonts w:ascii="Arial" w:eastAsia="Times New Roman CYR" w:hAnsi="Arial" w:cs="Arial"/>
          <w:sz w:val="24"/>
          <w:szCs w:val="24"/>
        </w:rPr>
        <w:t>путатская, земельный участок  1Б</w:t>
      </w:r>
      <w:bookmarkStart w:id="0" w:name="_GoBack"/>
      <w:bookmarkEnd w:id="0"/>
    </w:p>
    <w:p w:rsidR="00D74718" w:rsidRDefault="00D74718" w:rsidP="00D7471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74718" w:rsidRDefault="00D74718" w:rsidP="00D7471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74718" w:rsidRDefault="00D74718" w:rsidP="00D7471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74718" w:rsidRDefault="00D74718" w:rsidP="00D7471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Б.А. Васильев</w:t>
      </w:r>
    </w:p>
    <w:p w:rsidR="00D74718" w:rsidRDefault="00D74718" w:rsidP="00D74718"/>
    <w:p w:rsidR="003F5914" w:rsidRDefault="003F5914"/>
    <w:sectPr w:rsidR="003F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D"/>
    <w:rsid w:val="000577AD"/>
    <w:rsid w:val="003F5914"/>
    <w:rsid w:val="00A00581"/>
    <w:rsid w:val="00D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2023-10-24T03:13:00Z</cp:lastPrinted>
  <dcterms:created xsi:type="dcterms:W3CDTF">2023-10-19T03:02:00Z</dcterms:created>
  <dcterms:modified xsi:type="dcterms:W3CDTF">2023-10-24T03:15:00Z</dcterms:modified>
</cp:coreProperties>
</file>