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FE" w:rsidRDefault="007169FE" w:rsidP="007169FE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29.01</w:t>
      </w:r>
      <w:r>
        <w:rPr>
          <w:rFonts w:ascii="Arial" w:hAnsi="Arial" w:cs="Arial"/>
          <w:b/>
          <w:sz w:val="32"/>
          <w:szCs w:val="24"/>
        </w:rPr>
        <w:t>.202</w:t>
      </w:r>
      <w:r>
        <w:rPr>
          <w:rFonts w:ascii="Arial" w:hAnsi="Arial" w:cs="Arial"/>
          <w:b/>
          <w:sz w:val="32"/>
          <w:szCs w:val="24"/>
        </w:rPr>
        <w:t>4Г №4</w:t>
      </w:r>
    </w:p>
    <w:p w:rsidR="007169FE" w:rsidRDefault="007169FE" w:rsidP="007169FE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РОССИЙСКАЯ ФЕДЕРАЦИЯ</w:t>
      </w:r>
    </w:p>
    <w:p w:rsidR="007169FE" w:rsidRDefault="007169FE" w:rsidP="007169FE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ИРКУТСКАЯ ОБЛАСТЬ</w:t>
      </w:r>
    </w:p>
    <w:p w:rsidR="007169FE" w:rsidRDefault="007169FE" w:rsidP="007169FE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ЭХИРИТ-БУЛАГАТСКИЙ РАЙОН</w:t>
      </w:r>
    </w:p>
    <w:p w:rsidR="007169FE" w:rsidRDefault="007169FE" w:rsidP="007169FE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МУНИЦИПАЛЬНОЕ ОБРАЗОВАНИЕ «КАПСАЛЬСКОЕ»</w:t>
      </w:r>
    </w:p>
    <w:p w:rsidR="007169FE" w:rsidRDefault="007169FE" w:rsidP="007169FE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АДМИНИСТРАЦИЯ</w:t>
      </w:r>
    </w:p>
    <w:p w:rsidR="00AD3012" w:rsidRDefault="007169FE" w:rsidP="007169FE">
      <w:pPr>
        <w:widowControl w:val="0"/>
        <w:spacing w:line="360" w:lineRule="auto"/>
        <w:jc w:val="center"/>
        <w:rPr>
          <w:b/>
          <w:bCs/>
        </w:rPr>
      </w:pPr>
      <w:r>
        <w:rPr>
          <w:rFonts w:ascii="Arial" w:hAnsi="Arial" w:cs="Arial"/>
          <w:b/>
          <w:sz w:val="32"/>
          <w:szCs w:val="24"/>
        </w:rPr>
        <w:t>ПОСТАНОВЛЕНИЕ</w:t>
      </w:r>
    </w:p>
    <w:p w:rsidR="00AD3012" w:rsidRPr="007169FE" w:rsidRDefault="007169FE" w:rsidP="007169FE">
      <w:pPr>
        <w:widowControl w:val="0"/>
        <w:jc w:val="both"/>
        <w:rPr>
          <w:rFonts w:ascii="Arial" w:hAnsi="Arial" w:cs="Arial"/>
          <w:b/>
          <w:sz w:val="32"/>
          <w:szCs w:val="32"/>
        </w:rPr>
      </w:pPr>
      <w:r w:rsidRPr="007169FE">
        <w:rPr>
          <w:rFonts w:ascii="Arial" w:hAnsi="Arial" w:cs="Arial"/>
          <w:b/>
          <w:sz w:val="32"/>
          <w:szCs w:val="32"/>
        </w:rPr>
        <w:t>ОБ УТВЕРЖДЕНИИ ПЕРЕЧНЯ МЕРОПРИЯТИЙ РАСХОДНЫХ ОБЯЗАТЕЛЬСТВ ДЛЯ РЕАЛИЗАЦИИ ПРОЕКТОВ НАРОДНЫХ ИНИЦИАТИВ В МО «КАПСАЛЬСКОЕ» НА 2024 ГОД И ПОРЯДКА ОРГАНИЗАЦИИ РАБОТЫ ПО РЕАЛИЗАЦИИ МЕРОПРИЯТИЙ ПЕРЕЧНЯ ПРОЕКТОВ НАРОДНЫХ ИНИЦИАТИВ И РАСХОДОВАНИИ БЮДЖЕТНЫХ СРЕДСТВ МО «КАПСАЛЬСКОЕ» В 2024 ГОДУ</w:t>
      </w:r>
    </w:p>
    <w:p w:rsidR="00AD3012" w:rsidRPr="007169FE" w:rsidRDefault="00AD3012" w:rsidP="007169FE">
      <w:pPr>
        <w:shd w:val="clear" w:color="auto" w:fill="FFFFFF"/>
        <w:jc w:val="both"/>
        <w:rPr>
          <w:rFonts w:ascii="Arial" w:hAnsi="Arial" w:cs="Arial"/>
          <w:b/>
          <w:sz w:val="32"/>
          <w:szCs w:val="32"/>
        </w:rPr>
      </w:pPr>
    </w:p>
    <w:p w:rsidR="00AD3012" w:rsidRPr="007169FE" w:rsidRDefault="00AD3012" w:rsidP="007169FE">
      <w:pPr>
        <w:shd w:val="clear" w:color="auto" w:fill="FFFFFF"/>
        <w:ind w:firstLine="709"/>
        <w:jc w:val="both"/>
        <w:rPr>
          <w:rFonts w:ascii="Arial" w:hAnsi="Arial" w:cs="Arial"/>
          <w:caps/>
          <w:color w:val="481622"/>
          <w:kern w:val="36"/>
          <w:sz w:val="24"/>
          <w:szCs w:val="24"/>
        </w:rPr>
      </w:pPr>
      <w:r w:rsidRPr="007169FE">
        <w:rPr>
          <w:rFonts w:ascii="Arial" w:hAnsi="Arial" w:cs="Arial"/>
          <w:sz w:val="24"/>
          <w:szCs w:val="24"/>
        </w:rPr>
        <w:t>В це</w:t>
      </w:r>
      <w:r w:rsidR="00DA69E7" w:rsidRPr="007169FE">
        <w:rPr>
          <w:rFonts w:ascii="Arial" w:hAnsi="Arial" w:cs="Arial"/>
          <w:sz w:val="24"/>
          <w:szCs w:val="24"/>
        </w:rPr>
        <w:t>л</w:t>
      </w:r>
      <w:r w:rsidR="007263EE" w:rsidRPr="007169FE">
        <w:rPr>
          <w:rFonts w:ascii="Arial" w:hAnsi="Arial" w:cs="Arial"/>
          <w:sz w:val="24"/>
          <w:szCs w:val="24"/>
        </w:rPr>
        <w:t>ях эффективной реализации в 2024</w:t>
      </w:r>
      <w:r w:rsidRPr="007169FE">
        <w:rPr>
          <w:rFonts w:ascii="Arial" w:hAnsi="Arial" w:cs="Arial"/>
          <w:sz w:val="24"/>
          <w:szCs w:val="24"/>
        </w:rPr>
        <w:t xml:space="preserve"> году мероприятий перечня проектов народных инициатив, сформированных н</w:t>
      </w:r>
      <w:r w:rsidR="007263EE" w:rsidRPr="007169FE">
        <w:rPr>
          <w:rFonts w:ascii="Arial" w:hAnsi="Arial" w:cs="Arial"/>
          <w:sz w:val="24"/>
          <w:szCs w:val="24"/>
        </w:rPr>
        <w:t>а 2024</w:t>
      </w:r>
      <w:r w:rsidR="00EA63C8" w:rsidRPr="007169FE">
        <w:rPr>
          <w:rFonts w:ascii="Arial" w:hAnsi="Arial" w:cs="Arial"/>
          <w:sz w:val="24"/>
          <w:szCs w:val="24"/>
        </w:rPr>
        <w:t xml:space="preserve"> год на сходе граждан от </w:t>
      </w:r>
      <w:r w:rsidR="007263EE" w:rsidRPr="007169FE">
        <w:rPr>
          <w:rFonts w:ascii="Arial" w:hAnsi="Arial" w:cs="Arial"/>
          <w:sz w:val="24"/>
          <w:szCs w:val="24"/>
        </w:rPr>
        <w:t>25</w:t>
      </w:r>
      <w:r w:rsidR="00C23F00" w:rsidRPr="007169FE">
        <w:rPr>
          <w:rFonts w:ascii="Arial" w:hAnsi="Arial" w:cs="Arial"/>
          <w:sz w:val="24"/>
          <w:szCs w:val="24"/>
        </w:rPr>
        <w:t>.12.</w:t>
      </w:r>
      <w:r w:rsidR="007263EE" w:rsidRPr="007169FE">
        <w:rPr>
          <w:rFonts w:ascii="Arial" w:hAnsi="Arial" w:cs="Arial"/>
          <w:sz w:val="24"/>
          <w:szCs w:val="24"/>
        </w:rPr>
        <w:t>2023</w:t>
      </w:r>
      <w:r w:rsidRPr="007169FE">
        <w:rPr>
          <w:rFonts w:ascii="Arial" w:hAnsi="Arial" w:cs="Arial"/>
          <w:sz w:val="24"/>
          <w:szCs w:val="24"/>
        </w:rPr>
        <w:t>г., в соответствии с Положением о пре</w:t>
      </w:r>
      <w:r w:rsidR="00DA69E7" w:rsidRPr="007169FE">
        <w:rPr>
          <w:rFonts w:ascii="Arial" w:hAnsi="Arial" w:cs="Arial"/>
          <w:sz w:val="24"/>
          <w:szCs w:val="24"/>
        </w:rPr>
        <w:t>д</w:t>
      </w:r>
      <w:r w:rsidR="00B13ED0" w:rsidRPr="007169FE">
        <w:rPr>
          <w:rFonts w:ascii="Arial" w:hAnsi="Arial" w:cs="Arial"/>
          <w:sz w:val="24"/>
          <w:szCs w:val="24"/>
        </w:rPr>
        <w:t>оставлении и расходовании в 202</w:t>
      </w:r>
      <w:r w:rsidR="007263EE" w:rsidRPr="007169FE">
        <w:rPr>
          <w:rFonts w:ascii="Arial" w:hAnsi="Arial" w:cs="Arial"/>
          <w:sz w:val="24"/>
          <w:szCs w:val="24"/>
        </w:rPr>
        <w:t>4</w:t>
      </w:r>
      <w:r w:rsidRPr="007169FE">
        <w:rPr>
          <w:rFonts w:ascii="Arial" w:hAnsi="Arial" w:cs="Arial"/>
          <w:sz w:val="24"/>
          <w:szCs w:val="24"/>
        </w:rPr>
        <w:t xml:space="preserve"> году субсидий из областного бюджета местным бюджетам в целях </w:t>
      </w:r>
      <w:proofErr w:type="spellStart"/>
      <w:r w:rsidRPr="007169FE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7169FE">
        <w:rPr>
          <w:rFonts w:ascii="Arial" w:hAnsi="Arial" w:cs="Arial"/>
          <w:sz w:val="24"/>
          <w:szCs w:val="24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</w:t>
      </w:r>
      <w:r w:rsidR="00367D7A" w:rsidRPr="007169FE">
        <w:rPr>
          <w:rFonts w:ascii="Arial" w:hAnsi="Arial" w:cs="Arial"/>
          <w:sz w:val="24"/>
          <w:szCs w:val="24"/>
        </w:rPr>
        <w:t>ительства Иркутской области от 14</w:t>
      </w:r>
      <w:r w:rsidRPr="007169FE">
        <w:rPr>
          <w:rFonts w:ascii="Arial" w:hAnsi="Arial" w:cs="Arial"/>
          <w:sz w:val="24"/>
          <w:szCs w:val="24"/>
        </w:rPr>
        <w:t xml:space="preserve"> февраля 201</w:t>
      </w:r>
      <w:r w:rsidR="00367D7A" w:rsidRPr="007169FE">
        <w:rPr>
          <w:rFonts w:ascii="Arial" w:hAnsi="Arial" w:cs="Arial"/>
          <w:sz w:val="24"/>
          <w:szCs w:val="24"/>
        </w:rPr>
        <w:t>9 года № 108</w:t>
      </w:r>
      <w:r w:rsidRPr="007169FE">
        <w:rPr>
          <w:rFonts w:ascii="Arial" w:hAnsi="Arial" w:cs="Arial"/>
          <w:sz w:val="24"/>
          <w:szCs w:val="24"/>
        </w:rPr>
        <w:t>-пп, руководствуясь пунктом 1 статьи 78.1, пунктом 1 статьи 86, статьей 161 Бюджетного кодекса Российской Федерации, а также Уставом МО «</w:t>
      </w:r>
      <w:r w:rsidR="00EA63C8" w:rsidRPr="007169FE">
        <w:rPr>
          <w:rFonts w:ascii="Arial" w:hAnsi="Arial" w:cs="Arial"/>
          <w:sz w:val="24"/>
          <w:szCs w:val="24"/>
        </w:rPr>
        <w:t>Капсальское</w:t>
      </w:r>
      <w:r w:rsidRPr="007169FE">
        <w:rPr>
          <w:rFonts w:ascii="Arial" w:hAnsi="Arial" w:cs="Arial"/>
          <w:sz w:val="24"/>
          <w:szCs w:val="24"/>
        </w:rPr>
        <w:t>»</w:t>
      </w:r>
      <w:r w:rsidRPr="007169FE">
        <w:rPr>
          <w:rFonts w:ascii="Arial" w:hAnsi="Arial" w:cs="Arial"/>
          <w:color w:val="313131"/>
          <w:sz w:val="24"/>
          <w:szCs w:val="24"/>
        </w:rPr>
        <w:t>:</w:t>
      </w:r>
    </w:p>
    <w:p w:rsidR="00AD3012" w:rsidRPr="007169FE" w:rsidRDefault="00AD3012" w:rsidP="004F4891">
      <w:pPr>
        <w:jc w:val="center"/>
        <w:rPr>
          <w:rFonts w:ascii="Arial" w:hAnsi="Arial" w:cs="Arial"/>
          <w:sz w:val="24"/>
          <w:szCs w:val="24"/>
        </w:rPr>
      </w:pPr>
    </w:p>
    <w:p w:rsidR="00AD3012" w:rsidRPr="007169FE" w:rsidRDefault="00AD3012" w:rsidP="004F4891">
      <w:pPr>
        <w:jc w:val="center"/>
        <w:rPr>
          <w:rFonts w:ascii="Arial" w:hAnsi="Arial" w:cs="Arial"/>
          <w:b/>
          <w:sz w:val="30"/>
          <w:szCs w:val="30"/>
        </w:rPr>
      </w:pPr>
      <w:r w:rsidRPr="007169FE">
        <w:rPr>
          <w:rFonts w:ascii="Arial" w:hAnsi="Arial" w:cs="Arial"/>
          <w:b/>
          <w:sz w:val="30"/>
          <w:szCs w:val="30"/>
        </w:rPr>
        <w:t>ПОСТАНОВЛЯЮ:</w:t>
      </w:r>
    </w:p>
    <w:p w:rsidR="009B43FD" w:rsidRPr="007169FE" w:rsidRDefault="00A83956" w:rsidP="001022F1">
      <w:pPr>
        <w:jc w:val="both"/>
        <w:rPr>
          <w:rFonts w:ascii="Arial" w:hAnsi="Arial" w:cs="Arial"/>
          <w:sz w:val="24"/>
          <w:szCs w:val="24"/>
        </w:rPr>
      </w:pPr>
      <w:r w:rsidRPr="007169FE">
        <w:rPr>
          <w:rFonts w:ascii="Arial" w:hAnsi="Arial" w:cs="Arial"/>
          <w:sz w:val="24"/>
          <w:szCs w:val="24"/>
        </w:rPr>
        <w:t>1.</w:t>
      </w:r>
      <w:r w:rsidRPr="007169FE">
        <w:rPr>
          <w:rFonts w:ascii="Arial" w:hAnsi="Arial" w:cs="Arial"/>
          <w:sz w:val="24"/>
          <w:szCs w:val="24"/>
        </w:rPr>
        <w:tab/>
        <w:t xml:space="preserve">Утвердить </w:t>
      </w:r>
      <w:r w:rsidR="001022F1" w:rsidRPr="007169FE">
        <w:rPr>
          <w:rFonts w:ascii="Arial" w:hAnsi="Arial" w:cs="Arial"/>
          <w:sz w:val="24"/>
          <w:szCs w:val="24"/>
        </w:rPr>
        <w:t>Перечень мер</w:t>
      </w:r>
      <w:r w:rsidR="004F00C4" w:rsidRPr="007169FE">
        <w:rPr>
          <w:rFonts w:ascii="Arial" w:hAnsi="Arial" w:cs="Arial"/>
          <w:sz w:val="24"/>
          <w:szCs w:val="24"/>
        </w:rPr>
        <w:t>оприятий расходных обязательств</w:t>
      </w:r>
      <w:r w:rsidR="001022F1" w:rsidRPr="007169FE">
        <w:rPr>
          <w:rFonts w:ascii="Arial" w:hAnsi="Arial" w:cs="Arial"/>
          <w:sz w:val="24"/>
          <w:szCs w:val="24"/>
        </w:rPr>
        <w:t xml:space="preserve"> для реализации проектов народных инициатив в МО «Капсальское» на </w:t>
      </w:r>
      <w:r w:rsidR="007263EE" w:rsidRPr="007169FE">
        <w:rPr>
          <w:rFonts w:ascii="Arial" w:hAnsi="Arial" w:cs="Arial"/>
          <w:sz w:val="24"/>
          <w:szCs w:val="24"/>
        </w:rPr>
        <w:t>2024</w:t>
      </w:r>
      <w:r w:rsidR="00D67EB9" w:rsidRPr="007169FE">
        <w:rPr>
          <w:rFonts w:ascii="Arial" w:hAnsi="Arial" w:cs="Arial"/>
          <w:sz w:val="24"/>
          <w:szCs w:val="24"/>
        </w:rPr>
        <w:t xml:space="preserve"> </w:t>
      </w:r>
      <w:r w:rsidR="001022F1" w:rsidRPr="007169FE">
        <w:rPr>
          <w:rFonts w:ascii="Arial" w:hAnsi="Arial" w:cs="Arial"/>
          <w:sz w:val="24"/>
          <w:szCs w:val="24"/>
        </w:rPr>
        <w:t>год, реализация которых</w:t>
      </w:r>
      <w:r w:rsidRPr="007169FE">
        <w:rPr>
          <w:rFonts w:ascii="Arial" w:hAnsi="Arial" w:cs="Arial"/>
          <w:sz w:val="24"/>
          <w:szCs w:val="24"/>
        </w:rPr>
        <w:t xml:space="preserve"> осуществляется за счет сре</w:t>
      </w:r>
      <w:r w:rsidR="00D67EB9" w:rsidRPr="007169FE">
        <w:rPr>
          <w:rFonts w:ascii="Arial" w:hAnsi="Arial" w:cs="Arial"/>
          <w:sz w:val="24"/>
          <w:szCs w:val="24"/>
        </w:rPr>
        <w:t>дств местного бюджета в объеме 4</w:t>
      </w:r>
      <w:r w:rsidRPr="007169FE">
        <w:rPr>
          <w:rFonts w:ascii="Arial" w:hAnsi="Arial" w:cs="Arial"/>
          <w:sz w:val="24"/>
          <w:szCs w:val="24"/>
        </w:rPr>
        <w:t>0</w:t>
      </w:r>
      <w:r w:rsidR="00D67EB9" w:rsidRPr="007169FE">
        <w:rPr>
          <w:rFonts w:ascii="Arial" w:hAnsi="Arial" w:cs="Arial"/>
          <w:sz w:val="24"/>
          <w:szCs w:val="24"/>
        </w:rPr>
        <w:t>4</w:t>
      </w:r>
      <w:r w:rsidRPr="007169FE">
        <w:rPr>
          <w:rFonts w:ascii="Arial" w:hAnsi="Arial" w:cs="Arial"/>
          <w:sz w:val="24"/>
          <w:szCs w:val="24"/>
        </w:rPr>
        <w:t>2,00</w:t>
      </w:r>
      <w:r w:rsidR="009B43FD" w:rsidRPr="007169FE">
        <w:rPr>
          <w:rFonts w:ascii="Arial" w:hAnsi="Arial" w:cs="Arial"/>
          <w:sz w:val="24"/>
          <w:szCs w:val="24"/>
        </w:rPr>
        <w:t xml:space="preserve"> руб.</w:t>
      </w:r>
      <w:r w:rsidRPr="007169FE">
        <w:rPr>
          <w:rFonts w:ascii="Arial" w:hAnsi="Arial" w:cs="Arial"/>
          <w:sz w:val="24"/>
          <w:szCs w:val="24"/>
        </w:rPr>
        <w:t xml:space="preserve"> и субсидии из областного бюджета, предоставляемой в целях </w:t>
      </w:r>
      <w:proofErr w:type="spellStart"/>
      <w:r w:rsidRPr="007169FE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7169FE">
        <w:rPr>
          <w:rFonts w:ascii="Arial" w:hAnsi="Arial" w:cs="Arial"/>
          <w:sz w:val="24"/>
          <w:szCs w:val="24"/>
        </w:rPr>
        <w:t xml:space="preserve"> расходных обязательств муниципальн</w:t>
      </w:r>
      <w:r w:rsidR="00D67EB9" w:rsidRPr="007169FE">
        <w:rPr>
          <w:rFonts w:ascii="Arial" w:hAnsi="Arial" w:cs="Arial"/>
          <w:sz w:val="24"/>
          <w:szCs w:val="24"/>
        </w:rPr>
        <w:t>ого образования, в объеме 4</w:t>
      </w:r>
      <w:r w:rsidR="009B43FD" w:rsidRPr="007169FE">
        <w:rPr>
          <w:rFonts w:ascii="Arial" w:hAnsi="Arial" w:cs="Arial"/>
          <w:sz w:val="24"/>
          <w:szCs w:val="24"/>
        </w:rPr>
        <w:t>00000</w:t>
      </w:r>
      <w:r w:rsidRPr="007169FE">
        <w:rPr>
          <w:rFonts w:ascii="Arial" w:hAnsi="Arial" w:cs="Arial"/>
          <w:sz w:val="24"/>
          <w:szCs w:val="24"/>
        </w:rPr>
        <w:t>,00</w:t>
      </w:r>
      <w:r w:rsidR="009B43FD" w:rsidRPr="007169FE">
        <w:rPr>
          <w:rFonts w:ascii="Arial" w:hAnsi="Arial" w:cs="Arial"/>
          <w:sz w:val="24"/>
          <w:szCs w:val="24"/>
        </w:rPr>
        <w:t xml:space="preserve"> руб.</w:t>
      </w:r>
      <w:r w:rsidRPr="007169FE">
        <w:rPr>
          <w:rFonts w:ascii="Arial" w:hAnsi="Arial" w:cs="Arial"/>
          <w:sz w:val="24"/>
          <w:szCs w:val="24"/>
        </w:rPr>
        <w:t xml:space="preserve"> </w:t>
      </w:r>
      <w:r w:rsidR="009B43FD" w:rsidRPr="007169FE">
        <w:rPr>
          <w:rFonts w:ascii="Arial" w:hAnsi="Arial" w:cs="Arial"/>
          <w:sz w:val="24"/>
          <w:szCs w:val="24"/>
        </w:rPr>
        <w:t>(Приложение 1)</w:t>
      </w:r>
      <w:r w:rsidR="009F4EAA" w:rsidRPr="007169FE">
        <w:rPr>
          <w:rFonts w:ascii="Arial" w:hAnsi="Arial" w:cs="Arial"/>
          <w:sz w:val="24"/>
          <w:szCs w:val="24"/>
        </w:rPr>
        <w:t>.</w:t>
      </w:r>
    </w:p>
    <w:p w:rsidR="009B43FD" w:rsidRPr="007169FE" w:rsidRDefault="001022F1" w:rsidP="00A83956">
      <w:pPr>
        <w:jc w:val="both"/>
        <w:rPr>
          <w:rFonts w:ascii="Arial" w:hAnsi="Arial" w:cs="Arial"/>
          <w:sz w:val="24"/>
          <w:szCs w:val="24"/>
        </w:rPr>
      </w:pPr>
      <w:r w:rsidRPr="007169FE">
        <w:rPr>
          <w:rFonts w:ascii="Arial" w:hAnsi="Arial" w:cs="Arial"/>
          <w:sz w:val="24"/>
          <w:szCs w:val="24"/>
        </w:rPr>
        <w:t>2.</w:t>
      </w:r>
      <w:r w:rsidRPr="007169FE">
        <w:rPr>
          <w:rFonts w:ascii="Arial" w:hAnsi="Arial" w:cs="Arial"/>
          <w:sz w:val="24"/>
          <w:szCs w:val="24"/>
        </w:rPr>
        <w:tab/>
        <w:t xml:space="preserve"> Утвердить в бюджете </w:t>
      </w:r>
      <w:r w:rsidR="00A83956" w:rsidRPr="007169FE">
        <w:rPr>
          <w:rFonts w:ascii="Arial" w:hAnsi="Arial" w:cs="Arial"/>
          <w:sz w:val="24"/>
          <w:szCs w:val="24"/>
        </w:rPr>
        <w:t xml:space="preserve">МО «Капсальское» расходные обязательства </w:t>
      </w:r>
      <w:r w:rsidR="00150CDA" w:rsidRPr="007169FE">
        <w:rPr>
          <w:rFonts w:ascii="Arial" w:hAnsi="Arial" w:cs="Arial"/>
          <w:sz w:val="24"/>
          <w:szCs w:val="24"/>
        </w:rPr>
        <w:t xml:space="preserve">согласно утвержденного перечня </w:t>
      </w:r>
      <w:r w:rsidR="00A83956" w:rsidRPr="007169FE">
        <w:rPr>
          <w:rFonts w:ascii="Arial" w:hAnsi="Arial" w:cs="Arial"/>
          <w:sz w:val="24"/>
          <w:szCs w:val="24"/>
        </w:rPr>
        <w:t>и включить в реест</w:t>
      </w:r>
      <w:r w:rsidR="0006547E" w:rsidRPr="007169FE">
        <w:rPr>
          <w:rFonts w:ascii="Arial" w:hAnsi="Arial" w:cs="Arial"/>
          <w:sz w:val="24"/>
          <w:szCs w:val="24"/>
        </w:rPr>
        <w:t>р расходных обязательств на 202</w:t>
      </w:r>
      <w:r w:rsidR="007263EE" w:rsidRPr="007169FE">
        <w:rPr>
          <w:rFonts w:ascii="Arial" w:hAnsi="Arial" w:cs="Arial"/>
          <w:sz w:val="24"/>
          <w:szCs w:val="24"/>
        </w:rPr>
        <w:t>4</w:t>
      </w:r>
      <w:r w:rsidR="00A83956" w:rsidRPr="007169FE">
        <w:rPr>
          <w:rFonts w:ascii="Arial" w:hAnsi="Arial" w:cs="Arial"/>
          <w:sz w:val="24"/>
          <w:szCs w:val="24"/>
        </w:rPr>
        <w:t xml:space="preserve"> год</w:t>
      </w:r>
      <w:r w:rsidRPr="007169FE">
        <w:rPr>
          <w:rFonts w:ascii="Arial" w:hAnsi="Arial" w:cs="Arial"/>
          <w:sz w:val="24"/>
          <w:szCs w:val="24"/>
        </w:rPr>
        <w:t>.</w:t>
      </w:r>
    </w:p>
    <w:p w:rsidR="00AD3012" w:rsidRPr="007169FE" w:rsidRDefault="009B43FD" w:rsidP="001022F1">
      <w:pPr>
        <w:tabs>
          <w:tab w:val="num" w:pos="426"/>
        </w:tabs>
        <w:jc w:val="both"/>
        <w:rPr>
          <w:rFonts w:ascii="Arial" w:hAnsi="Arial" w:cs="Arial"/>
          <w:bCs/>
          <w:sz w:val="24"/>
          <w:szCs w:val="24"/>
        </w:rPr>
      </w:pPr>
      <w:bookmarkStart w:id="0" w:name="sub_1"/>
      <w:r w:rsidRPr="007169FE">
        <w:rPr>
          <w:rFonts w:ascii="Arial" w:hAnsi="Arial" w:cs="Arial"/>
          <w:sz w:val="24"/>
          <w:szCs w:val="24"/>
        </w:rPr>
        <w:t xml:space="preserve">3. </w:t>
      </w:r>
      <w:r w:rsidR="00AD3012" w:rsidRPr="007169FE">
        <w:rPr>
          <w:rFonts w:ascii="Arial" w:hAnsi="Arial" w:cs="Arial"/>
          <w:sz w:val="24"/>
          <w:szCs w:val="24"/>
        </w:rPr>
        <w:t>У</w:t>
      </w:r>
      <w:r w:rsidR="00D615C0" w:rsidRPr="007169FE">
        <w:rPr>
          <w:rFonts w:ascii="Arial" w:hAnsi="Arial" w:cs="Arial"/>
          <w:sz w:val="24"/>
          <w:szCs w:val="24"/>
        </w:rPr>
        <w:t>твердить</w:t>
      </w:r>
      <w:r w:rsidR="00AD3012" w:rsidRPr="007169FE">
        <w:rPr>
          <w:rFonts w:ascii="Arial" w:hAnsi="Arial" w:cs="Arial"/>
          <w:sz w:val="24"/>
          <w:szCs w:val="24"/>
        </w:rPr>
        <w:t xml:space="preserve"> </w:t>
      </w:r>
      <w:hyperlink w:anchor="sub_9991" w:history="1">
        <w:r w:rsidR="00AD3012" w:rsidRPr="007169FE">
          <w:rPr>
            <w:rStyle w:val="a6"/>
            <w:rFonts w:ascii="Arial" w:hAnsi="Arial" w:cs="Arial"/>
            <w:b w:val="0"/>
            <w:bCs/>
            <w:color w:val="auto"/>
            <w:sz w:val="24"/>
            <w:szCs w:val="24"/>
          </w:rPr>
          <w:t>Порядок</w:t>
        </w:r>
      </w:hyperlink>
      <w:r w:rsidR="001022F1" w:rsidRPr="007169FE">
        <w:rPr>
          <w:rFonts w:ascii="Arial" w:hAnsi="Arial" w:cs="Arial"/>
          <w:sz w:val="24"/>
          <w:szCs w:val="24"/>
        </w:rPr>
        <w:t xml:space="preserve"> </w:t>
      </w:r>
      <w:r w:rsidR="007263EE" w:rsidRPr="007169FE">
        <w:rPr>
          <w:rStyle w:val="a6"/>
          <w:rFonts w:ascii="Arial" w:hAnsi="Arial" w:cs="Arial"/>
          <w:b w:val="0"/>
          <w:bCs/>
          <w:color w:val="auto"/>
          <w:sz w:val="24"/>
          <w:szCs w:val="24"/>
        </w:rPr>
        <w:t>организации работы в 2024</w:t>
      </w:r>
      <w:r w:rsidR="00150CDA" w:rsidRPr="007169FE">
        <w:rPr>
          <w:rStyle w:val="a6"/>
          <w:rFonts w:ascii="Arial" w:hAnsi="Arial" w:cs="Arial"/>
          <w:b w:val="0"/>
          <w:bCs/>
          <w:color w:val="auto"/>
          <w:sz w:val="24"/>
          <w:szCs w:val="24"/>
        </w:rPr>
        <w:t xml:space="preserve"> году </w:t>
      </w:r>
      <w:r w:rsidR="001022F1" w:rsidRPr="007169FE">
        <w:rPr>
          <w:rStyle w:val="a6"/>
          <w:rFonts w:ascii="Arial" w:hAnsi="Arial" w:cs="Arial"/>
          <w:b w:val="0"/>
          <w:bCs/>
          <w:color w:val="auto"/>
          <w:sz w:val="24"/>
          <w:szCs w:val="24"/>
        </w:rPr>
        <w:t xml:space="preserve">по реализации мероприятий перечня проектов народных инициатив и </w:t>
      </w:r>
      <w:r w:rsidR="00150CDA" w:rsidRPr="007169FE">
        <w:rPr>
          <w:rStyle w:val="a6"/>
          <w:rFonts w:ascii="Arial" w:hAnsi="Arial" w:cs="Arial"/>
          <w:b w:val="0"/>
          <w:bCs/>
          <w:color w:val="auto"/>
          <w:sz w:val="24"/>
          <w:szCs w:val="24"/>
        </w:rPr>
        <w:t xml:space="preserve">расходовании бюджетных средств </w:t>
      </w:r>
      <w:r w:rsidR="001022F1" w:rsidRPr="007169FE">
        <w:rPr>
          <w:rStyle w:val="a6"/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r w:rsidR="00150CDA" w:rsidRPr="007169FE">
        <w:rPr>
          <w:rStyle w:val="a6"/>
          <w:rFonts w:ascii="Arial" w:hAnsi="Arial" w:cs="Arial"/>
          <w:b w:val="0"/>
          <w:bCs/>
          <w:color w:val="auto"/>
          <w:sz w:val="24"/>
          <w:szCs w:val="24"/>
        </w:rPr>
        <w:t xml:space="preserve">в </w:t>
      </w:r>
      <w:r w:rsidR="001022F1" w:rsidRPr="007169FE">
        <w:rPr>
          <w:rStyle w:val="a6"/>
          <w:rFonts w:ascii="Arial" w:hAnsi="Arial" w:cs="Arial"/>
          <w:b w:val="0"/>
          <w:bCs/>
          <w:color w:val="auto"/>
          <w:sz w:val="24"/>
          <w:szCs w:val="24"/>
        </w:rPr>
        <w:t>МО «Капсальское»</w:t>
      </w:r>
      <w:r w:rsidR="00AD3012" w:rsidRPr="007169FE">
        <w:rPr>
          <w:rFonts w:ascii="Arial" w:hAnsi="Arial" w:cs="Arial"/>
          <w:b/>
          <w:sz w:val="24"/>
          <w:szCs w:val="24"/>
        </w:rPr>
        <w:t xml:space="preserve"> </w:t>
      </w:r>
      <w:r w:rsidR="00AD3012" w:rsidRPr="007169FE">
        <w:rPr>
          <w:rFonts w:ascii="Arial" w:hAnsi="Arial" w:cs="Arial"/>
          <w:sz w:val="24"/>
          <w:szCs w:val="24"/>
        </w:rPr>
        <w:t>(</w:t>
      </w:r>
      <w:r w:rsidRPr="007169FE">
        <w:rPr>
          <w:rFonts w:ascii="Arial" w:hAnsi="Arial" w:cs="Arial"/>
          <w:sz w:val="24"/>
          <w:szCs w:val="24"/>
        </w:rPr>
        <w:t>Приложение 2</w:t>
      </w:r>
      <w:r w:rsidR="00AD3012" w:rsidRPr="007169FE">
        <w:rPr>
          <w:rFonts w:ascii="Arial" w:hAnsi="Arial" w:cs="Arial"/>
          <w:sz w:val="24"/>
          <w:szCs w:val="24"/>
        </w:rPr>
        <w:t>).</w:t>
      </w:r>
    </w:p>
    <w:p w:rsidR="00AD3012" w:rsidRPr="007169FE" w:rsidRDefault="00585A76" w:rsidP="001622C3">
      <w:pPr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7169FE">
        <w:rPr>
          <w:rFonts w:ascii="Arial" w:hAnsi="Arial" w:cs="Arial"/>
          <w:sz w:val="24"/>
          <w:szCs w:val="24"/>
        </w:rPr>
        <w:t>4</w:t>
      </w:r>
      <w:r w:rsidR="009B43FD" w:rsidRPr="007169FE">
        <w:rPr>
          <w:rFonts w:ascii="Arial" w:hAnsi="Arial" w:cs="Arial"/>
          <w:sz w:val="24"/>
          <w:szCs w:val="24"/>
        </w:rPr>
        <w:t xml:space="preserve">. </w:t>
      </w:r>
      <w:r w:rsidR="00AD3012" w:rsidRPr="007169FE">
        <w:rPr>
          <w:rFonts w:ascii="Arial" w:hAnsi="Arial" w:cs="Arial"/>
          <w:sz w:val="24"/>
          <w:szCs w:val="24"/>
        </w:rPr>
        <w:t xml:space="preserve"> </w:t>
      </w:r>
      <w:bookmarkStart w:id="2" w:name="sub_23"/>
      <w:bookmarkEnd w:id="1"/>
      <w:r w:rsidR="009B43FD" w:rsidRPr="007169FE">
        <w:rPr>
          <w:rFonts w:ascii="Arial" w:hAnsi="Arial" w:cs="Arial"/>
          <w:sz w:val="24"/>
          <w:szCs w:val="24"/>
        </w:rPr>
        <w:t xml:space="preserve">Контроль </w:t>
      </w:r>
      <w:r w:rsidR="00AD3012" w:rsidRPr="007169FE">
        <w:rPr>
          <w:rFonts w:ascii="Arial" w:hAnsi="Arial" w:cs="Arial"/>
          <w:sz w:val="24"/>
          <w:szCs w:val="24"/>
        </w:rPr>
        <w:t>за</w:t>
      </w:r>
      <w:r w:rsidR="009B43FD" w:rsidRPr="007169FE">
        <w:rPr>
          <w:rFonts w:ascii="Arial" w:hAnsi="Arial" w:cs="Arial"/>
          <w:sz w:val="24"/>
          <w:szCs w:val="24"/>
        </w:rPr>
        <w:t xml:space="preserve"> </w:t>
      </w:r>
      <w:r w:rsidR="00AD3012" w:rsidRPr="007169FE">
        <w:rPr>
          <w:rFonts w:ascii="Arial" w:hAnsi="Arial" w:cs="Arial"/>
          <w:sz w:val="24"/>
          <w:szCs w:val="24"/>
        </w:rPr>
        <w:t>исполнением постановления оставляю за собой.</w:t>
      </w:r>
    </w:p>
    <w:p w:rsidR="00AD3012" w:rsidRPr="007169FE" w:rsidRDefault="009B43FD" w:rsidP="001622C3">
      <w:pPr>
        <w:jc w:val="both"/>
        <w:rPr>
          <w:rFonts w:ascii="Arial" w:hAnsi="Arial" w:cs="Arial"/>
          <w:b/>
          <w:sz w:val="24"/>
          <w:szCs w:val="24"/>
        </w:rPr>
      </w:pPr>
      <w:bookmarkStart w:id="3" w:name="sub_3"/>
      <w:bookmarkEnd w:id="2"/>
      <w:r w:rsidRPr="007169FE">
        <w:rPr>
          <w:rFonts w:ascii="Arial" w:hAnsi="Arial" w:cs="Arial"/>
          <w:sz w:val="24"/>
          <w:szCs w:val="24"/>
        </w:rPr>
        <w:t xml:space="preserve">5. </w:t>
      </w:r>
      <w:r w:rsidR="00AD3012" w:rsidRPr="007169FE">
        <w:rPr>
          <w:rFonts w:ascii="Arial" w:hAnsi="Arial" w:cs="Arial"/>
          <w:sz w:val="24"/>
          <w:szCs w:val="24"/>
        </w:rPr>
        <w:t xml:space="preserve">Настоящее постановление опубликовать в газете </w:t>
      </w:r>
      <w:r w:rsidR="00EA63C8" w:rsidRPr="007169FE">
        <w:rPr>
          <w:rFonts w:ascii="Arial" w:hAnsi="Arial" w:cs="Arial"/>
          <w:sz w:val="24"/>
          <w:szCs w:val="24"/>
        </w:rPr>
        <w:t xml:space="preserve">Вестник МО </w:t>
      </w:r>
      <w:r w:rsidR="00AD3012" w:rsidRPr="007169FE">
        <w:rPr>
          <w:rFonts w:ascii="Arial" w:hAnsi="Arial" w:cs="Arial"/>
          <w:sz w:val="24"/>
          <w:szCs w:val="24"/>
        </w:rPr>
        <w:t>«</w:t>
      </w:r>
      <w:r w:rsidR="00EA63C8" w:rsidRPr="007169FE">
        <w:rPr>
          <w:rFonts w:ascii="Arial" w:hAnsi="Arial" w:cs="Arial"/>
          <w:sz w:val="24"/>
          <w:szCs w:val="24"/>
        </w:rPr>
        <w:t>Капсал</w:t>
      </w:r>
      <w:r w:rsidRPr="007169FE">
        <w:rPr>
          <w:rFonts w:ascii="Arial" w:hAnsi="Arial" w:cs="Arial"/>
          <w:sz w:val="24"/>
          <w:szCs w:val="24"/>
        </w:rPr>
        <w:t>ь</w:t>
      </w:r>
      <w:r w:rsidR="00AD3012" w:rsidRPr="007169FE">
        <w:rPr>
          <w:rFonts w:ascii="Arial" w:hAnsi="Arial" w:cs="Arial"/>
          <w:sz w:val="24"/>
          <w:szCs w:val="24"/>
        </w:rPr>
        <w:t>ск</w:t>
      </w:r>
      <w:r w:rsidR="00EA63C8" w:rsidRPr="007169FE">
        <w:rPr>
          <w:rFonts w:ascii="Arial" w:hAnsi="Arial" w:cs="Arial"/>
          <w:sz w:val="24"/>
          <w:szCs w:val="24"/>
        </w:rPr>
        <w:t>ое</w:t>
      </w:r>
      <w:r w:rsidR="00AD3012" w:rsidRPr="007169FE">
        <w:rPr>
          <w:rFonts w:ascii="Arial" w:hAnsi="Arial" w:cs="Arial"/>
          <w:sz w:val="24"/>
          <w:szCs w:val="24"/>
        </w:rPr>
        <w:t>»</w:t>
      </w:r>
      <w:r w:rsidR="00EA63C8" w:rsidRPr="007169FE">
        <w:rPr>
          <w:rFonts w:ascii="Arial" w:hAnsi="Arial" w:cs="Arial"/>
          <w:sz w:val="24"/>
          <w:szCs w:val="24"/>
        </w:rPr>
        <w:t xml:space="preserve"> и разместить в информационно-телекоммуникационной сети интернет</w:t>
      </w:r>
      <w:r w:rsidR="00AD3012" w:rsidRPr="007169FE">
        <w:rPr>
          <w:rFonts w:ascii="Arial" w:hAnsi="Arial" w:cs="Arial"/>
          <w:b/>
          <w:sz w:val="24"/>
          <w:szCs w:val="24"/>
        </w:rPr>
        <w:t>.</w:t>
      </w:r>
    </w:p>
    <w:bookmarkEnd w:id="3"/>
    <w:p w:rsidR="00EA63C8" w:rsidRPr="007169FE" w:rsidRDefault="00EA63C8" w:rsidP="004F4891">
      <w:pPr>
        <w:pStyle w:val="3"/>
        <w:rPr>
          <w:rFonts w:ascii="Arial" w:hAnsi="Arial" w:cs="Arial"/>
          <w:b w:val="0"/>
          <w:color w:val="auto"/>
          <w:sz w:val="24"/>
          <w:szCs w:val="24"/>
        </w:rPr>
      </w:pPr>
    </w:p>
    <w:p w:rsidR="007169FE" w:rsidRDefault="00AD3012" w:rsidP="009B43FD">
      <w:pPr>
        <w:pStyle w:val="3"/>
        <w:rPr>
          <w:rFonts w:ascii="Arial" w:hAnsi="Arial" w:cs="Arial"/>
          <w:b w:val="0"/>
          <w:color w:val="auto"/>
          <w:sz w:val="24"/>
          <w:szCs w:val="24"/>
        </w:rPr>
      </w:pPr>
      <w:r w:rsidRPr="007169FE">
        <w:rPr>
          <w:rFonts w:ascii="Arial" w:hAnsi="Arial" w:cs="Arial"/>
          <w:b w:val="0"/>
          <w:color w:val="auto"/>
          <w:sz w:val="24"/>
          <w:szCs w:val="24"/>
        </w:rPr>
        <w:t xml:space="preserve">Глава </w:t>
      </w:r>
      <w:r w:rsidR="009B43FD" w:rsidRPr="007169FE">
        <w:rPr>
          <w:rFonts w:ascii="Arial" w:hAnsi="Arial" w:cs="Arial"/>
          <w:b w:val="0"/>
          <w:color w:val="auto"/>
          <w:sz w:val="24"/>
          <w:szCs w:val="24"/>
        </w:rPr>
        <w:t>МО «Капсальское»</w:t>
      </w:r>
    </w:p>
    <w:p w:rsidR="00AD3012" w:rsidRPr="007169FE" w:rsidRDefault="007263EE" w:rsidP="009B43FD">
      <w:pPr>
        <w:pStyle w:val="3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r w:rsidRPr="007169FE">
        <w:rPr>
          <w:rFonts w:ascii="Arial" w:hAnsi="Arial" w:cs="Arial"/>
          <w:b w:val="0"/>
          <w:color w:val="auto"/>
          <w:sz w:val="24"/>
          <w:szCs w:val="24"/>
        </w:rPr>
        <w:t>Б.А.Васильев</w:t>
      </w:r>
      <w:proofErr w:type="spellEnd"/>
    </w:p>
    <w:p w:rsidR="00AD3012" w:rsidRPr="007169FE" w:rsidRDefault="00AD3012" w:rsidP="004F4891">
      <w:pPr>
        <w:rPr>
          <w:rFonts w:ascii="Arial" w:hAnsi="Arial" w:cs="Arial"/>
          <w:sz w:val="24"/>
          <w:szCs w:val="24"/>
        </w:rPr>
      </w:pPr>
    </w:p>
    <w:p w:rsidR="00B76629" w:rsidRDefault="00B76629" w:rsidP="009B43FD">
      <w:pPr>
        <w:jc w:val="right"/>
      </w:pPr>
    </w:p>
    <w:p w:rsidR="00B76629" w:rsidRDefault="00B76629" w:rsidP="009B43FD">
      <w:pPr>
        <w:jc w:val="right"/>
      </w:pPr>
    </w:p>
    <w:p w:rsidR="007169FE" w:rsidRDefault="007169FE" w:rsidP="009B43FD">
      <w:pPr>
        <w:jc w:val="right"/>
        <w:rPr>
          <w:rFonts w:ascii="Courier New" w:hAnsi="Courier New" w:cs="Courier New"/>
          <w:sz w:val="22"/>
          <w:szCs w:val="22"/>
        </w:rPr>
      </w:pPr>
    </w:p>
    <w:p w:rsidR="009B43FD" w:rsidRPr="007169FE" w:rsidRDefault="009B43FD" w:rsidP="009B43FD">
      <w:pPr>
        <w:jc w:val="right"/>
        <w:rPr>
          <w:rFonts w:ascii="Courier New" w:hAnsi="Courier New" w:cs="Courier New"/>
          <w:sz w:val="22"/>
          <w:szCs w:val="22"/>
        </w:rPr>
      </w:pPr>
      <w:r w:rsidRPr="007169FE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9B43FD" w:rsidRPr="007169FE" w:rsidRDefault="007263EE" w:rsidP="009B43FD">
      <w:pPr>
        <w:jc w:val="right"/>
        <w:rPr>
          <w:rFonts w:ascii="Courier New" w:hAnsi="Courier New" w:cs="Courier New"/>
          <w:sz w:val="22"/>
          <w:szCs w:val="22"/>
        </w:rPr>
      </w:pPr>
      <w:r w:rsidRPr="007169FE">
        <w:rPr>
          <w:rFonts w:ascii="Courier New" w:hAnsi="Courier New" w:cs="Courier New"/>
          <w:sz w:val="22"/>
          <w:szCs w:val="22"/>
        </w:rPr>
        <w:t>к постановлению №4</w:t>
      </w:r>
    </w:p>
    <w:p w:rsidR="009B43FD" w:rsidRPr="007169FE" w:rsidRDefault="007263EE" w:rsidP="009B43FD">
      <w:pPr>
        <w:jc w:val="right"/>
        <w:rPr>
          <w:rFonts w:ascii="Courier New" w:hAnsi="Courier New" w:cs="Courier New"/>
          <w:sz w:val="22"/>
          <w:szCs w:val="22"/>
        </w:rPr>
      </w:pPr>
      <w:r w:rsidRPr="007169FE">
        <w:rPr>
          <w:rFonts w:ascii="Courier New" w:hAnsi="Courier New" w:cs="Courier New"/>
          <w:sz w:val="22"/>
          <w:szCs w:val="22"/>
        </w:rPr>
        <w:t>от 29.01.2024</w:t>
      </w:r>
      <w:r w:rsidR="009B43FD" w:rsidRPr="007169FE">
        <w:rPr>
          <w:rFonts w:ascii="Courier New" w:hAnsi="Courier New" w:cs="Courier New"/>
          <w:sz w:val="22"/>
          <w:szCs w:val="22"/>
        </w:rPr>
        <w:t xml:space="preserve"> г.</w:t>
      </w:r>
    </w:p>
    <w:p w:rsidR="009B43FD" w:rsidRDefault="009B43FD" w:rsidP="009B43FD">
      <w:pPr>
        <w:jc w:val="center"/>
        <w:rPr>
          <w:sz w:val="24"/>
          <w:szCs w:val="24"/>
        </w:rPr>
      </w:pPr>
    </w:p>
    <w:p w:rsidR="009B43FD" w:rsidRPr="007169FE" w:rsidRDefault="009B43FD" w:rsidP="001022F1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169FE">
        <w:rPr>
          <w:rFonts w:ascii="Arial" w:hAnsi="Arial" w:cs="Arial"/>
          <w:b/>
          <w:bCs/>
          <w:sz w:val="24"/>
          <w:szCs w:val="24"/>
        </w:rPr>
        <w:t>П</w:t>
      </w:r>
      <w:r w:rsidR="001022F1" w:rsidRPr="007169FE">
        <w:rPr>
          <w:rFonts w:ascii="Arial" w:hAnsi="Arial" w:cs="Arial"/>
          <w:b/>
          <w:bCs/>
          <w:sz w:val="24"/>
          <w:szCs w:val="24"/>
        </w:rPr>
        <w:t>еречень</w:t>
      </w:r>
      <w:r w:rsidR="00150CDA" w:rsidRPr="007169FE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69FE">
        <w:rPr>
          <w:rFonts w:ascii="Arial" w:hAnsi="Arial" w:cs="Arial"/>
          <w:b/>
          <w:bCs/>
          <w:sz w:val="24"/>
          <w:szCs w:val="24"/>
        </w:rPr>
        <w:t>мер</w:t>
      </w:r>
      <w:r w:rsidR="001022F1" w:rsidRPr="007169FE">
        <w:rPr>
          <w:rFonts w:ascii="Arial" w:hAnsi="Arial" w:cs="Arial"/>
          <w:b/>
          <w:bCs/>
          <w:sz w:val="24"/>
          <w:szCs w:val="24"/>
        </w:rPr>
        <w:t>оприятий расходных обязательств</w:t>
      </w:r>
    </w:p>
    <w:p w:rsidR="001022F1" w:rsidRPr="007169FE" w:rsidRDefault="009B43FD" w:rsidP="001022F1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169FE">
        <w:rPr>
          <w:rFonts w:ascii="Arial" w:hAnsi="Arial" w:cs="Arial"/>
          <w:b/>
          <w:bCs/>
          <w:sz w:val="24"/>
          <w:szCs w:val="24"/>
        </w:rPr>
        <w:t>для реализации проектов народных инициатив</w:t>
      </w:r>
    </w:p>
    <w:p w:rsidR="00AD3012" w:rsidRPr="007169FE" w:rsidRDefault="007263EE" w:rsidP="001022F1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169FE">
        <w:rPr>
          <w:rFonts w:ascii="Arial" w:hAnsi="Arial" w:cs="Arial"/>
          <w:b/>
          <w:bCs/>
          <w:sz w:val="24"/>
          <w:szCs w:val="24"/>
        </w:rPr>
        <w:t>в МО «Капсальское» на 2024</w:t>
      </w:r>
      <w:r w:rsidR="00D67EB9" w:rsidRPr="007169FE">
        <w:rPr>
          <w:rFonts w:ascii="Arial" w:hAnsi="Arial" w:cs="Arial"/>
          <w:b/>
          <w:bCs/>
          <w:sz w:val="24"/>
          <w:szCs w:val="24"/>
        </w:rPr>
        <w:t xml:space="preserve"> </w:t>
      </w:r>
      <w:r w:rsidR="009B43FD" w:rsidRPr="007169FE">
        <w:rPr>
          <w:rFonts w:ascii="Arial" w:hAnsi="Arial" w:cs="Arial"/>
          <w:b/>
          <w:bCs/>
          <w:sz w:val="24"/>
          <w:szCs w:val="24"/>
        </w:rPr>
        <w:t>год</w:t>
      </w:r>
    </w:p>
    <w:p w:rsidR="009B43FD" w:rsidRPr="007169FE" w:rsidRDefault="009B43FD" w:rsidP="004F4891">
      <w:pPr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3"/>
        <w:gridCol w:w="2262"/>
        <w:gridCol w:w="1572"/>
        <w:gridCol w:w="2205"/>
        <w:gridCol w:w="1478"/>
        <w:gridCol w:w="1285"/>
      </w:tblGrid>
      <w:tr w:rsidR="0096042C" w:rsidRPr="007169FE" w:rsidTr="00D67EB9">
        <w:tc>
          <w:tcPr>
            <w:tcW w:w="526" w:type="dxa"/>
            <w:vMerge w:val="restart"/>
          </w:tcPr>
          <w:p w:rsidR="0096042C" w:rsidRPr="007169FE" w:rsidRDefault="0096042C" w:rsidP="004F4891">
            <w:pPr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57" w:type="dxa"/>
            <w:vMerge w:val="restart"/>
          </w:tcPr>
          <w:p w:rsidR="0096042C" w:rsidRPr="007169FE" w:rsidRDefault="0096042C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7" w:type="dxa"/>
            <w:vMerge w:val="restart"/>
          </w:tcPr>
          <w:p w:rsidR="0096042C" w:rsidRPr="007169FE" w:rsidRDefault="0096042C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1857" w:type="dxa"/>
            <w:vMerge w:val="restart"/>
          </w:tcPr>
          <w:p w:rsidR="0096042C" w:rsidRPr="007169FE" w:rsidRDefault="0096042C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>Объем финансирования-всего, руб.</w:t>
            </w:r>
          </w:p>
        </w:tc>
        <w:tc>
          <w:tcPr>
            <w:tcW w:w="2818" w:type="dxa"/>
            <w:gridSpan w:val="2"/>
          </w:tcPr>
          <w:p w:rsidR="0096042C" w:rsidRPr="007169FE" w:rsidRDefault="0096042C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>в том числе из:</w:t>
            </w:r>
          </w:p>
        </w:tc>
      </w:tr>
      <w:tr w:rsidR="0096042C" w:rsidRPr="007169FE" w:rsidTr="00D67EB9">
        <w:tc>
          <w:tcPr>
            <w:tcW w:w="526" w:type="dxa"/>
            <w:vMerge/>
          </w:tcPr>
          <w:p w:rsidR="0096042C" w:rsidRPr="007169FE" w:rsidRDefault="0096042C" w:rsidP="004F48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96042C" w:rsidRPr="007169FE" w:rsidRDefault="0096042C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96042C" w:rsidRPr="007169FE" w:rsidRDefault="0096042C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96042C" w:rsidRPr="007169FE" w:rsidRDefault="0096042C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4" w:type="dxa"/>
          </w:tcPr>
          <w:p w:rsidR="0096042C" w:rsidRPr="007169FE" w:rsidRDefault="005E72A4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>областного бюджета, руб.</w:t>
            </w:r>
          </w:p>
        </w:tc>
        <w:tc>
          <w:tcPr>
            <w:tcW w:w="1384" w:type="dxa"/>
          </w:tcPr>
          <w:p w:rsidR="0096042C" w:rsidRPr="007169FE" w:rsidRDefault="005E72A4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>местного бюджета, руб.</w:t>
            </w:r>
          </w:p>
        </w:tc>
      </w:tr>
      <w:tr w:rsidR="0096042C" w:rsidRPr="007169FE" w:rsidTr="00D67EB9">
        <w:tc>
          <w:tcPr>
            <w:tcW w:w="526" w:type="dxa"/>
          </w:tcPr>
          <w:p w:rsidR="0096042C" w:rsidRPr="007169FE" w:rsidRDefault="005E72A4" w:rsidP="004F4891">
            <w:pPr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57" w:type="dxa"/>
          </w:tcPr>
          <w:p w:rsidR="0096042C" w:rsidRPr="007169FE" w:rsidRDefault="00623DAA" w:rsidP="00E32F51">
            <w:pPr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 xml:space="preserve">Организация проведения текущего ремонта в МКУК «Культурно-информационный центр» МО «Капсальское» по адресу: </w:t>
            </w:r>
            <w:proofErr w:type="spellStart"/>
            <w:r w:rsidRPr="007169FE">
              <w:rPr>
                <w:rFonts w:ascii="Arial" w:hAnsi="Arial" w:cs="Arial"/>
                <w:sz w:val="24"/>
                <w:szCs w:val="24"/>
              </w:rPr>
              <w:t>с.Капсал</w:t>
            </w:r>
            <w:proofErr w:type="spellEnd"/>
            <w:r w:rsidRPr="00716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169FE">
              <w:rPr>
                <w:rFonts w:ascii="Arial" w:hAnsi="Arial" w:cs="Arial"/>
                <w:sz w:val="24"/>
                <w:szCs w:val="24"/>
              </w:rPr>
              <w:t>ул.Центральная</w:t>
            </w:r>
            <w:proofErr w:type="spellEnd"/>
            <w:r w:rsidRPr="007169FE">
              <w:rPr>
                <w:rFonts w:ascii="Arial" w:hAnsi="Arial" w:cs="Arial"/>
                <w:sz w:val="24"/>
                <w:szCs w:val="24"/>
              </w:rPr>
              <w:t>, д.16 (приобрет</w:t>
            </w:r>
            <w:r w:rsidR="00FC6B43" w:rsidRPr="007169FE">
              <w:rPr>
                <w:rFonts w:ascii="Arial" w:hAnsi="Arial" w:cs="Arial"/>
                <w:sz w:val="24"/>
                <w:szCs w:val="24"/>
              </w:rPr>
              <w:t>ение и монтаж системы отопления</w:t>
            </w:r>
            <w:r w:rsidRPr="007169F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87" w:type="dxa"/>
          </w:tcPr>
          <w:p w:rsidR="005E72A4" w:rsidRPr="007169FE" w:rsidRDefault="005E72A4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7EB9" w:rsidRPr="007169FE" w:rsidRDefault="00D67EB9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7EB9" w:rsidRPr="007169FE" w:rsidRDefault="00D67EB9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042C" w:rsidRPr="007169FE" w:rsidRDefault="007263EE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>30.12.2024</w:t>
            </w:r>
            <w:r w:rsidR="0081294B" w:rsidRPr="007169F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857" w:type="dxa"/>
          </w:tcPr>
          <w:p w:rsidR="005E72A4" w:rsidRPr="007169FE" w:rsidRDefault="005E72A4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7EB9" w:rsidRPr="007169FE" w:rsidRDefault="00D67EB9" w:rsidP="00D67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7EB9" w:rsidRPr="007169FE" w:rsidRDefault="00D67EB9" w:rsidP="00D67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042C" w:rsidRPr="007169FE" w:rsidRDefault="00D67EB9" w:rsidP="00D67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>404</w:t>
            </w:r>
            <w:r w:rsidR="005E72A4" w:rsidRPr="007169FE">
              <w:rPr>
                <w:rFonts w:ascii="Arial" w:hAnsi="Arial" w:cs="Arial"/>
                <w:sz w:val="24"/>
                <w:szCs w:val="24"/>
              </w:rPr>
              <w:t> </w:t>
            </w:r>
            <w:r w:rsidRPr="007169FE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1434" w:type="dxa"/>
          </w:tcPr>
          <w:p w:rsidR="005E72A4" w:rsidRPr="007169FE" w:rsidRDefault="005E72A4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7EB9" w:rsidRPr="007169FE" w:rsidRDefault="00D67EB9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7EB9" w:rsidRPr="007169FE" w:rsidRDefault="00D67EB9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042C" w:rsidRPr="007169FE" w:rsidRDefault="00D67EB9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  <w:tc>
          <w:tcPr>
            <w:tcW w:w="1384" w:type="dxa"/>
          </w:tcPr>
          <w:p w:rsidR="005E72A4" w:rsidRPr="007169FE" w:rsidRDefault="005E72A4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7EB9" w:rsidRPr="007169FE" w:rsidRDefault="00D67EB9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7EB9" w:rsidRPr="007169FE" w:rsidRDefault="00D67EB9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042C" w:rsidRPr="007169FE" w:rsidRDefault="00D67EB9" w:rsidP="005E72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>4042</w:t>
            </w:r>
          </w:p>
        </w:tc>
      </w:tr>
      <w:tr w:rsidR="00D67EB9" w:rsidRPr="007169FE" w:rsidTr="00611B6B">
        <w:tc>
          <w:tcPr>
            <w:tcW w:w="526" w:type="dxa"/>
          </w:tcPr>
          <w:p w:rsidR="00D67EB9" w:rsidRPr="007169FE" w:rsidRDefault="00D67EB9" w:rsidP="00D67E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</w:tcPr>
          <w:p w:rsidR="00D67EB9" w:rsidRPr="007169FE" w:rsidRDefault="00D67EB9" w:rsidP="00D67EB9">
            <w:pPr>
              <w:rPr>
                <w:rFonts w:ascii="Arial" w:hAnsi="Arial" w:cs="Arial"/>
                <w:sz w:val="24"/>
                <w:szCs w:val="24"/>
              </w:rPr>
            </w:pPr>
          </w:p>
          <w:p w:rsidR="00D67EB9" w:rsidRPr="007169FE" w:rsidRDefault="00D67EB9" w:rsidP="00D67EB9">
            <w:pPr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287" w:type="dxa"/>
          </w:tcPr>
          <w:p w:rsidR="00D67EB9" w:rsidRPr="007169FE" w:rsidRDefault="00D67EB9" w:rsidP="00D67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:rsidR="00D67EB9" w:rsidRPr="007169FE" w:rsidRDefault="00D67EB9" w:rsidP="00D67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7EB9" w:rsidRPr="007169FE" w:rsidRDefault="00D67EB9" w:rsidP="00D67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>404 042</w:t>
            </w:r>
          </w:p>
        </w:tc>
        <w:tc>
          <w:tcPr>
            <w:tcW w:w="1434" w:type="dxa"/>
          </w:tcPr>
          <w:p w:rsidR="00D67EB9" w:rsidRPr="007169FE" w:rsidRDefault="00D67EB9" w:rsidP="00D67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7EB9" w:rsidRPr="007169FE" w:rsidRDefault="00D67EB9" w:rsidP="00D67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>400000</w:t>
            </w:r>
          </w:p>
        </w:tc>
        <w:tc>
          <w:tcPr>
            <w:tcW w:w="1384" w:type="dxa"/>
          </w:tcPr>
          <w:p w:rsidR="00D67EB9" w:rsidRPr="007169FE" w:rsidRDefault="00D67EB9" w:rsidP="00D67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7EB9" w:rsidRPr="007169FE" w:rsidRDefault="00D67EB9" w:rsidP="00D67E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FE">
              <w:rPr>
                <w:rFonts w:ascii="Arial" w:hAnsi="Arial" w:cs="Arial"/>
                <w:sz w:val="24"/>
                <w:szCs w:val="24"/>
              </w:rPr>
              <w:t>4042</w:t>
            </w:r>
          </w:p>
        </w:tc>
      </w:tr>
    </w:tbl>
    <w:p w:rsidR="009B43FD" w:rsidRDefault="009B43FD" w:rsidP="004F4891"/>
    <w:p w:rsidR="009B43FD" w:rsidRDefault="009B43FD" w:rsidP="004F4891"/>
    <w:p w:rsidR="009B43FD" w:rsidRDefault="009B43FD" w:rsidP="004F4891"/>
    <w:p w:rsidR="00D615C0" w:rsidRDefault="00D615C0" w:rsidP="004F4891">
      <w:pPr>
        <w:jc w:val="right"/>
        <w:rPr>
          <w:sz w:val="24"/>
          <w:szCs w:val="24"/>
        </w:rPr>
      </w:pPr>
    </w:p>
    <w:p w:rsidR="00D615C0" w:rsidRDefault="00D615C0" w:rsidP="004F4891">
      <w:pPr>
        <w:jc w:val="right"/>
        <w:rPr>
          <w:sz w:val="24"/>
          <w:szCs w:val="24"/>
        </w:rPr>
      </w:pPr>
    </w:p>
    <w:p w:rsidR="00585A76" w:rsidRDefault="00585A76" w:rsidP="004F4891">
      <w:pPr>
        <w:jc w:val="right"/>
        <w:rPr>
          <w:sz w:val="24"/>
          <w:szCs w:val="24"/>
        </w:rPr>
      </w:pPr>
    </w:p>
    <w:p w:rsidR="00A302D1" w:rsidRDefault="00A302D1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4F4891">
      <w:pPr>
        <w:jc w:val="right"/>
        <w:rPr>
          <w:sz w:val="24"/>
          <w:szCs w:val="24"/>
        </w:rPr>
      </w:pPr>
    </w:p>
    <w:p w:rsidR="001257C0" w:rsidRDefault="001257C0" w:rsidP="00EC6002">
      <w:pPr>
        <w:rPr>
          <w:sz w:val="24"/>
          <w:szCs w:val="24"/>
        </w:rPr>
      </w:pPr>
    </w:p>
    <w:p w:rsidR="00AD3012" w:rsidRPr="007169FE" w:rsidRDefault="009B43FD" w:rsidP="004F4891">
      <w:pPr>
        <w:jc w:val="right"/>
        <w:rPr>
          <w:rFonts w:ascii="Courier New" w:hAnsi="Courier New" w:cs="Courier New"/>
          <w:sz w:val="22"/>
          <w:szCs w:val="22"/>
        </w:rPr>
      </w:pPr>
      <w:r w:rsidRPr="007169FE">
        <w:rPr>
          <w:rFonts w:ascii="Courier New" w:hAnsi="Courier New" w:cs="Courier New"/>
          <w:sz w:val="22"/>
          <w:szCs w:val="22"/>
        </w:rPr>
        <w:t>Приложение №2</w:t>
      </w:r>
    </w:p>
    <w:p w:rsidR="00AD3012" w:rsidRPr="007169FE" w:rsidRDefault="00367D7A" w:rsidP="004F4891">
      <w:pPr>
        <w:jc w:val="right"/>
        <w:rPr>
          <w:rFonts w:ascii="Courier New" w:hAnsi="Courier New" w:cs="Courier New"/>
          <w:sz w:val="22"/>
          <w:szCs w:val="22"/>
        </w:rPr>
      </w:pPr>
      <w:r w:rsidRPr="007169FE">
        <w:rPr>
          <w:rFonts w:ascii="Courier New" w:hAnsi="Courier New" w:cs="Courier New"/>
          <w:sz w:val="22"/>
          <w:szCs w:val="22"/>
        </w:rPr>
        <w:t>к постановлению №</w:t>
      </w:r>
      <w:r w:rsidR="007263EE" w:rsidRPr="007169FE">
        <w:rPr>
          <w:rFonts w:ascii="Courier New" w:hAnsi="Courier New" w:cs="Courier New"/>
          <w:sz w:val="22"/>
          <w:szCs w:val="22"/>
        </w:rPr>
        <w:t>4</w:t>
      </w:r>
    </w:p>
    <w:p w:rsidR="00AD3012" w:rsidRPr="007169FE" w:rsidRDefault="007263EE" w:rsidP="004F4891">
      <w:pPr>
        <w:jc w:val="right"/>
        <w:rPr>
          <w:rFonts w:ascii="Courier New" w:hAnsi="Courier New" w:cs="Courier New"/>
          <w:sz w:val="22"/>
          <w:szCs w:val="22"/>
        </w:rPr>
      </w:pPr>
      <w:r w:rsidRPr="007169FE">
        <w:rPr>
          <w:rFonts w:ascii="Courier New" w:hAnsi="Courier New" w:cs="Courier New"/>
          <w:sz w:val="22"/>
          <w:szCs w:val="22"/>
        </w:rPr>
        <w:t>от 29.01.2024</w:t>
      </w:r>
      <w:r w:rsidR="00AD3012" w:rsidRPr="007169FE">
        <w:rPr>
          <w:rFonts w:ascii="Courier New" w:hAnsi="Courier New" w:cs="Courier New"/>
          <w:sz w:val="22"/>
          <w:szCs w:val="22"/>
        </w:rPr>
        <w:t xml:space="preserve"> г.</w:t>
      </w:r>
    </w:p>
    <w:p w:rsidR="001257C0" w:rsidRPr="007169FE" w:rsidRDefault="001257C0" w:rsidP="001257C0">
      <w:pPr>
        <w:pStyle w:val="1"/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</w:p>
    <w:p w:rsidR="00AD3012" w:rsidRPr="007169FE" w:rsidRDefault="006D0423" w:rsidP="001257C0">
      <w:pPr>
        <w:pStyle w:val="1"/>
        <w:spacing w:line="276" w:lineRule="auto"/>
        <w:jc w:val="center"/>
        <w:rPr>
          <w:rFonts w:ascii="Arial" w:hAnsi="Arial" w:cs="Arial"/>
          <w:b/>
          <w:szCs w:val="24"/>
        </w:rPr>
      </w:pPr>
      <w:r w:rsidRPr="007169FE">
        <w:rPr>
          <w:rFonts w:ascii="Arial" w:hAnsi="Arial" w:cs="Arial"/>
          <w:b/>
          <w:szCs w:val="24"/>
        </w:rPr>
        <w:t xml:space="preserve"> П</w:t>
      </w:r>
      <w:r w:rsidR="00AD3012" w:rsidRPr="007169FE">
        <w:rPr>
          <w:rFonts w:ascii="Arial" w:hAnsi="Arial" w:cs="Arial"/>
          <w:b/>
          <w:szCs w:val="24"/>
        </w:rPr>
        <w:t>оряд</w:t>
      </w:r>
      <w:r w:rsidR="00465114" w:rsidRPr="007169FE">
        <w:rPr>
          <w:rFonts w:ascii="Arial" w:hAnsi="Arial" w:cs="Arial"/>
          <w:b/>
          <w:szCs w:val="24"/>
        </w:rPr>
        <w:t>о</w:t>
      </w:r>
      <w:r w:rsidRPr="007169FE">
        <w:rPr>
          <w:rFonts w:ascii="Arial" w:hAnsi="Arial" w:cs="Arial"/>
          <w:b/>
          <w:szCs w:val="24"/>
        </w:rPr>
        <w:t>к</w:t>
      </w:r>
      <w:r w:rsidR="007263EE" w:rsidRPr="007169FE">
        <w:rPr>
          <w:rFonts w:ascii="Arial" w:hAnsi="Arial" w:cs="Arial"/>
          <w:b/>
          <w:szCs w:val="24"/>
        </w:rPr>
        <w:t xml:space="preserve"> организации работы в 2024</w:t>
      </w:r>
      <w:r w:rsidR="00AD3012" w:rsidRPr="007169FE">
        <w:rPr>
          <w:rFonts w:ascii="Arial" w:hAnsi="Arial" w:cs="Arial"/>
          <w:b/>
          <w:szCs w:val="24"/>
        </w:rPr>
        <w:t xml:space="preserve"> году</w:t>
      </w:r>
      <w:r w:rsidR="007169FE">
        <w:rPr>
          <w:rFonts w:ascii="Arial" w:hAnsi="Arial" w:cs="Arial"/>
          <w:b/>
          <w:szCs w:val="24"/>
        </w:rPr>
        <w:t xml:space="preserve"> </w:t>
      </w:r>
      <w:r w:rsidR="00AD3012" w:rsidRPr="007169FE">
        <w:rPr>
          <w:rFonts w:ascii="Arial" w:hAnsi="Arial" w:cs="Arial"/>
          <w:b/>
          <w:szCs w:val="24"/>
        </w:rPr>
        <w:t xml:space="preserve">по реализации мероприятий перечня проектов народных инициатив и </w:t>
      </w:r>
      <w:r w:rsidR="00150CDA" w:rsidRPr="007169FE">
        <w:rPr>
          <w:rFonts w:ascii="Arial" w:hAnsi="Arial" w:cs="Arial"/>
          <w:b/>
          <w:szCs w:val="24"/>
        </w:rPr>
        <w:t xml:space="preserve">расходовании бюджетных средств </w:t>
      </w:r>
      <w:r w:rsidR="00D615C0" w:rsidRPr="007169FE">
        <w:rPr>
          <w:rFonts w:ascii="Arial" w:hAnsi="Arial" w:cs="Arial"/>
          <w:b/>
          <w:szCs w:val="24"/>
        </w:rPr>
        <w:t>в</w:t>
      </w:r>
      <w:bookmarkStart w:id="4" w:name="_GoBack"/>
      <w:bookmarkEnd w:id="4"/>
      <w:r w:rsidR="00AD3012" w:rsidRPr="007169FE">
        <w:rPr>
          <w:rFonts w:ascii="Arial" w:hAnsi="Arial" w:cs="Arial"/>
          <w:b/>
          <w:szCs w:val="24"/>
        </w:rPr>
        <w:t xml:space="preserve"> МО «</w:t>
      </w:r>
      <w:r w:rsidR="00EA63C8" w:rsidRPr="007169FE">
        <w:rPr>
          <w:rFonts w:ascii="Arial" w:hAnsi="Arial" w:cs="Arial"/>
          <w:b/>
          <w:szCs w:val="24"/>
        </w:rPr>
        <w:t>Капсальское</w:t>
      </w:r>
      <w:r w:rsidR="00AD3012" w:rsidRPr="007169FE">
        <w:rPr>
          <w:rFonts w:ascii="Arial" w:hAnsi="Arial" w:cs="Arial"/>
          <w:b/>
          <w:szCs w:val="24"/>
        </w:rPr>
        <w:t>»</w:t>
      </w:r>
    </w:p>
    <w:p w:rsidR="001257C0" w:rsidRPr="007169FE" w:rsidRDefault="001257C0" w:rsidP="001257C0">
      <w:pPr>
        <w:rPr>
          <w:rFonts w:ascii="Arial" w:hAnsi="Arial" w:cs="Arial"/>
          <w:sz w:val="24"/>
          <w:szCs w:val="24"/>
        </w:rPr>
      </w:pPr>
    </w:p>
    <w:p w:rsidR="00894F84" w:rsidRPr="007169FE" w:rsidRDefault="00AD3012" w:rsidP="001257C0">
      <w:pPr>
        <w:pStyle w:val="1"/>
        <w:spacing w:line="276" w:lineRule="auto"/>
        <w:jc w:val="both"/>
        <w:rPr>
          <w:rFonts w:ascii="Arial" w:hAnsi="Arial" w:cs="Arial"/>
          <w:szCs w:val="24"/>
        </w:rPr>
      </w:pPr>
      <w:r w:rsidRPr="007169FE">
        <w:rPr>
          <w:rFonts w:ascii="Arial" w:hAnsi="Arial" w:cs="Arial"/>
          <w:szCs w:val="24"/>
        </w:rPr>
        <w:t xml:space="preserve">1. </w:t>
      </w:r>
      <w:r w:rsidRPr="007169FE">
        <w:rPr>
          <w:rFonts w:ascii="Arial" w:hAnsi="Arial" w:cs="Arial"/>
          <w:szCs w:val="24"/>
          <w:shd w:val="clear" w:color="auto" w:fill="FFFFFF"/>
        </w:rPr>
        <w:t>1. Настоящий Порядок организации работы по реализации мероприятий Переч</w:t>
      </w:r>
      <w:r w:rsidR="00894F84" w:rsidRPr="007169FE">
        <w:rPr>
          <w:rFonts w:ascii="Arial" w:hAnsi="Arial" w:cs="Arial"/>
          <w:szCs w:val="24"/>
          <w:shd w:val="clear" w:color="auto" w:fill="FFFFFF"/>
        </w:rPr>
        <w:t xml:space="preserve">ня проектов народных инициатив </w:t>
      </w:r>
      <w:r w:rsidRPr="007169FE">
        <w:rPr>
          <w:rFonts w:ascii="Arial" w:hAnsi="Arial" w:cs="Arial"/>
          <w:szCs w:val="24"/>
          <w:shd w:val="clear" w:color="auto" w:fill="FFFFFF"/>
        </w:rPr>
        <w:t>муниципального образования «</w:t>
      </w:r>
      <w:r w:rsidR="00EA63C8" w:rsidRPr="007169FE">
        <w:rPr>
          <w:rFonts w:ascii="Arial" w:hAnsi="Arial" w:cs="Arial"/>
          <w:szCs w:val="24"/>
          <w:shd w:val="clear" w:color="auto" w:fill="FFFFFF"/>
        </w:rPr>
        <w:t>Капсальское</w:t>
      </w:r>
      <w:r w:rsidRPr="007169FE">
        <w:rPr>
          <w:rFonts w:ascii="Arial" w:hAnsi="Arial" w:cs="Arial"/>
          <w:szCs w:val="24"/>
          <w:shd w:val="clear" w:color="auto" w:fill="FFFFFF"/>
        </w:rPr>
        <w:t xml:space="preserve">» в </w:t>
      </w:r>
      <w:r w:rsidR="001257C0" w:rsidRPr="007169FE">
        <w:rPr>
          <w:rFonts w:ascii="Arial" w:hAnsi="Arial" w:cs="Arial"/>
          <w:szCs w:val="24"/>
          <w:shd w:val="clear" w:color="auto" w:fill="FFFFFF"/>
        </w:rPr>
        <w:t>202</w:t>
      </w:r>
      <w:r w:rsidR="007263EE" w:rsidRPr="007169FE">
        <w:rPr>
          <w:rFonts w:ascii="Arial" w:hAnsi="Arial" w:cs="Arial"/>
          <w:szCs w:val="24"/>
          <w:shd w:val="clear" w:color="auto" w:fill="FFFFFF"/>
        </w:rPr>
        <w:t>4</w:t>
      </w:r>
      <w:r w:rsidRPr="007169FE">
        <w:rPr>
          <w:rFonts w:ascii="Arial" w:hAnsi="Arial" w:cs="Arial"/>
          <w:szCs w:val="24"/>
          <w:shd w:val="clear" w:color="auto" w:fill="FFFFFF"/>
        </w:rPr>
        <w:t xml:space="preserve"> году определяет процедуры организации работы по реализации мероприятий Перечня проектов народных инициатив в </w:t>
      </w:r>
      <w:r w:rsidR="007263EE" w:rsidRPr="007169FE">
        <w:rPr>
          <w:rFonts w:ascii="Arial" w:hAnsi="Arial" w:cs="Arial"/>
          <w:szCs w:val="24"/>
          <w:shd w:val="clear" w:color="auto" w:fill="FFFFFF"/>
        </w:rPr>
        <w:t>2024</w:t>
      </w:r>
      <w:r w:rsidR="00894F84" w:rsidRPr="007169FE">
        <w:rPr>
          <w:rFonts w:ascii="Arial" w:hAnsi="Arial" w:cs="Arial"/>
          <w:szCs w:val="24"/>
          <w:shd w:val="clear" w:color="auto" w:fill="FFFFFF"/>
        </w:rPr>
        <w:t xml:space="preserve"> году (далее-мероприятия </w:t>
      </w:r>
      <w:r w:rsidRPr="007169FE">
        <w:rPr>
          <w:rFonts w:ascii="Arial" w:hAnsi="Arial" w:cs="Arial"/>
          <w:szCs w:val="24"/>
          <w:shd w:val="clear" w:color="auto" w:fill="FFFFFF"/>
        </w:rPr>
        <w:t>Перечня).</w:t>
      </w:r>
    </w:p>
    <w:p w:rsidR="00B41F22" w:rsidRPr="007169FE" w:rsidRDefault="00AD3012" w:rsidP="001257C0">
      <w:pPr>
        <w:pStyle w:val="1"/>
        <w:spacing w:line="276" w:lineRule="auto"/>
        <w:jc w:val="both"/>
        <w:rPr>
          <w:rFonts w:ascii="Arial" w:hAnsi="Arial" w:cs="Arial"/>
          <w:szCs w:val="24"/>
        </w:rPr>
      </w:pPr>
      <w:r w:rsidRPr="007169FE">
        <w:rPr>
          <w:rFonts w:ascii="Arial" w:hAnsi="Arial" w:cs="Arial"/>
          <w:szCs w:val="24"/>
          <w:shd w:val="clear" w:color="auto" w:fill="FFFFFF"/>
        </w:rPr>
        <w:t>2. Реализация мероприятий Перечня осуществляется главными распорядителями бюджетных средств (далее - ГРБС) в размере субсидии, предоставленной из областного бюджета бюджету муниципального образования «</w:t>
      </w:r>
      <w:r w:rsidR="00EA63C8" w:rsidRPr="007169FE">
        <w:rPr>
          <w:rFonts w:ascii="Arial" w:hAnsi="Arial" w:cs="Arial"/>
          <w:szCs w:val="24"/>
          <w:shd w:val="clear" w:color="auto" w:fill="FFFFFF"/>
        </w:rPr>
        <w:t>Капсальское</w:t>
      </w:r>
      <w:r w:rsidRPr="007169FE">
        <w:rPr>
          <w:rFonts w:ascii="Arial" w:hAnsi="Arial" w:cs="Arial"/>
          <w:szCs w:val="24"/>
          <w:shd w:val="clear" w:color="auto" w:fill="FFFFFF"/>
        </w:rPr>
        <w:t xml:space="preserve">» в целях </w:t>
      </w:r>
      <w:proofErr w:type="spellStart"/>
      <w:r w:rsidRPr="007169FE">
        <w:rPr>
          <w:rFonts w:ascii="Arial" w:hAnsi="Arial" w:cs="Arial"/>
          <w:szCs w:val="24"/>
          <w:shd w:val="clear" w:color="auto" w:fill="FFFFFF"/>
        </w:rPr>
        <w:t>софинансирования</w:t>
      </w:r>
      <w:proofErr w:type="spellEnd"/>
      <w:r w:rsidRPr="007169FE">
        <w:rPr>
          <w:rFonts w:ascii="Arial" w:hAnsi="Arial" w:cs="Arial"/>
          <w:szCs w:val="24"/>
          <w:shd w:val="clear" w:color="auto" w:fill="FFFFFF"/>
        </w:rPr>
        <w:t xml:space="preserve"> расходов, связанных с реализацией мероприятий перечня проектов народных инициатив (далее - Субсидия), </w:t>
      </w:r>
      <w:r w:rsidR="001257C0" w:rsidRPr="007169FE">
        <w:rPr>
          <w:rFonts w:ascii="Arial" w:hAnsi="Arial" w:cs="Arial"/>
          <w:szCs w:val="24"/>
          <w:shd w:val="clear" w:color="auto" w:fill="FFFFFF"/>
        </w:rPr>
        <w:t xml:space="preserve">а также за счет средств бюджета </w:t>
      </w:r>
      <w:r w:rsidRPr="007169FE">
        <w:rPr>
          <w:rFonts w:ascii="Arial" w:hAnsi="Arial" w:cs="Arial"/>
          <w:szCs w:val="24"/>
          <w:shd w:val="clear" w:color="auto" w:fill="FFFFFF"/>
        </w:rPr>
        <w:t>муниципаль</w:t>
      </w:r>
      <w:r w:rsidR="001257C0" w:rsidRPr="007169FE">
        <w:rPr>
          <w:rFonts w:ascii="Arial" w:hAnsi="Arial" w:cs="Arial"/>
          <w:szCs w:val="24"/>
          <w:shd w:val="clear" w:color="auto" w:fill="FFFFFF"/>
        </w:rPr>
        <w:t>ного</w:t>
      </w:r>
      <w:r w:rsidR="00B41F22" w:rsidRPr="007169FE">
        <w:rPr>
          <w:rFonts w:ascii="Arial" w:hAnsi="Arial" w:cs="Arial"/>
          <w:szCs w:val="24"/>
          <w:shd w:val="clear" w:color="auto" w:fill="FFFFFF"/>
        </w:rPr>
        <w:t xml:space="preserve"> </w:t>
      </w:r>
      <w:r w:rsidR="001257C0" w:rsidRPr="007169FE">
        <w:rPr>
          <w:rFonts w:ascii="Arial" w:hAnsi="Arial" w:cs="Arial"/>
          <w:szCs w:val="24"/>
          <w:shd w:val="clear" w:color="auto" w:fill="FFFFFF"/>
        </w:rPr>
        <w:t>образования</w:t>
      </w:r>
      <w:r w:rsidR="00B41F22" w:rsidRPr="007169FE">
        <w:rPr>
          <w:rFonts w:ascii="Arial" w:hAnsi="Arial" w:cs="Arial"/>
          <w:szCs w:val="24"/>
          <w:shd w:val="clear" w:color="auto" w:fill="FFFFFF"/>
        </w:rPr>
        <w:t xml:space="preserve"> </w:t>
      </w:r>
      <w:r w:rsidRPr="007169FE">
        <w:rPr>
          <w:rFonts w:ascii="Arial" w:hAnsi="Arial" w:cs="Arial"/>
          <w:szCs w:val="24"/>
          <w:shd w:val="clear" w:color="auto" w:fill="FFFFFF"/>
        </w:rPr>
        <w:t>«</w:t>
      </w:r>
      <w:r w:rsidR="00EA63C8" w:rsidRPr="007169FE">
        <w:rPr>
          <w:rFonts w:ascii="Arial" w:hAnsi="Arial" w:cs="Arial"/>
          <w:szCs w:val="24"/>
          <w:shd w:val="clear" w:color="auto" w:fill="FFFFFF"/>
        </w:rPr>
        <w:t>Капсальское</w:t>
      </w:r>
      <w:r w:rsidRPr="007169FE">
        <w:rPr>
          <w:rFonts w:ascii="Arial" w:hAnsi="Arial" w:cs="Arial"/>
          <w:szCs w:val="24"/>
          <w:shd w:val="clear" w:color="auto" w:fill="FFFFFF"/>
        </w:rPr>
        <w:t>».</w:t>
      </w:r>
    </w:p>
    <w:p w:rsidR="00894F84" w:rsidRPr="007169FE" w:rsidRDefault="00AD3012" w:rsidP="001257C0">
      <w:pPr>
        <w:pStyle w:val="1"/>
        <w:spacing w:line="276" w:lineRule="auto"/>
        <w:jc w:val="both"/>
        <w:rPr>
          <w:rFonts w:ascii="Arial" w:hAnsi="Arial" w:cs="Arial"/>
          <w:szCs w:val="24"/>
        </w:rPr>
      </w:pPr>
      <w:r w:rsidRPr="007169FE">
        <w:rPr>
          <w:rFonts w:ascii="Arial" w:hAnsi="Arial" w:cs="Arial"/>
          <w:szCs w:val="24"/>
          <w:shd w:val="clear" w:color="auto" w:fill="FFFFFF"/>
        </w:rPr>
        <w:t xml:space="preserve">3. Средства на реализацию мероприятий Перечня предоставляются получателям бюджетных средств, муниципальным </w:t>
      </w:r>
      <w:r w:rsidR="001257C0" w:rsidRPr="007169FE">
        <w:rPr>
          <w:rFonts w:ascii="Arial" w:hAnsi="Arial" w:cs="Arial"/>
          <w:szCs w:val="24"/>
          <w:shd w:val="clear" w:color="auto" w:fill="FFFFFF"/>
        </w:rPr>
        <w:t>казенным</w:t>
      </w:r>
      <w:r w:rsidRPr="007169FE">
        <w:rPr>
          <w:rFonts w:ascii="Arial" w:hAnsi="Arial" w:cs="Arial"/>
          <w:szCs w:val="24"/>
          <w:shd w:val="clear" w:color="auto" w:fill="FFFFFF"/>
        </w:rPr>
        <w:t xml:space="preserve"> учреждениям (далее - исполнитель мероприятий Перечня) в соответствии со сводной бюджетной росписью бюджета муниципального образования «</w:t>
      </w:r>
      <w:r w:rsidR="00EA63C8" w:rsidRPr="007169FE">
        <w:rPr>
          <w:rFonts w:ascii="Arial" w:hAnsi="Arial" w:cs="Arial"/>
          <w:szCs w:val="24"/>
          <w:shd w:val="clear" w:color="auto" w:fill="FFFFFF"/>
        </w:rPr>
        <w:t>Капсальское</w:t>
      </w:r>
      <w:r w:rsidRPr="007169FE">
        <w:rPr>
          <w:rFonts w:ascii="Arial" w:hAnsi="Arial" w:cs="Arial"/>
          <w:szCs w:val="24"/>
          <w:shd w:val="clear" w:color="auto" w:fill="FFFFFF"/>
        </w:rPr>
        <w:t xml:space="preserve">» на </w:t>
      </w:r>
      <w:r w:rsidR="007263EE" w:rsidRPr="007169FE">
        <w:rPr>
          <w:rFonts w:ascii="Arial" w:hAnsi="Arial" w:cs="Arial"/>
          <w:szCs w:val="24"/>
          <w:shd w:val="clear" w:color="auto" w:fill="FFFFFF"/>
        </w:rPr>
        <w:t>2024</w:t>
      </w:r>
      <w:r w:rsidRPr="007169FE">
        <w:rPr>
          <w:rFonts w:ascii="Arial" w:hAnsi="Arial" w:cs="Arial"/>
          <w:szCs w:val="24"/>
          <w:shd w:val="clear" w:color="auto" w:fill="FFFFFF"/>
        </w:rPr>
        <w:t xml:space="preserve"> год в пределах доведенных лимитов бюджетных обязательств в порядке, установленном для исполнения бюд</w:t>
      </w:r>
      <w:r w:rsidR="00894F84" w:rsidRPr="007169FE">
        <w:rPr>
          <w:rFonts w:ascii="Arial" w:hAnsi="Arial" w:cs="Arial"/>
          <w:szCs w:val="24"/>
          <w:shd w:val="clear" w:color="auto" w:fill="FFFFFF"/>
        </w:rPr>
        <w:t xml:space="preserve">жета муниципального образования </w:t>
      </w:r>
      <w:r w:rsidRPr="007169FE">
        <w:rPr>
          <w:rFonts w:ascii="Arial" w:hAnsi="Arial" w:cs="Arial"/>
          <w:szCs w:val="24"/>
          <w:shd w:val="clear" w:color="auto" w:fill="FFFFFF"/>
        </w:rPr>
        <w:t>«</w:t>
      </w:r>
      <w:r w:rsidR="00EA63C8" w:rsidRPr="007169FE">
        <w:rPr>
          <w:rFonts w:ascii="Arial" w:hAnsi="Arial" w:cs="Arial"/>
          <w:szCs w:val="24"/>
          <w:shd w:val="clear" w:color="auto" w:fill="FFFFFF"/>
        </w:rPr>
        <w:t>Капсальское</w:t>
      </w:r>
      <w:r w:rsidR="00894F84" w:rsidRPr="007169FE">
        <w:rPr>
          <w:rFonts w:ascii="Arial" w:hAnsi="Arial" w:cs="Arial"/>
          <w:szCs w:val="24"/>
          <w:shd w:val="clear" w:color="auto" w:fill="FFFFFF"/>
        </w:rPr>
        <w:t xml:space="preserve">» по </w:t>
      </w:r>
      <w:r w:rsidRPr="007169FE">
        <w:rPr>
          <w:rFonts w:ascii="Arial" w:hAnsi="Arial" w:cs="Arial"/>
          <w:szCs w:val="24"/>
          <w:shd w:val="clear" w:color="auto" w:fill="FFFFFF"/>
        </w:rPr>
        <w:t>расходам.</w:t>
      </w:r>
    </w:p>
    <w:p w:rsidR="00B41F22" w:rsidRPr="007169FE" w:rsidRDefault="00AD3012" w:rsidP="001257C0">
      <w:pPr>
        <w:pStyle w:val="1"/>
        <w:spacing w:line="276" w:lineRule="auto"/>
        <w:jc w:val="both"/>
        <w:rPr>
          <w:rFonts w:ascii="Arial" w:hAnsi="Arial" w:cs="Arial"/>
          <w:szCs w:val="24"/>
          <w:shd w:val="clear" w:color="auto" w:fill="FFFFFF"/>
        </w:rPr>
      </w:pPr>
      <w:r w:rsidRPr="007169FE">
        <w:rPr>
          <w:rFonts w:ascii="Arial" w:hAnsi="Arial" w:cs="Arial"/>
          <w:szCs w:val="24"/>
          <w:shd w:val="clear" w:color="auto" w:fill="FFFFFF"/>
        </w:rPr>
        <w:t xml:space="preserve">4. Перечисление средств с лицевых счетов исполнителей мероприятий Перечня на счета организаций </w:t>
      </w:r>
      <w:r w:rsidR="0006741D" w:rsidRPr="007169FE">
        <w:rPr>
          <w:rFonts w:ascii="Arial" w:hAnsi="Arial" w:cs="Arial"/>
          <w:szCs w:val="24"/>
          <w:shd w:val="clear" w:color="auto" w:fill="FFFFFF"/>
        </w:rPr>
        <w:t xml:space="preserve">поставщиков </w:t>
      </w:r>
      <w:r w:rsidR="0081294B" w:rsidRPr="007169FE">
        <w:rPr>
          <w:rFonts w:ascii="Arial" w:hAnsi="Arial" w:cs="Arial"/>
          <w:szCs w:val="24"/>
          <w:shd w:val="clear" w:color="auto" w:fill="FFFFFF"/>
        </w:rPr>
        <w:t xml:space="preserve">(подрядчиков) </w:t>
      </w:r>
      <w:r w:rsidRPr="007169FE">
        <w:rPr>
          <w:rFonts w:ascii="Arial" w:hAnsi="Arial" w:cs="Arial"/>
          <w:szCs w:val="24"/>
          <w:shd w:val="clear" w:color="auto" w:fill="FFFFFF"/>
        </w:rPr>
        <w:t>производится в соответствии с действующим порядком исполнения бюджета муниципального образования «</w:t>
      </w:r>
      <w:r w:rsidR="00EA63C8" w:rsidRPr="007169FE">
        <w:rPr>
          <w:rFonts w:ascii="Arial" w:hAnsi="Arial" w:cs="Arial"/>
          <w:szCs w:val="24"/>
          <w:shd w:val="clear" w:color="auto" w:fill="FFFFFF"/>
        </w:rPr>
        <w:t>Капсальское</w:t>
      </w:r>
      <w:r w:rsidR="00894F84" w:rsidRPr="007169FE">
        <w:rPr>
          <w:rFonts w:ascii="Arial" w:hAnsi="Arial" w:cs="Arial"/>
          <w:szCs w:val="24"/>
          <w:shd w:val="clear" w:color="auto" w:fill="FFFFFF"/>
        </w:rPr>
        <w:t xml:space="preserve">» </w:t>
      </w:r>
      <w:r w:rsidRPr="007169FE">
        <w:rPr>
          <w:rFonts w:ascii="Arial" w:hAnsi="Arial" w:cs="Arial"/>
          <w:szCs w:val="24"/>
          <w:shd w:val="clear" w:color="auto" w:fill="FFFFFF"/>
        </w:rPr>
        <w:t>по расходам и источникам финансирования дефицита бюджета на основании следующих</w:t>
      </w:r>
      <w:r w:rsidR="00B41F22" w:rsidRPr="007169FE">
        <w:rPr>
          <w:rFonts w:ascii="Arial" w:hAnsi="Arial" w:cs="Arial"/>
          <w:szCs w:val="24"/>
          <w:shd w:val="clear" w:color="auto" w:fill="FFFFFF"/>
        </w:rPr>
        <w:t xml:space="preserve"> </w:t>
      </w:r>
      <w:r w:rsidRPr="007169FE">
        <w:rPr>
          <w:rFonts w:ascii="Arial" w:hAnsi="Arial" w:cs="Arial"/>
          <w:szCs w:val="24"/>
          <w:shd w:val="clear" w:color="auto" w:fill="FFFFFF"/>
        </w:rPr>
        <w:t>документов:</w:t>
      </w:r>
    </w:p>
    <w:p w:rsidR="00B41F22" w:rsidRPr="007169FE" w:rsidRDefault="00AD3012" w:rsidP="001257C0">
      <w:pPr>
        <w:pStyle w:val="1"/>
        <w:spacing w:line="276" w:lineRule="auto"/>
        <w:jc w:val="both"/>
        <w:rPr>
          <w:rFonts w:ascii="Arial" w:hAnsi="Arial" w:cs="Arial"/>
          <w:szCs w:val="24"/>
        </w:rPr>
      </w:pPr>
      <w:r w:rsidRPr="007169FE">
        <w:rPr>
          <w:rFonts w:ascii="Arial" w:hAnsi="Arial" w:cs="Arial"/>
          <w:szCs w:val="24"/>
          <w:shd w:val="clear" w:color="auto" w:fill="FFFFFF"/>
        </w:rPr>
        <w:t xml:space="preserve">- документов, подтверждающих возникновение денежных обязательств по оплате </w:t>
      </w:r>
      <w:r w:rsidR="0006741D" w:rsidRPr="007169FE">
        <w:rPr>
          <w:rFonts w:ascii="Arial" w:hAnsi="Arial" w:cs="Arial"/>
          <w:szCs w:val="24"/>
          <w:shd w:val="clear" w:color="auto" w:fill="FFFFFF"/>
        </w:rPr>
        <w:t>приобретения</w:t>
      </w:r>
      <w:r w:rsidRPr="007169FE">
        <w:rPr>
          <w:rFonts w:ascii="Arial" w:hAnsi="Arial" w:cs="Arial"/>
          <w:szCs w:val="24"/>
          <w:shd w:val="clear" w:color="auto" w:fill="FFFFFF"/>
        </w:rPr>
        <w:t xml:space="preserve"> </w:t>
      </w:r>
      <w:r w:rsidR="0081294B" w:rsidRPr="007169FE">
        <w:rPr>
          <w:rFonts w:ascii="Arial" w:hAnsi="Arial" w:cs="Arial"/>
          <w:szCs w:val="24"/>
          <w:shd w:val="clear" w:color="auto" w:fill="FFFFFF"/>
        </w:rPr>
        <w:t xml:space="preserve">(выполнения работ (услуг)) </w:t>
      </w:r>
      <w:r w:rsidRPr="007169FE">
        <w:rPr>
          <w:rFonts w:ascii="Arial" w:hAnsi="Arial" w:cs="Arial"/>
          <w:szCs w:val="24"/>
          <w:shd w:val="clear" w:color="auto" w:fill="FFFFFF"/>
        </w:rPr>
        <w:t xml:space="preserve">и действующим законодательством (счета, счета-фактуры, </w:t>
      </w:r>
      <w:r w:rsidR="00D615C0" w:rsidRPr="007169FE">
        <w:rPr>
          <w:rFonts w:ascii="Arial" w:hAnsi="Arial" w:cs="Arial"/>
          <w:szCs w:val="24"/>
          <w:shd w:val="clear" w:color="auto" w:fill="FFFFFF"/>
        </w:rPr>
        <w:t>накладные</w:t>
      </w:r>
      <w:r w:rsidR="0081294B" w:rsidRPr="007169FE">
        <w:rPr>
          <w:rFonts w:ascii="Arial" w:hAnsi="Arial" w:cs="Arial"/>
          <w:szCs w:val="24"/>
          <w:shd w:val="clear" w:color="auto" w:fill="FFFFFF"/>
        </w:rPr>
        <w:t>, акты выполненных работ (услуг)</w:t>
      </w:r>
      <w:r w:rsidR="0006741D" w:rsidRPr="007169FE">
        <w:rPr>
          <w:rFonts w:ascii="Arial" w:hAnsi="Arial" w:cs="Arial"/>
          <w:szCs w:val="24"/>
          <w:shd w:val="clear" w:color="auto" w:fill="FFFFFF"/>
        </w:rPr>
        <w:t xml:space="preserve"> </w:t>
      </w:r>
      <w:r w:rsidR="00B41F22" w:rsidRPr="007169FE">
        <w:rPr>
          <w:rFonts w:ascii="Arial" w:hAnsi="Arial" w:cs="Arial"/>
          <w:szCs w:val="24"/>
          <w:shd w:val="clear" w:color="auto" w:fill="FFFFFF"/>
        </w:rPr>
        <w:t xml:space="preserve">и иные </w:t>
      </w:r>
      <w:r w:rsidRPr="007169FE">
        <w:rPr>
          <w:rFonts w:ascii="Arial" w:hAnsi="Arial" w:cs="Arial"/>
          <w:szCs w:val="24"/>
          <w:shd w:val="clear" w:color="auto" w:fill="FFFFFF"/>
        </w:rPr>
        <w:t>документы).</w:t>
      </w:r>
    </w:p>
    <w:p w:rsidR="00AD3012" w:rsidRPr="007169FE" w:rsidRDefault="00AD3012" w:rsidP="001257C0">
      <w:pPr>
        <w:pStyle w:val="1"/>
        <w:spacing w:line="276" w:lineRule="auto"/>
        <w:jc w:val="both"/>
        <w:rPr>
          <w:rFonts w:ascii="Arial" w:hAnsi="Arial" w:cs="Arial"/>
          <w:bCs/>
          <w:szCs w:val="24"/>
        </w:rPr>
      </w:pPr>
      <w:r w:rsidRPr="007169FE">
        <w:rPr>
          <w:rFonts w:ascii="Arial" w:hAnsi="Arial" w:cs="Arial"/>
          <w:szCs w:val="24"/>
          <w:shd w:val="clear" w:color="auto" w:fill="FFFFFF"/>
        </w:rPr>
        <w:t xml:space="preserve">5. </w:t>
      </w:r>
      <w:r w:rsidR="00B41F22" w:rsidRPr="007169FE">
        <w:rPr>
          <w:rFonts w:ascii="Arial" w:hAnsi="Arial" w:cs="Arial"/>
          <w:szCs w:val="24"/>
          <w:shd w:val="clear" w:color="auto" w:fill="FFFFFF"/>
        </w:rPr>
        <w:t xml:space="preserve">Администрация </w:t>
      </w:r>
      <w:r w:rsidRPr="007169FE">
        <w:rPr>
          <w:rFonts w:ascii="Arial" w:hAnsi="Arial" w:cs="Arial"/>
          <w:szCs w:val="24"/>
          <w:shd w:val="clear" w:color="auto" w:fill="FFFFFF"/>
        </w:rPr>
        <w:t>муниципального образования «</w:t>
      </w:r>
      <w:r w:rsidR="00EA63C8" w:rsidRPr="007169FE">
        <w:rPr>
          <w:rFonts w:ascii="Arial" w:hAnsi="Arial" w:cs="Arial"/>
          <w:szCs w:val="24"/>
          <w:shd w:val="clear" w:color="auto" w:fill="FFFFFF"/>
        </w:rPr>
        <w:t>Капсальское</w:t>
      </w:r>
      <w:r w:rsidRPr="007169FE">
        <w:rPr>
          <w:rFonts w:ascii="Arial" w:hAnsi="Arial" w:cs="Arial"/>
          <w:szCs w:val="24"/>
          <w:shd w:val="clear" w:color="auto" w:fill="FFFFFF"/>
        </w:rPr>
        <w:t>» ежемесячно направляет в комитет по финансам и экономике администрации муниципального о</w:t>
      </w:r>
      <w:r w:rsidR="00B41F22" w:rsidRPr="007169FE">
        <w:rPr>
          <w:rFonts w:ascii="Arial" w:hAnsi="Arial" w:cs="Arial"/>
          <w:szCs w:val="24"/>
          <w:shd w:val="clear" w:color="auto" w:fill="FFFFFF"/>
        </w:rPr>
        <w:t>бразования «</w:t>
      </w:r>
      <w:proofErr w:type="spellStart"/>
      <w:r w:rsidR="00B41F22" w:rsidRPr="007169FE">
        <w:rPr>
          <w:rFonts w:ascii="Arial" w:hAnsi="Arial" w:cs="Arial"/>
          <w:szCs w:val="24"/>
          <w:shd w:val="clear" w:color="auto" w:fill="FFFFFF"/>
        </w:rPr>
        <w:t>Эхирит-Булагатский</w:t>
      </w:r>
      <w:proofErr w:type="spellEnd"/>
      <w:r w:rsidR="00B41F22" w:rsidRPr="007169FE">
        <w:rPr>
          <w:rFonts w:ascii="Arial" w:hAnsi="Arial" w:cs="Arial"/>
          <w:szCs w:val="24"/>
          <w:shd w:val="clear" w:color="auto" w:fill="FFFFFF"/>
        </w:rPr>
        <w:t xml:space="preserve"> </w:t>
      </w:r>
      <w:r w:rsidRPr="007169FE">
        <w:rPr>
          <w:rFonts w:ascii="Arial" w:hAnsi="Arial" w:cs="Arial"/>
          <w:szCs w:val="24"/>
          <w:shd w:val="clear" w:color="auto" w:fill="FFFFFF"/>
        </w:rPr>
        <w:t>район» информацию о ходе реализации мероприятий Перечня, а также итоговый сводный отчет о реализации мероприятий</w:t>
      </w:r>
      <w:r w:rsidR="001257C0" w:rsidRPr="007169FE">
        <w:rPr>
          <w:rFonts w:ascii="Arial" w:hAnsi="Arial" w:cs="Arial"/>
          <w:szCs w:val="24"/>
          <w:shd w:val="clear" w:color="auto" w:fill="FFFFFF"/>
        </w:rPr>
        <w:t xml:space="preserve">. Подготовка </w:t>
      </w:r>
      <w:r w:rsidR="00C309B2" w:rsidRPr="007169FE">
        <w:rPr>
          <w:rFonts w:ascii="Arial" w:hAnsi="Arial" w:cs="Arial"/>
          <w:szCs w:val="24"/>
          <w:shd w:val="clear" w:color="auto" w:fill="FFFFFF"/>
        </w:rPr>
        <w:t>отчета</w:t>
      </w:r>
      <w:r w:rsidR="001257C0" w:rsidRPr="007169FE">
        <w:rPr>
          <w:rFonts w:ascii="Arial" w:hAnsi="Arial" w:cs="Arial"/>
          <w:szCs w:val="24"/>
          <w:shd w:val="clear" w:color="auto" w:fill="FFFFFF"/>
        </w:rPr>
        <w:t xml:space="preserve"> по </w:t>
      </w:r>
      <w:r w:rsidRPr="007169FE">
        <w:rPr>
          <w:rFonts w:ascii="Arial" w:hAnsi="Arial" w:cs="Arial"/>
          <w:szCs w:val="24"/>
          <w:shd w:val="clear" w:color="auto" w:fill="FFFFFF"/>
        </w:rPr>
        <w:t>использованию субсидии из обла</w:t>
      </w:r>
      <w:r w:rsidR="00C309B2" w:rsidRPr="007169FE">
        <w:rPr>
          <w:rFonts w:ascii="Arial" w:hAnsi="Arial" w:cs="Arial"/>
          <w:szCs w:val="24"/>
          <w:shd w:val="clear" w:color="auto" w:fill="FFFFFF"/>
        </w:rPr>
        <w:t xml:space="preserve">стного бюджета </w:t>
      </w:r>
      <w:r w:rsidR="001257C0" w:rsidRPr="007169FE">
        <w:rPr>
          <w:rFonts w:ascii="Arial" w:hAnsi="Arial" w:cs="Arial"/>
          <w:szCs w:val="24"/>
          <w:shd w:val="clear" w:color="auto" w:fill="FFFFFF"/>
        </w:rPr>
        <w:t>в срок не позднее 01.02</w:t>
      </w:r>
      <w:r w:rsidR="00D615C0" w:rsidRPr="007169FE">
        <w:rPr>
          <w:rFonts w:ascii="Arial" w:hAnsi="Arial" w:cs="Arial"/>
          <w:szCs w:val="24"/>
          <w:shd w:val="clear" w:color="auto" w:fill="FFFFFF"/>
        </w:rPr>
        <w:t>.202</w:t>
      </w:r>
      <w:r w:rsidR="007263EE" w:rsidRPr="007169FE">
        <w:rPr>
          <w:rFonts w:ascii="Arial" w:hAnsi="Arial" w:cs="Arial"/>
          <w:szCs w:val="24"/>
          <w:shd w:val="clear" w:color="auto" w:fill="FFFFFF"/>
        </w:rPr>
        <w:t>5</w:t>
      </w:r>
      <w:r w:rsidR="00560ECA" w:rsidRPr="007169FE">
        <w:rPr>
          <w:rFonts w:ascii="Arial" w:hAnsi="Arial" w:cs="Arial"/>
          <w:szCs w:val="24"/>
          <w:shd w:val="clear" w:color="auto" w:fill="FFFFFF"/>
        </w:rPr>
        <w:t xml:space="preserve"> </w:t>
      </w:r>
      <w:r w:rsidRPr="007169FE">
        <w:rPr>
          <w:rFonts w:ascii="Arial" w:hAnsi="Arial" w:cs="Arial"/>
          <w:szCs w:val="24"/>
          <w:shd w:val="clear" w:color="auto" w:fill="FFFFFF"/>
        </w:rPr>
        <w:t>года возлагается на начальника финансового отдела.</w:t>
      </w:r>
    </w:p>
    <w:p w:rsidR="003F513C" w:rsidRPr="007169FE" w:rsidRDefault="00AD3012" w:rsidP="001257C0">
      <w:pPr>
        <w:pStyle w:val="1"/>
        <w:spacing w:line="276" w:lineRule="auto"/>
        <w:jc w:val="both"/>
        <w:rPr>
          <w:rFonts w:ascii="Arial" w:hAnsi="Arial" w:cs="Arial"/>
          <w:szCs w:val="24"/>
        </w:rPr>
      </w:pPr>
      <w:r w:rsidRPr="007169FE">
        <w:rPr>
          <w:rFonts w:ascii="Arial" w:hAnsi="Arial" w:cs="Arial"/>
          <w:szCs w:val="24"/>
        </w:rPr>
        <w:t xml:space="preserve">6. В </w:t>
      </w:r>
      <w:r w:rsidR="001257C0" w:rsidRPr="007169FE">
        <w:rPr>
          <w:rFonts w:ascii="Arial" w:hAnsi="Arial" w:cs="Arial"/>
          <w:szCs w:val="24"/>
        </w:rPr>
        <w:t>202</w:t>
      </w:r>
      <w:r w:rsidR="007263EE" w:rsidRPr="007169FE">
        <w:rPr>
          <w:rFonts w:ascii="Arial" w:hAnsi="Arial" w:cs="Arial"/>
          <w:szCs w:val="24"/>
        </w:rPr>
        <w:t>4</w:t>
      </w:r>
      <w:r w:rsidRPr="007169FE">
        <w:rPr>
          <w:rFonts w:ascii="Arial" w:hAnsi="Arial" w:cs="Arial"/>
          <w:szCs w:val="24"/>
        </w:rPr>
        <w:t xml:space="preserve"> году администрацией муниципального образования «</w:t>
      </w:r>
      <w:r w:rsidR="00EA63C8" w:rsidRPr="007169FE">
        <w:rPr>
          <w:rFonts w:ascii="Arial" w:hAnsi="Arial" w:cs="Arial"/>
          <w:szCs w:val="24"/>
        </w:rPr>
        <w:t>Капсальское</w:t>
      </w:r>
      <w:r w:rsidRPr="007169FE">
        <w:rPr>
          <w:rFonts w:ascii="Arial" w:hAnsi="Arial" w:cs="Arial"/>
          <w:szCs w:val="24"/>
        </w:rPr>
        <w:t xml:space="preserve">» </w:t>
      </w:r>
      <w:r w:rsidR="00C309B2" w:rsidRPr="007169FE">
        <w:rPr>
          <w:rFonts w:ascii="Arial" w:hAnsi="Arial" w:cs="Arial"/>
          <w:szCs w:val="24"/>
        </w:rPr>
        <w:t>запл</w:t>
      </w:r>
      <w:r w:rsidR="00B41F22" w:rsidRPr="007169FE">
        <w:rPr>
          <w:rFonts w:ascii="Arial" w:hAnsi="Arial" w:cs="Arial"/>
          <w:szCs w:val="24"/>
        </w:rPr>
        <w:t>анировано следующе</w:t>
      </w:r>
      <w:r w:rsidR="00C309B2" w:rsidRPr="007169FE">
        <w:rPr>
          <w:rFonts w:ascii="Arial" w:hAnsi="Arial" w:cs="Arial"/>
          <w:szCs w:val="24"/>
        </w:rPr>
        <w:t xml:space="preserve">е </w:t>
      </w:r>
      <w:r w:rsidR="00B41F22" w:rsidRPr="007169FE">
        <w:rPr>
          <w:rFonts w:ascii="Arial" w:hAnsi="Arial" w:cs="Arial"/>
          <w:szCs w:val="24"/>
        </w:rPr>
        <w:t>мероприятие</w:t>
      </w:r>
      <w:r w:rsidRPr="007169FE">
        <w:rPr>
          <w:rFonts w:ascii="Arial" w:hAnsi="Arial" w:cs="Arial"/>
          <w:szCs w:val="24"/>
        </w:rPr>
        <w:t xml:space="preserve">: </w:t>
      </w:r>
    </w:p>
    <w:p w:rsidR="00B41F22" w:rsidRPr="007169FE" w:rsidRDefault="00B41F22" w:rsidP="00C42A2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169FE">
        <w:rPr>
          <w:rFonts w:ascii="Arial" w:hAnsi="Arial" w:cs="Arial"/>
          <w:sz w:val="24"/>
          <w:szCs w:val="24"/>
        </w:rPr>
        <w:t>-</w:t>
      </w:r>
      <w:r w:rsidR="00440B50" w:rsidRPr="007169FE">
        <w:rPr>
          <w:rFonts w:ascii="Arial" w:hAnsi="Arial" w:cs="Arial"/>
          <w:sz w:val="24"/>
          <w:szCs w:val="24"/>
        </w:rPr>
        <w:t xml:space="preserve"> </w:t>
      </w:r>
      <w:r w:rsidR="00623DAA" w:rsidRPr="007169FE">
        <w:rPr>
          <w:rFonts w:ascii="Arial" w:hAnsi="Arial" w:cs="Arial"/>
          <w:sz w:val="24"/>
          <w:szCs w:val="24"/>
        </w:rPr>
        <w:t xml:space="preserve">Организация проведения текущего ремонта в МКУК «Культурно-информационный центр» МО «Капсальское» по адресу: </w:t>
      </w:r>
      <w:proofErr w:type="spellStart"/>
      <w:r w:rsidR="00623DAA" w:rsidRPr="007169FE">
        <w:rPr>
          <w:rFonts w:ascii="Arial" w:hAnsi="Arial" w:cs="Arial"/>
          <w:sz w:val="24"/>
          <w:szCs w:val="24"/>
        </w:rPr>
        <w:t>с.Капсал</w:t>
      </w:r>
      <w:proofErr w:type="spellEnd"/>
      <w:r w:rsidR="00623DAA" w:rsidRPr="007169FE">
        <w:rPr>
          <w:rFonts w:ascii="Arial" w:hAnsi="Arial" w:cs="Arial"/>
          <w:sz w:val="24"/>
          <w:szCs w:val="24"/>
        </w:rPr>
        <w:t>, ул.</w:t>
      </w:r>
      <w:r w:rsidR="007169FE">
        <w:rPr>
          <w:rFonts w:ascii="Arial" w:hAnsi="Arial" w:cs="Arial"/>
          <w:sz w:val="24"/>
          <w:szCs w:val="24"/>
        </w:rPr>
        <w:t xml:space="preserve"> </w:t>
      </w:r>
      <w:r w:rsidR="00623DAA" w:rsidRPr="007169FE">
        <w:rPr>
          <w:rFonts w:ascii="Arial" w:hAnsi="Arial" w:cs="Arial"/>
          <w:sz w:val="24"/>
          <w:szCs w:val="24"/>
        </w:rPr>
        <w:t>Центральная, д.16 (приобретение и монтаж системы отопления)</w:t>
      </w:r>
      <w:r w:rsidR="00C650FE" w:rsidRPr="007169FE">
        <w:rPr>
          <w:rFonts w:ascii="Arial" w:hAnsi="Arial" w:cs="Arial"/>
          <w:sz w:val="24"/>
          <w:szCs w:val="24"/>
        </w:rPr>
        <w:t>.</w:t>
      </w:r>
    </w:p>
    <w:p w:rsidR="00AD3012" w:rsidRPr="007169FE" w:rsidRDefault="00AD3012" w:rsidP="001257C0">
      <w:pPr>
        <w:shd w:val="clear" w:color="auto" w:fill="FFFFFF"/>
        <w:spacing w:line="276" w:lineRule="auto"/>
        <w:jc w:val="both"/>
        <w:rPr>
          <w:rStyle w:val="a5"/>
          <w:rFonts w:ascii="Arial" w:hAnsi="Arial" w:cs="Arial"/>
          <w:bCs/>
          <w:sz w:val="24"/>
          <w:szCs w:val="24"/>
        </w:rPr>
      </w:pPr>
      <w:r w:rsidRPr="007169FE">
        <w:rPr>
          <w:rFonts w:ascii="Arial" w:hAnsi="Arial" w:cs="Arial"/>
          <w:sz w:val="24"/>
          <w:szCs w:val="24"/>
        </w:rPr>
        <w:t>7. В случае образования экономии субсидии в результате осуществления закупок товаров, работ, услуг для обеспечения муниципальных нужд, изменения конъюнктуры цен, расторжения контракта или невыполнения мероприятий Перечня по иным причинам</w:t>
      </w:r>
      <w:r w:rsidR="00894F84" w:rsidRPr="007169FE">
        <w:rPr>
          <w:rFonts w:ascii="Arial" w:hAnsi="Arial" w:cs="Arial"/>
          <w:sz w:val="24"/>
          <w:szCs w:val="24"/>
        </w:rPr>
        <w:t>,</w:t>
      </w:r>
      <w:r w:rsidRPr="007169FE">
        <w:rPr>
          <w:rFonts w:ascii="Arial" w:hAnsi="Arial" w:cs="Arial"/>
          <w:sz w:val="24"/>
          <w:szCs w:val="24"/>
        </w:rPr>
        <w:t xml:space="preserve"> получатели имеют п</w:t>
      </w:r>
      <w:r w:rsidR="009A0E83" w:rsidRPr="007169FE">
        <w:rPr>
          <w:rFonts w:ascii="Arial" w:hAnsi="Arial" w:cs="Arial"/>
          <w:sz w:val="24"/>
          <w:szCs w:val="24"/>
        </w:rPr>
        <w:t>раво до</w:t>
      </w:r>
      <w:r w:rsidR="00D15963" w:rsidRPr="007169FE">
        <w:rPr>
          <w:rFonts w:ascii="Arial" w:hAnsi="Arial" w:cs="Arial"/>
          <w:sz w:val="24"/>
          <w:szCs w:val="24"/>
        </w:rPr>
        <w:t xml:space="preserve"> 11</w:t>
      </w:r>
      <w:r w:rsidRPr="007169FE">
        <w:rPr>
          <w:rFonts w:ascii="Arial" w:hAnsi="Arial" w:cs="Arial"/>
          <w:sz w:val="24"/>
          <w:szCs w:val="24"/>
        </w:rPr>
        <w:t xml:space="preserve"> ноября </w:t>
      </w:r>
      <w:r w:rsidR="007263EE" w:rsidRPr="007169FE">
        <w:rPr>
          <w:rFonts w:ascii="Arial" w:hAnsi="Arial" w:cs="Arial"/>
          <w:sz w:val="24"/>
          <w:szCs w:val="24"/>
        </w:rPr>
        <w:t>2024</w:t>
      </w:r>
      <w:r w:rsidRPr="007169FE">
        <w:rPr>
          <w:rFonts w:ascii="Arial" w:hAnsi="Arial" w:cs="Arial"/>
          <w:sz w:val="24"/>
          <w:szCs w:val="24"/>
        </w:rPr>
        <w:t xml:space="preserve"> года представить в </w:t>
      </w:r>
      <w:r w:rsidRPr="007169FE">
        <w:rPr>
          <w:rFonts w:ascii="Arial" w:hAnsi="Arial" w:cs="Arial"/>
          <w:sz w:val="24"/>
          <w:szCs w:val="24"/>
        </w:rPr>
        <w:lastRenderedPageBreak/>
        <w:t>минист</w:t>
      </w:r>
      <w:r w:rsidR="00894F84" w:rsidRPr="007169FE">
        <w:rPr>
          <w:rFonts w:ascii="Arial" w:hAnsi="Arial" w:cs="Arial"/>
          <w:sz w:val="24"/>
          <w:szCs w:val="24"/>
        </w:rPr>
        <w:t xml:space="preserve">ерство дополнительный </w:t>
      </w:r>
      <w:r w:rsidR="00440B50" w:rsidRPr="007169FE">
        <w:rPr>
          <w:rFonts w:ascii="Arial" w:hAnsi="Arial" w:cs="Arial"/>
          <w:sz w:val="24"/>
          <w:szCs w:val="24"/>
        </w:rPr>
        <w:t xml:space="preserve">перечень </w:t>
      </w:r>
      <w:r w:rsidRPr="007169FE">
        <w:rPr>
          <w:rFonts w:ascii="Arial" w:hAnsi="Arial" w:cs="Arial"/>
          <w:sz w:val="24"/>
          <w:szCs w:val="24"/>
        </w:rPr>
        <w:t>проектов народных инициатив</w:t>
      </w:r>
      <w:r w:rsidR="00894F84" w:rsidRPr="007169FE">
        <w:rPr>
          <w:rFonts w:ascii="Arial" w:hAnsi="Arial" w:cs="Arial"/>
          <w:sz w:val="24"/>
          <w:szCs w:val="24"/>
        </w:rPr>
        <w:t>,</w:t>
      </w:r>
      <w:r w:rsidRPr="007169FE">
        <w:rPr>
          <w:rFonts w:ascii="Arial" w:hAnsi="Arial" w:cs="Arial"/>
          <w:sz w:val="24"/>
          <w:szCs w:val="24"/>
        </w:rPr>
        <w:t xml:space="preserve"> одобренный сходом граждан Поселения. </w:t>
      </w:r>
    </w:p>
    <w:sectPr w:rsidR="00AD3012" w:rsidRPr="007169FE" w:rsidSect="00EA63C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B3C24"/>
    <w:multiLevelType w:val="multilevel"/>
    <w:tmpl w:val="C154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91"/>
    <w:rsid w:val="00035F14"/>
    <w:rsid w:val="00063813"/>
    <w:rsid w:val="000651CB"/>
    <w:rsid w:val="0006547E"/>
    <w:rsid w:val="0006741D"/>
    <w:rsid w:val="000740A1"/>
    <w:rsid w:val="00092739"/>
    <w:rsid w:val="000F6A1D"/>
    <w:rsid w:val="001022F1"/>
    <w:rsid w:val="00106830"/>
    <w:rsid w:val="001257C0"/>
    <w:rsid w:val="00133FED"/>
    <w:rsid w:val="00146617"/>
    <w:rsid w:val="00150CDA"/>
    <w:rsid w:val="001622C3"/>
    <w:rsid w:val="00165F31"/>
    <w:rsid w:val="00184C4F"/>
    <w:rsid w:val="001C32A0"/>
    <w:rsid w:val="002A5431"/>
    <w:rsid w:val="002A7BB5"/>
    <w:rsid w:val="0030241B"/>
    <w:rsid w:val="00353ECC"/>
    <w:rsid w:val="003651ED"/>
    <w:rsid w:val="00367D7A"/>
    <w:rsid w:val="003A728E"/>
    <w:rsid w:val="003D191C"/>
    <w:rsid w:val="003D2482"/>
    <w:rsid w:val="003F513C"/>
    <w:rsid w:val="0040440F"/>
    <w:rsid w:val="004167B0"/>
    <w:rsid w:val="00440B50"/>
    <w:rsid w:val="0044323C"/>
    <w:rsid w:val="00465114"/>
    <w:rsid w:val="004C2FAB"/>
    <w:rsid w:val="004F00C4"/>
    <w:rsid w:val="004F4891"/>
    <w:rsid w:val="005063C1"/>
    <w:rsid w:val="005219C3"/>
    <w:rsid w:val="0053790F"/>
    <w:rsid w:val="00560ECA"/>
    <w:rsid w:val="00570E7B"/>
    <w:rsid w:val="00585A76"/>
    <w:rsid w:val="005C121D"/>
    <w:rsid w:val="005D106F"/>
    <w:rsid w:val="005E72A4"/>
    <w:rsid w:val="00615BFF"/>
    <w:rsid w:val="00623DAA"/>
    <w:rsid w:val="00640480"/>
    <w:rsid w:val="00647A5B"/>
    <w:rsid w:val="006A7119"/>
    <w:rsid w:val="006D0423"/>
    <w:rsid w:val="007169FE"/>
    <w:rsid w:val="007263EE"/>
    <w:rsid w:val="007335AA"/>
    <w:rsid w:val="00763615"/>
    <w:rsid w:val="0077161E"/>
    <w:rsid w:val="00780B5C"/>
    <w:rsid w:val="007F653F"/>
    <w:rsid w:val="0081294B"/>
    <w:rsid w:val="00884995"/>
    <w:rsid w:val="00894F84"/>
    <w:rsid w:val="008E05FF"/>
    <w:rsid w:val="008E2964"/>
    <w:rsid w:val="008E2BED"/>
    <w:rsid w:val="00950027"/>
    <w:rsid w:val="0096042C"/>
    <w:rsid w:val="00962C5B"/>
    <w:rsid w:val="00980C3A"/>
    <w:rsid w:val="009A0E83"/>
    <w:rsid w:val="009B43FD"/>
    <w:rsid w:val="009B4844"/>
    <w:rsid w:val="009B635E"/>
    <w:rsid w:val="009F236C"/>
    <w:rsid w:val="009F4EAA"/>
    <w:rsid w:val="00A302D1"/>
    <w:rsid w:val="00A40B4A"/>
    <w:rsid w:val="00A4183D"/>
    <w:rsid w:val="00A83956"/>
    <w:rsid w:val="00A83987"/>
    <w:rsid w:val="00A913B4"/>
    <w:rsid w:val="00AA0B03"/>
    <w:rsid w:val="00AD3012"/>
    <w:rsid w:val="00AF6B43"/>
    <w:rsid w:val="00B13ED0"/>
    <w:rsid w:val="00B252F8"/>
    <w:rsid w:val="00B41F22"/>
    <w:rsid w:val="00B7139F"/>
    <w:rsid w:val="00B73DEA"/>
    <w:rsid w:val="00B76629"/>
    <w:rsid w:val="00B9580D"/>
    <w:rsid w:val="00BA5F81"/>
    <w:rsid w:val="00C23F00"/>
    <w:rsid w:val="00C309B2"/>
    <w:rsid w:val="00C42A22"/>
    <w:rsid w:val="00C650FE"/>
    <w:rsid w:val="00C72975"/>
    <w:rsid w:val="00C7734B"/>
    <w:rsid w:val="00CD3EEA"/>
    <w:rsid w:val="00CD4909"/>
    <w:rsid w:val="00CE6D4A"/>
    <w:rsid w:val="00D15963"/>
    <w:rsid w:val="00D225B6"/>
    <w:rsid w:val="00D444A0"/>
    <w:rsid w:val="00D615C0"/>
    <w:rsid w:val="00D67EB9"/>
    <w:rsid w:val="00DA69E7"/>
    <w:rsid w:val="00E32F51"/>
    <w:rsid w:val="00EA11E5"/>
    <w:rsid w:val="00EA63C8"/>
    <w:rsid w:val="00EC6002"/>
    <w:rsid w:val="00ED3B9B"/>
    <w:rsid w:val="00F0596B"/>
    <w:rsid w:val="00F2205E"/>
    <w:rsid w:val="00F70CCC"/>
    <w:rsid w:val="00F7303B"/>
    <w:rsid w:val="00F97534"/>
    <w:rsid w:val="00FC135C"/>
    <w:rsid w:val="00FC6B43"/>
    <w:rsid w:val="00FE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F02F1"/>
  <w15:docId w15:val="{E8160E74-FCA1-45DE-85FE-47CF8EEB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F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F4891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F4891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F489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89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F489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F4891"/>
    <w:rPr>
      <w:rFonts w:ascii="Cambria" w:hAnsi="Cambria" w:cs="Times New Roman"/>
      <w:b/>
      <w:bCs/>
      <w:color w:val="4F81BD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F4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caption"/>
    <w:basedOn w:val="a"/>
    <w:uiPriority w:val="99"/>
    <w:qFormat/>
    <w:rsid w:val="004F4891"/>
    <w:pPr>
      <w:jc w:val="center"/>
    </w:pPr>
    <w:rPr>
      <w:b/>
      <w:szCs w:val="20"/>
    </w:rPr>
  </w:style>
  <w:style w:type="character" w:customStyle="1" w:styleId="a5">
    <w:name w:val="Цветовое выделение"/>
    <w:uiPriority w:val="99"/>
    <w:rsid w:val="004F4891"/>
    <w:rPr>
      <w:b/>
      <w:color w:val="26282F"/>
    </w:rPr>
  </w:style>
  <w:style w:type="character" w:customStyle="1" w:styleId="a6">
    <w:name w:val="Гипертекстовая ссылка"/>
    <w:uiPriority w:val="99"/>
    <w:rsid w:val="004F4891"/>
    <w:rPr>
      <w:b/>
      <w:color w:val="008000"/>
    </w:rPr>
  </w:style>
  <w:style w:type="character" w:styleId="a7">
    <w:name w:val="Hyperlink"/>
    <w:uiPriority w:val="99"/>
    <w:rsid w:val="00EA11E5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74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41D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locked/>
    <w:rsid w:val="0096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7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27</cp:revision>
  <cp:lastPrinted>2020-01-20T14:25:00Z</cp:lastPrinted>
  <dcterms:created xsi:type="dcterms:W3CDTF">2022-01-25T02:53:00Z</dcterms:created>
  <dcterms:modified xsi:type="dcterms:W3CDTF">2024-02-09T01:55:00Z</dcterms:modified>
</cp:coreProperties>
</file>