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E" w:rsidRDefault="00A54DAE" w:rsidP="00A54DA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54DAE" w:rsidRDefault="00A54DAE" w:rsidP="00A54DAE">
      <w:pPr>
        <w:pStyle w:val="a3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 </w:t>
      </w:r>
    </w:p>
    <w:p w:rsidR="00A54DAE" w:rsidRDefault="00A54DAE" w:rsidP="00A54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A54DAE" w:rsidRDefault="00A54DAE" w:rsidP="00A54DAE">
      <w:pPr>
        <w:ind w:left="540" w:right="-9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«Капсальское»</w:t>
      </w:r>
    </w:p>
    <w:p w:rsidR="00A54DAE" w:rsidRDefault="00A54DAE" w:rsidP="00A54DAE">
      <w:pPr>
        <w:ind w:left="540" w:right="-9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A54DAE" w:rsidRDefault="00A54DAE" w:rsidP="00A54DAE">
      <w:pPr>
        <w:ind w:left="540" w:right="-9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A54DAE" w:rsidRDefault="00A54DAE" w:rsidP="00A54DAE">
      <w:pPr>
        <w:ind w:left="540" w:right="-90"/>
        <w:jc w:val="center"/>
        <w:outlineLvl w:val="0"/>
        <w:rPr>
          <w:b/>
          <w:sz w:val="32"/>
          <w:szCs w:val="32"/>
        </w:rPr>
      </w:pPr>
    </w:p>
    <w:p w:rsidR="00A54DAE" w:rsidRDefault="00A54DAE" w:rsidP="00A54DAE">
      <w:pPr>
        <w:rPr>
          <w:b/>
        </w:rPr>
      </w:pPr>
      <w:r>
        <w:t>От «9» июня 2017г. № 9                                                                                          с. Капсал</w:t>
      </w:r>
    </w:p>
    <w:p w:rsidR="00A54DAE" w:rsidRDefault="00A54DAE" w:rsidP="00A54DAE">
      <w:pPr>
        <w:rPr>
          <w:b/>
        </w:rPr>
      </w:pPr>
    </w:p>
    <w:p w:rsidR="00A54DAE" w:rsidRDefault="00A54DAE" w:rsidP="00A54DAE">
      <w:r>
        <w:t>«О внесении изменений  в решение   Думы</w:t>
      </w:r>
    </w:p>
    <w:p w:rsidR="00A54DAE" w:rsidRDefault="00A54DAE" w:rsidP="00A54DAE">
      <w:r>
        <w:t xml:space="preserve"> от 20.11.2010  г. № 8 «Об утверждении положения </w:t>
      </w:r>
    </w:p>
    <w:p w:rsidR="00A54DAE" w:rsidRDefault="00A54DAE" w:rsidP="00A54DAE">
      <w:r>
        <w:t xml:space="preserve">о земельном налоге на   территории  </w:t>
      </w:r>
    </w:p>
    <w:p w:rsidR="00A54DAE" w:rsidRDefault="00A54DAE" w:rsidP="00A54DAE">
      <w:r>
        <w:t xml:space="preserve">муниципального образования  «Капсальское» </w:t>
      </w:r>
    </w:p>
    <w:p w:rsidR="00A54DAE" w:rsidRDefault="00A54DAE" w:rsidP="00A54DAE"/>
    <w:p w:rsidR="00A54DAE" w:rsidRDefault="00A54DAE" w:rsidP="00A54DAE">
      <w:pPr>
        <w:jc w:val="both"/>
      </w:pPr>
      <w:r>
        <w:t xml:space="preserve">               В соответствии  с главой 31 статьи  387 п. 2 Налогового кодекса Российской Федерации  п. 2 ч.1 статьи 14, п.3 ч.10 статьи 35 Федерального закона от 06.10.2003 г. № 131 ФЗ «Об общих принципах организации местного самоуправления в Российской  Федерации» и  п. 3 статьи 32 Устава муниципального образования «Капсальское» ДУМА :</w:t>
      </w:r>
    </w:p>
    <w:p w:rsidR="00A54DAE" w:rsidRDefault="00A54DAE" w:rsidP="00A54DAE">
      <w:pPr>
        <w:jc w:val="both"/>
      </w:pPr>
      <w:r>
        <w:t xml:space="preserve"> </w:t>
      </w:r>
    </w:p>
    <w:p w:rsidR="00A54DAE" w:rsidRDefault="00A54DAE" w:rsidP="00A54DAE">
      <w:pPr>
        <w:jc w:val="center"/>
        <w:rPr>
          <w:b/>
        </w:rPr>
      </w:pPr>
      <w:r>
        <w:rPr>
          <w:b/>
        </w:rPr>
        <w:t>РЕШИЛА:</w:t>
      </w:r>
    </w:p>
    <w:p w:rsidR="00A54DAE" w:rsidRDefault="00A54DAE" w:rsidP="00A54DAE">
      <w:pPr>
        <w:ind w:left="360"/>
        <w:jc w:val="both"/>
      </w:pPr>
      <w:r>
        <w:t xml:space="preserve">        1.Внести следующие  изменения и дополнения  в решение Думы  от 20.11.2010 г.  № 8 «Об утверждении положения о земельном налоге на территории муниципального образования  «Капсальское» : </w:t>
      </w:r>
    </w:p>
    <w:p w:rsidR="00A54DAE" w:rsidRDefault="00A54DAE" w:rsidP="00A54DAE">
      <w:pPr>
        <w:ind w:left="360" w:firstLine="360"/>
        <w:jc w:val="both"/>
      </w:pPr>
      <w:r>
        <w:t>1) в  статье 5  «Налоговые льготы»:</w:t>
      </w:r>
    </w:p>
    <w:p w:rsidR="00A54DAE" w:rsidRDefault="00A54DAE" w:rsidP="00A54DAE">
      <w:pPr>
        <w:ind w:left="360" w:firstLine="360"/>
        <w:jc w:val="both"/>
      </w:pPr>
      <w:r>
        <w:t>а)  пункт 16  отменить</w:t>
      </w:r>
    </w:p>
    <w:p w:rsidR="00A54DAE" w:rsidRDefault="00A54DAE" w:rsidP="00A54DAE">
      <w:pPr>
        <w:ind w:left="360" w:firstLine="360"/>
        <w:jc w:val="both"/>
      </w:pPr>
      <w:r>
        <w:t>б)  пункт 17  отменить</w:t>
      </w:r>
    </w:p>
    <w:p w:rsidR="00A54DAE" w:rsidRDefault="00A54DAE" w:rsidP="00A54DAE">
      <w:pPr>
        <w:jc w:val="both"/>
      </w:pPr>
      <w:r>
        <w:t xml:space="preserve">           2. В течение пяти дней с момента принятия  направить настоящее решение в Межрайонную инспекцию  ФНС России № 16 по Иркутской области. </w:t>
      </w:r>
    </w:p>
    <w:p w:rsidR="00A54DAE" w:rsidRDefault="00A54DAE" w:rsidP="00A54DAE">
      <w:pPr>
        <w:jc w:val="both"/>
      </w:pPr>
      <w:r>
        <w:t xml:space="preserve">           3.Опубликовать настоящее решение   в  газете «Капсальский Вестник».</w:t>
      </w:r>
    </w:p>
    <w:p w:rsidR="00A54DAE" w:rsidRDefault="00A54DAE" w:rsidP="00A54DAE">
      <w:pPr>
        <w:jc w:val="both"/>
      </w:pPr>
      <w:r>
        <w:t xml:space="preserve">           4.Настоящее решение вступает в силу по истечении одного месяца со дня его официального опубликования. </w:t>
      </w:r>
    </w:p>
    <w:p w:rsidR="00A54DAE" w:rsidRDefault="00A54DAE" w:rsidP="00A54DAE">
      <w:pPr>
        <w:jc w:val="both"/>
      </w:pPr>
      <w:r>
        <w:t xml:space="preserve">  </w:t>
      </w:r>
    </w:p>
    <w:p w:rsidR="00A54DAE" w:rsidRDefault="00A54DAE" w:rsidP="00A54DAE">
      <w:pPr>
        <w:jc w:val="both"/>
      </w:pPr>
      <w:r>
        <w:t xml:space="preserve"> </w:t>
      </w:r>
    </w:p>
    <w:p w:rsidR="00A54DAE" w:rsidRDefault="00A54DAE" w:rsidP="00A54DAE">
      <w:r>
        <w:t>Глава МО «Капсальское»                                                                                 В.И.Шадрин</w:t>
      </w:r>
    </w:p>
    <w:p w:rsidR="00A54DAE" w:rsidRDefault="00A54DAE" w:rsidP="00A54DAE">
      <w:pPr>
        <w:jc w:val="both"/>
      </w:pPr>
    </w:p>
    <w:p w:rsidR="00F347D4" w:rsidRDefault="00F347D4">
      <w:bookmarkStart w:id="0" w:name="_GoBack"/>
      <w:bookmarkEnd w:id="0"/>
    </w:p>
    <w:sectPr w:rsidR="00F3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F"/>
    <w:rsid w:val="0087395F"/>
    <w:rsid w:val="00A54DAE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4DAE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4DAE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2017-07-13T01:51:00Z</dcterms:created>
  <dcterms:modified xsi:type="dcterms:W3CDTF">2017-07-13T01:51:00Z</dcterms:modified>
</cp:coreProperties>
</file>