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57" w:rsidRPr="009C27B9" w:rsidRDefault="00A04B57" w:rsidP="00A04B57">
      <w:pPr>
        <w:pStyle w:val="1"/>
        <w:pageBreakBefore/>
        <w:tabs>
          <w:tab w:val="left" w:pos="567"/>
        </w:tabs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bookmarkStart w:id="0" w:name="_Toc294609079"/>
      <w:bookmarkStart w:id="1" w:name="_Toc298352306"/>
      <w:r w:rsidRPr="009C27B9">
        <w:rPr>
          <w:rFonts w:ascii="Courier New" w:hAnsi="Courier New" w:cs="Courier New"/>
          <w:b w:val="0"/>
          <w:color w:val="auto"/>
          <w:sz w:val="22"/>
          <w:szCs w:val="22"/>
        </w:rPr>
        <w:t>ПРИЛОЖЕНИЕ № 1 К ПРОГРАММЕ</w:t>
      </w:r>
    </w:p>
    <w:p w:rsidR="00A04B57" w:rsidRPr="009C27B9" w:rsidRDefault="00A04B57" w:rsidP="00A04B57">
      <w:pPr>
        <w:jc w:val="right"/>
        <w:rPr>
          <w:rFonts w:ascii="Courier New" w:hAnsi="Courier New" w:cs="Courier New"/>
          <w:sz w:val="22"/>
          <w:szCs w:val="22"/>
        </w:rPr>
      </w:pPr>
      <w:r w:rsidRPr="009C27B9">
        <w:rPr>
          <w:rFonts w:ascii="Courier New" w:hAnsi="Courier New" w:cs="Courier New"/>
          <w:sz w:val="22"/>
          <w:szCs w:val="22"/>
        </w:rPr>
        <w:t>Комплексного развития  систем</w:t>
      </w:r>
    </w:p>
    <w:p w:rsidR="00A04B57" w:rsidRPr="009C27B9" w:rsidRDefault="00A04B57" w:rsidP="00A04B57">
      <w:pPr>
        <w:jc w:val="right"/>
        <w:rPr>
          <w:rFonts w:ascii="Courier New" w:hAnsi="Courier New" w:cs="Courier New"/>
          <w:sz w:val="22"/>
          <w:szCs w:val="22"/>
        </w:rPr>
      </w:pPr>
      <w:r w:rsidRPr="009C27B9">
        <w:rPr>
          <w:rFonts w:ascii="Courier New" w:hAnsi="Courier New" w:cs="Courier New"/>
          <w:sz w:val="22"/>
          <w:szCs w:val="22"/>
        </w:rPr>
        <w:t>коммунальной инфраструктуры</w:t>
      </w:r>
    </w:p>
    <w:p w:rsidR="00A04B57" w:rsidRPr="009C27B9" w:rsidRDefault="009C27B9" w:rsidP="00A04B57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</w:t>
      </w:r>
      <w:r w:rsidR="00A04B57" w:rsidRPr="009C27B9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04B57" w:rsidRPr="009C27B9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="00A04B57" w:rsidRPr="009C27B9">
        <w:rPr>
          <w:rFonts w:ascii="Courier New" w:hAnsi="Courier New" w:cs="Courier New"/>
          <w:sz w:val="22"/>
          <w:szCs w:val="22"/>
        </w:rPr>
        <w:t>» на 2016-2026годы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188"/>
        <w:gridCol w:w="548"/>
        <w:gridCol w:w="1730"/>
        <w:gridCol w:w="1733"/>
        <w:gridCol w:w="924"/>
        <w:gridCol w:w="872"/>
        <w:gridCol w:w="712"/>
        <w:gridCol w:w="709"/>
        <w:gridCol w:w="869"/>
        <w:gridCol w:w="863"/>
        <w:gridCol w:w="3347"/>
      </w:tblGrid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A04B57" w:rsidRDefault="00A04B57" w:rsidP="003B40CC">
            <w:pPr>
              <w:ind w:left="13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2021-2026 г.</w:t>
            </w:r>
          </w:p>
          <w:p w:rsidR="00A04B57" w:rsidRPr="009F6379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B57" w:rsidTr="003B40CC">
        <w:trPr>
          <w:trHeight w:val="80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  <w:r>
              <w:rPr>
                <w:sz w:val="20"/>
                <w:szCs w:val="20"/>
              </w:rPr>
              <w:t xml:space="preserve"> и д. Зады канализационных накопительных резервуаров (водонепроницаемых выгребов)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80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ливневой канализации. Организация поверхностного стока. Строительство распределительных колодцев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right="-57"/>
              <w:jc w:val="center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водонапорной </w:t>
            </w:r>
            <w:proofErr w:type="spellStart"/>
            <w:r>
              <w:rPr>
                <w:sz w:val="20"/>
                <w:szCs w:val="20"/>
              </w:rPr>
              <w:t>бащни</w:t>
            </w:r>
            <w:proofErr w:type="spellEnd"/>
            <w:r>
              <w:rPr>
                <w:sz w:val="20"/>
                <w:szCs w:val="20"/>
              </w:rPr>
              <w:t xml:space="preserve">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92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водозаборных скважин установками по водоподготовке и </w:t>
            </w:r>
            <w:r>
              <w:rPr>
                <w:sz w:val="20"/>
                <w:szCs w:val="20"/>
              </w:rPr>
              <w:lastRenderedPageBreak/>
              <w:t>установками по обеззараживанию воды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качественного и бесперебойного водоснабжения </w:t>
            </w:r>
            <w:r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A04B57" w:rsidTr="003B40CC">
        <w:trPr>
          <w:trHeight w:val="92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4B57" w:rsidTr="003B40CC">
        <w:trPr>
          <w:trHeight w:val="57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2.3.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летнего водопровода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  <w:r>
              <w:rPr>
                <w:sz w:val="20"/>
                <w:szCs w:val="20"/>
              </w:rPr>
              <w:t xml:space="preserve"> , д. Зады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7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зон санитарной охраны водозаборных узлов питьевого назначения в соответствии с требованиями  СанПиН 2.1.4.1110-02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1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Сбор  твердых бытовых отходов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территории существующих свалок ТБО в соответствии с санитарными требованиями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и рекультивация несанкционированных свалок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4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наружного освещения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45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color w:val="000000"/>
                <w:sz w:val="20"/>
                <w:szCs w:val="20"/>
              </w:rPr>
            </w:pPr>
            <w:r w:rsidRPr="0081134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sz w:val="20"/>
                <w:szCs w:val="20"/>
              </w:rPr>
            </w:pPr>
            <w:r w:rsidRPr="00811342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80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  <w:r w:rsidRPr="00811342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 w:rsidRPr="00811342">
              <w:rPr>
                <w:sz w:val="20"/>
                <w:szCs w:val="20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80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4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  <w:r w:rsidRPr="00811342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 w:rsidRPr="00811342">
              <w:rPr>
                <w:sz w:val="20"/>
                <w:szCs w:val="20"/>
              </w:rPr>
              <w:t>Газификация малоэтажной и индивидуальной застройки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45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Pr="003326DB" w:rsidRDefault="00A04B57" w:rsidP="003B40CC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A04B57" w:rsidRDefault="00A04B57" w:rsidP="003B40CC">
            <w:pPr>
              <w:rPr>
                <w:b/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33079,2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32302,2</w:t>
            </w:r>
          </w:p>
          <w:p w:rsidR="00A04B57" w:rsidRDefault="00A04B57" w:rsidP="003B40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Pr="003326DB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270,2</w:t>
            </w:r>
          </w:p>
        </w:tc>
      </w:tr>
    </w:tbl>
    <w:p w:rsidR="00A04B57" w:rsidRDefault="00A04B57" w:rsidP="00A04B57"/>
    <w:sectPr w:rsidR="00A04B57" w:rsidSect="00883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527FF"/>
    <w:rsid w:val="001527FF"/>
    <w:rsid w:val="005018EF"/>
    <w:rsid w:val="008836C3"/>
    <w:rsid w:val="009C27B9"/>
    <w:rsid w:val="00A04B57"/>
    <w:rsid w:val="00AB37F7"/>
    <w:rsid w:val="00C8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7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7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6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2017-03-31T02:27:00Z</cp:lastPrinted>
  <dcterms:created xsi:type="dcterms:W3CDTF">2018-01-28T08:43:00Z</dcterms:created>
  <dcterms:modified xsi:type="dcterms:W3CDTF">2018-01-28T08:43:00Z</dcterms:modified>
</cp:coreProperties>
</file>