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EFA" w:rsidRDefault="00F5197F" w:rsidP="003A6EFA">
      <w:pPr>
        <w:spacing w:after="0"/>
        <w:jc w:val="center"/>
        <w:rPr>
          <w:rFonts w:ascii="Arial" w:hAnsi="Arial" w:cs="Arial"/>
          <w:b/>
          <w:bCs/>
          <w:caps/>
          <w:sz w:val="32"/>
          <w:szCs w:val="32"/>
        </w:rPr>
      </w:pPr>
      <w:r>
        <w:rPr>
          <w:rFonts w:ascii="Arial" w:hAnsi="Arial" w:cs="Arial"/>
          <w:b/>
          <w:bCs/>
          <w:caps/>
          <w:sz w:val="32"/>
          <w:szCs w:val="32"/>
        </w:rPr>
        <w:t>07</w:t>
      </w:r>
      <w:bookmarkStart w:id="0" w:name="_GoBack"/>
      <w:bookmarkEnd w:id="0"/>
      <w:r>
        <w:rPr>
          <w:rFonts w:ascii="Arial" w:hAnsi="Arial" w:cs="Arial"/>
          <w:b/>
          <w:bCs/>
          <w:caps/>
          <w:sz w:val="32"/>
          <w:szCs w:val="32"/>
        </w:rPr>
        <w:t>.07.2020Г №29</w:t>
      </w:r>
    </w:p>
    <w:p w:rsidR="003A6EFA" w:rsidRPr="00EC5078" w:rsidRDefault="003A6EFA" w:rsidP="003A6EFA">
      <w:pPr>
        <w:spacing w:after="0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EC5078">
        <w:rPr>
          <w:rFonts w:ascii="Arial" w:hAnsi="Arial" w:cs="Arial"/>
          <w:b/>
          <w:bCs/>
          <w:caps/>
          <w:sz w:val="32"/>
          <w:szCs w:val="32"/>
        </w:rPr>
        <w:t>РОССИЙСКАЯ ФЕДЕРАЦИЯ</w:t>
      </w:r>
    </w:p>
    <w:p w:rsidR="003A6EFA" w:rsidRPr="00EC5078" w:rsidRDefault="003A6EFA" w:rsidP="003A6EFA">
      <w:pPr>
        <w:spacing w:after="0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EC5078">
        <w:rPr>
          <w:rFonts w:ascii="Arial" w:hAnsi="Arial" w:cs="Arial"/>
          <w:b/>
          <w:bCs/>
          <w:caps/>
          <w:sz w:val="32"/>
          <w:szCs w:val="32"/>
        </w:rPr>
        <w:t>Иркутская область</w:t>
      </w:r>
    </w:p>
    <w:p w:rsidR="003A6EFA" w:rsidRPr="00EC5078" w:rsidRDefault="003A6EFA" w:rsidP="003A6EFA">
      <w:pPr>
        <w:spacing w:after="0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EC5078">
        <w:rPr>
          <w:rFonts w:ascii="Arial" w:hAnsi="Arial" w:cs="Arial"/>
          <w:b/>
          <w:bCs/>
          <w:caps/>
          <w:sz w:val="32"/>
          <w:szCs w:val="32"/>
        </w:rPr>
        <w:t>эхирит-булагатский район</w:t>
      </w:r>
    </w:p>
    <w:p w:rsidR="003A6EFA" w:rsidRPr="00EC5078" w:rsidRDefault="003A6EFA" w:rsidP="003A6EFA">
      <w:pPr>
        <w:spacing w:after="0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EC5078">
        <w:rPr>
          <w:rFonts w:ascii="Arial" w:hAnsi="Arial" w:cs="Arial"/>
          <w:b/>
          <w:bCs/>
          <w:caps/>
          <w:sz w:val="32"/>
          <w:szCs w:val="32"/>
        </w:rPr>
        <w:t>муниципальное образование «Капсальское»</w:t>
      </w:r>
    </w:p>
    <w:p w:rsidR="003A6EFA" w:rsidRPr="00EC5078" w:rsidRDefault="003A6EFA" w:rsidP="003A6EFA">
      <w:pPr>
        <w:spacing w:after="0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EC5078">
        <w:rPr>
          <w:rFonts w:ascii="Arial" w:hAnsi="Arial" w:cs="Arial"/>
          <w:b/>
          <w:bCs/>
          <w:caps/>
          <w:sz w:val="32"/>
          <w:szCs w:val="32"/>
        </w:rPr>
        <w:t>ПОСТАНОВЛЕНИЕ</w:t>
      </w:r>
    </w:p>
    <w:p w:rsidR="00E36AB7" w:rsidRDefault="00E36AB7" w:rsidP="00A23974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23974" w:rsidRPr="003A6EFA" w:rsidRDefault="00A23974" w:rsidP="00A23974">
      <w:pPr>
        <w:spacing w:before="120" w:after="0" w:line="240" w:lineRule="auto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3A6EFA">
        <w:rPr>
          <w:rFonts w:ascii="Arial" w:eastAsia="Times New Roman" w:hAnsi="Arial" w:cs="Arial"/>
          <w:b/>
          <w:sz w:val="30"/>
          <w:szCs w:val="30"/>
          <w:lang w:eastAsia="ru-RU"/>
        </w:rPr>
        <w:t>ОБ УТВЕРЖДЕНИИ БЮДЖЕТНОГО ПРОГНОЗА МУНИЦИПАЛЬНОГО ОБРАЗОВАНИЯ «</w:t>
      </w:r>
      <w:r w:rsidR="00BF4EE4" w:rsidRPr="003A6EFA">
        <w:rPr>
          <w:rFonts w:ascii="Arial" w:eastAsia="Times New Roman" w:hAnsi="Arial" w:cs="Arial"/>
          <w:b/>
          <w:sz w:val="30"/>
          <w:szCs w:val="30"/>
          <w:lang w:eastAsia="ru-RU"/>
        </w:rPr>
        <w:t>КАПСАЛЬСКОЕ» НА ДОЛГОСРОЧНЫЙ ПЕРИОД ДО 2025</w:t>
      </w:r>
      <w:r w:rsidRPr="003A6EFA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ГОДА</w:t>
      </w:r>
    </w:p>
    <w:p w:rsidR="00E36AB7" w:rsidRPr="00E36AB7" w:rsidRDefault="00E36AB7" w:rsidP="00A23974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974" w:rsidRPr="003A6EFA" w:rsidRDefault="00A23974" w:rsidP="00A23974">
      <w:pPr>
        <w:spacing w:before="120"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6EFA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со </w:t>
      </w:r>
      <w:hyperlink r:id="rId5" w:history="1">
        <w:r w:rsidRPr="003A6EFA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ст. 170.1</w:t>
        </w:r>
      </w:hyperlink>
      <w:r w:rsidRPr="003A6EFA">
        <w:rPr>
          <w:rFonts w:ascii="Arial" w:eastAsia="Times New Roman" w:hAnsi="Arial" w:cs="Arial"/>
          <w:sz w:val="24"/>
          <w:szCs w:val="24"/>
          <w:lang w:eastAsia="ru-RU"/>
        </w:rPr>
        <w:t xml:space="preserve"> Бюджетного кодекса Российской Федерации, Федеральным </w:t>
      </w:r>
      <w:hyperlink r:id="rId6" w:history="1">
        <w:r w:rsidRPr="003A6EFA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законом</w:t>
        </w:r>
      </w:hyperlink>
      <w:r w:rsidRPr="003A6EFA">
        <w:rPr>
          <w:rFonts w:ascii="Arial" w:eastAsia="Times New Roman" w:hAnsi="Arial" w:cs="Arial"/>
          <w:sz w:val="24"/>
          <w:szCs w:val="24"/>
          <w:lang w:eastAsia="ru-RU"/>
        </w:rPr>
        <w:t xml:space="preserve"> от 28.06.2014года № 172-ФЗ «О стратегическом планировании в Российской Федерации», Постановлением администрации муниципального образования «</w:t>
      </w:r>
      <w:proofErr w:type="spellStart"/>
      <w:r w:rsidR="00BF4EE4" w:rsidRPr="003A6EFA">
        <w:rPr>
          <w:rFonts w:ascii="Arial" w:eastAsia="Times New Roman" w:hAnsi="Arial" w:cs="Arial"/>
          <w:sz w:val="24"/>
          <w:szCs w:val="24"/>
          <w:lang w:eastAsia="ru-RU"/>
        </w:rPr>
        <w:t>Капсальское</w:t>
      </w:r>
      <w:proofErr w:type="spellEnd"/>
      <w:r w:rsidRPr="003A6EFA">
        <w:rPr>
          <w:rFonts w:ascii="Arial" w:eastAsia="Times New Roman" w:hAnsi="Arial" w:cs="Arial"/>
          <w:sz w:val="24"/>
          <w:szCs w:val="24"/>
          <w:lang w:eastAsia="ru-RU"/>
        </w:rPr>
        <w:t xml:space="preserve">» от </w:t>
      </w:r>
      <w:r w:rsidR="00BF4EE4" w:rsidRPr="003A6EFA">
        <w:rPr>
          <w:rFonts w:ascii="Arial" w:eastAsia="Times New Roman" w:hAnsi="Arial" w:cs="Arial"/>
          <w:sz w:val="24"/>
          <w:szCs w:val="24"/>
          <w:lang w:eastAsia="ru-RU"/>
        </w:rPr>
        <w:t>29.08.2019 года № 42</w:t>
      </w:r>
      <w:r w:rsidRPr="003A6EFA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Порядка разработки и утверждения бюджетного прогноза муниципального образования «</w:t>
      </w:r>
      <w:proofErr w:type="spellStart"/>
      <w:r w:rsidR="00BF4EE4" w:rsidRPr="003A6EFA">
        <w:rPr>
          <w:rFonts w:ascii="Arial" w:eastAsia="Times New Roman" w:hAnsi="Arial" w:cs="Arial"/>
          <w:sz w:val="24"/>
          <w:szCs w:val="24"/>
          <w:lang w:eastAsia="ru-RU"/>
        </w:rPr>
        <w:t>Капсальское</w:t>
      </w:r>
      <w:proofErr w:type="spellEnd"/>
      <w:r w:rsidRPr="003A6EFA">
        <w:rPr>
          <w:rFonts w:ascii="Arial" w:eastAsia="Times New Roman" w:hAnsi="Arial" w:cs="Arial"/>
          <w:sz w:val="24"/>
          <w:szCs w:val="24"/>
          <w:lang w:eastAsia="ru-RU"/>
        </w:rPr>
        <w:t>» на долгосрочный период», Положением о бюджетном процессе муниципального образования «</w:t>
      </w:r>
      <w:proofErr w:type="spellStart"/>
      <w:r w:rsidR="00BF4EE4" w:rsidRPr="003A6EFA">
        <w:rPr>
          <w:rFonts w:ascii="Arial" w:eastAsia="Times New Roman" w:hAnsi="Arial" w:cs="Arial"/>
          <w:sz w:val="24"/>
          <w:szCs w:val="24"/>
          <w:lang w:eastAsia="ru-RU"/>
        </w:rPr>
        <w:t>Капсальское</w:t>
      </w:r>
      <w:proofErr w:type="spellEnd"/>
      <w:r w:rsidR="00E36AB7" w:rsidRPr="003A6EFA">
        <w:rPr>
          <w:rFonts w:ascii="Arial" w:eastAsia="Times New Roman" w:hAnsi="Arial" w:cs="Arial"/>
          <w:sz w:val="24"/>
          <w:szCs w:val="24"/>
          <w:lang w:eastAsia="ru-RU"/>
        </w:rPr>
        <w:t xml:space="preserve">, Уставом </w:t>
      </w:r>
      <w:r w:rsidRPr="003A6EFA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proofErr w:type="spellStart"/>
      <w:r w:rsidR="00BF4EE4" w:rsidRPr="003A6EFA">
        <w:rPr>
          <w:rFonts w:ascii="Arial" w:eastAsia="Times New Roman" w:hAnsi="Arial" w:cs="Arial"/>
          <w:sz w:val="24"/>
          <w:szCs w:val="24"/>
          <w:lang w:eastAsia="ru-RU"/>
        </w:rPr>
        <w:t>Капсальское</w:t>
      </w:r>
      <w:proofErr w:type="spellEnd"/>
      <w:r w:rsidRPr="003A6EFA">
        <w:rPr>
          <w:rFonts w:ascii="Arial" w:eastAsia="Times New Roman" w:hAnsi="Arial" w:cs="Arial"/>
          <w:sz w:val="24"/>
          <w:szCs w:val="24"/>
          <w:lang w:eastAsia="ru-RU"/>
        </w:rPr>
        <w:t xml:space="preserve">», </w:t>
      </w:r>
    </w:p>
    <w:p w:rsidR="00A23974" w:rsidRPr="003A6EFA" w:rsidRDefault="00A23974" w:rsidP="00A23974">
      <w:pPr>
        <w:spacing w:before="120"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3974" w:rsidRDefault="00E36AB7" w:rsidP="00A23974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3A6EFA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</w:t>
      </w:r>
      <w:r w:rsidR="00A23974" w:rsidRPr="003A6EFA">
        <w:rPr>
          <w:rFonts w:ascii="Arial" w:eastAsia="Times New Roman" w:hAnsi="Arial" w:cs="Arial"/>
          <w:b/>
          <w:sz w:val="30"/>
          <w:szCs w:val="30"/>
          <w:lang w:eastAsia="ru-RU"/>
        </w:rPr>
        <w:t>:</w:t>
      </w:r>
    </w:p>
    <w:p w:rsidR="003A6EFA" w:rsidRPr="003A6EFA" w:rsidRDefault="003A6EFA" w:rsidP="00A23974">
      <w:pPr>
        <w:spacing w:before="120" w:after="120" w:line="240" w:lineRule="auto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</w:p>
    <w:p w:rsidR="00A23974" w:rsidRPr="003A6EFA" w:rsidRDefault="00A23974" w:rsidP="00A239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6EFA">
        <w:rPr>
          <w:rFonts w:ascii="Arial" w:eastAsia="Times New Roman" w:hAnsi="Arial" w:cs="Arial"/>
          <w:sz w:val="24"/>
          <w:szCs w:val="24"/>
          <w:lang w:eastAsia="ru-RU"/>
        </w:rPr>
        <w:t>1. Утвердить бюджетный прогноз муниципального образования «</w:t>
      </w:r>
      <w:proofErr w:type="spellStart"/>
      <w:r w:rsidR="00BF4EE4" w:rsidRPr="003A6EFA">
        <w:rPr>
          <w:rFonts w:ascii="Arial" w:eastAsia="Times New Roman" w:hAnsi="Arial" w:cs="Arial"/>
          <w:sz w:val="24"/>
          <w:szCs w:val="24"/>
          <w:lang w:eastAsia="ru-RU"/>
        </w:rPr>
        <w:t>Капсальское</w:t>
      </w:r>
      <w:proofErr w:type="spellEnd"/>
      <w:r w:rsidR="00E36AB7" w:rsidRPr="003A6EFA">
        <w:rPr>
          <w:rFonts w:ascii="Arial" w:eastAsia="Times New Roman" w:hAnsi="Arial" w:cs="Arial"/>
          <w:sz w:val="24"/>
          <w:szCs w:val="24"/>
          <w:lang w:eastAsia="ru-RU"/>
        </w:rPr>
        <w:t>» на долгосрочный период до 2025</w:t>
      </w:r>
      <w:r w:rsidRPr="003A6EFA">
        <w:rPr>
          <w:rFonts w:ascii="Arial" w:eastAsia="Times New Roman" w:hAnsi="Arial" w:cs="Arial"/>
          <w:sz w:val="24"/>
          <w:szCs w:val="24"/>
          <w:lang w:eastAsia="ru-RU"/>
        </w:rPr>
        <w:t xml:space="preserve"> года (прилагается).</w:t>
      </w:r>
    </w:p>
    <w:p w:rsidR="00A23974" w:rsidRPr="003A6EFA" w:rsidRDefault="00A23974" w:rsidP="00A2397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6EFA">
        <w:rPr>
          <w:rFonts w:ascii="Arial" w:eastAsia="Times New Roman" w:hAnsi="Arial" w:cs="Arial"/>
          <w:sz w:val="24"/>
          <w:szCs w:val="24"/>
          <w:lang w:eastAsia="ru-RU"/>
        </w:rPr>
        <w:t>2. Опубликовать настоящее Постановление в газете «Вестник МО«</w:t>
      </w:r>
      <w:proofErr w:type="spellStart"/>
      <w:r w:rsidR="00BF4EE4" w:rsidRPr="003A6EFA">
        <w:rPr>
          <w:rFonts w:ascii="Arial" w:eastAsia="Times New Roman" w:hAnsi="Arial" w:cs="Arial"/>
          <w:sz w:val="24"/>
          <w:szCs w:val="24"/>
          <w:lang w:eastAsia="ru-RU"/>
        </w:rPr>
        <w:t>Капсальское</w:t>
      </w:r>
      <w:proofErr w:type="spellEnd"/>
      <w:r w:rsidRPr="003A6EFA">
        <w:rPr>
          <w:rFonts w:ascii="Arial" w:eastAsia="Times New Roman" w:hAnsi="Arial" w:cs="Arial"/>
          <w:sz w:val="24"/>
          <w:szCs w:val="24"/>
          <w:lang w:eastAsia="ru-RU"/>
        </w:rPr>
        <w:t xml:space="preserve">». </w:t>
      </w:r>
    </w:p>
    <w:p w:rsidR="00A23974" w:rsidRPr="003A6EFA" w:rsidRDefault="00A23974" w:rsidP="00A2397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6EFA">
        <w:rPr>
          <w:rFonts w:ascii="Arial" w:eastAsia="Times New Roman" w:hAnsi="Arial" w:cs="Arial"/>
          <w:sz w:val="24"/>
          <w:szCs w:val="24"/>
          <w:lang w:eastAsia="ru-RU"/>
        </w:rPr>
        <w:t>3. Настоящее постановление вступает в силу со дня его подписания.</w:t>
      </w:r>
    </w:p>
    <w:p w:rsidR="00E36AB7" w:rsidRPr="003A6EFA" w:rsidRDefault="00E36AB7" w:rsidP="00A23974">
      <w:pPr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6AB7" w:rsidRPr="00E36AB7" w:rsidRDefault="00E36AB7" w:rsidP="00A23974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EFA" w:rsidRPr="003A6EFA" w:rsidRDefault="00A23974" w:rsidP="00A23974">
      <w:pPr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A6EFA">
        <w:rPr>
          <w:rFonts w:ascii="Arial" w:eastAsia="Times New Roman" w:hAnsi="Arial" w:cs="Arial"/>
          <w:sz w:val="24"/>
          <w:szCs w:val="24"/>
          <w:lang w:eastAsia="ru-RU"/>
        </w:rPr>
        <w:t>Глава МО «</w:t>
      </w:r>
      <w:proofErr w:type="spellStart"/>
      <w:r w:rsidR="00BF4EE4" w:rsidRPr="003A6EFA">
        <w:rPr>
          <w:rFonts w:ascii="Arial" w:eastAsia="Times New Roman" w:hAnsi="Arial" w:cs="Arial"/>
          <w:sz w:val="24"/>
          <w:szCs w:val="24"/>
          <w:lang w:eastAsia="ru-RU"/>
        </w:rPr>
        <w:t>Капсальское</w:t>
      </w:r>
      <w:proofErr w:type="spellEnd"/>
      <w:r w:rsidRPr="003A6EFA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A23974" w:rsidRPr="003A6EFA" w:rsidRDefault="00E36AB7" w:rsidP="00A23974">
      <w:pPr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A6EFA">
        <w:rPr>
          <w:rFonts w:ascii="Arial" w:eastAsia="Times New Roman" w:hAnsi="Arial" w:cs="Arial"/>
          <w:sz w:val="24"/>
          <w:szCs w:val="24"/>
          <w:lang w:eastAsia="ru-RU"/>
        </w:rPr>
        <w:t>А.Д.Самоваров</w:t>
      </w:r>
    </w:p>
    <w:p w:rsidR="00E36AB7" w:rsidRPr="00E36AB7" w:rsidRDefault="00E36AB7" w:rsidP="00A2397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E36AB7" w:rsidRDefault="00E36AB7" w:rsidP="00A2397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:rsidR="00E36AB7" w:rsidRDefault="00E36AB7" w:rsidP="00A2397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:rsidR="00E36AB7" w:rsidRDefault="00E36AB7" w:rsidP="00A2397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:rsidR="00E36AB7" w:rsidRDefault="00E36AB7" w:rsidP="00A2397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:rsidR="00E36AB7" w:rsidRDefault="00E36AB7" w:rsidP="00A2397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:rsidR="00E36AB7" w:rsidRDefault="00E36AB7" w:rsidP="00A2397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sectPr w:rsidR="00E36AB7" w:rsidSect="00F93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3974"/>
    <w:rsid w:val="0018183F"/>
    <w:rsid w:val="003A6EFA"/>
    <w:rsid w:val="003E49EB"/>
    <w:rsid w:val="00436A16"/>
    <w:rsid w:val="00485A07"/>
    <w:rsid w:val="004E2C6A"/>
    <w:rsid w:val="005271E6"/>
    <w:rsid w:val="006158E0"/>
    <w:rsid w:val="007178F9"/>
    <w:rsid w:val="007A2A38"/>
    <w:rsid w:val="00802FC3"/>
    <w:rsid w:val="00905ED5"/>
    <w:rsid w:val="009D5DF0"/>
    <w:rsid w:val="00A23974"/>
    <w:rsid w:val="00A47565"/>
    <w:rsid w:val="00AE3A84"/>
    <w:rsid w:val="00B97B09"/>
    <w:rsid w:val="00BD1D90"/>
    <w:rsid w:val="00BF4EE4"/>
    <w:rsid w:val="00E13ED9"/>
    <w:rsid w:val="00E36AB7"/>
    <w:rsid w:val="00E726AA"/>
    <w:rsid w:val="00F1686C"/>
    <w:rsid w:val="00F5197F"/>
    <w:rsid w:val="00F93CEE"/>
    <w:rsid w:val="00F96093"/>
    <w:rsid w:val="00FC1596"/>
    <w:rsid w:val="00FD2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4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3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7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66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2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61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0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176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053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E719A89171C04147B16A9D3FEC0C68F494123AD670BEDB44FE6D9E9B475CCD84FCCF9B03A0DDAB4Q6tED" TargetMode="External"/><Relationship Id="rId5" Type="http://schemas.openxmlformats.org/officeDocument/2006/relationships/hyperlink" Target="consultantplus://offline/ref=3E719A89171C04147B16A9D3FEC0C68F494024A56108EDB44FE6D9E9B475CCD84FCCF9B2320EQDtA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B93F1-2469-4740-9CBB-CAF6E9220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2</cp:revision>
  <dcterms:created xsi:type="dcterms:W3CDTF">2020-08-10T11:51:00Z</dcterms:created>
  <dcterms:modified xsi:type="dcterms:W3CDTF">2020-08-10T11:51:00Z</dcterms:modified>
</cp:coreProperties>
</file>