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C2" w:rsidRPr="00DA308F" w:rsidRDefault="00A7442D" w:rsidP="002870C2">
      <w:pPr>
        <w:suppressAutoHyphens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03.08</w:t>
      </w:r>
      <w:r w:rsidR="002870C2">
        <w:rPr>
          <w:rFonts w:ascii="Arial" w:hAnsi="Arial" w:cs="Arial"/>
          <w:b/>
          <w:sz w:val="32"/>
          <w:szCs w:val="32"/>
          <w:lang w:eastAsia="ar-SA"/>
        </w:rPr>
        <w:t>.2020</w:t>
      </w:r>
      <w:r w:rsidR="002870C2" w:rsidRPr="00DA308F">
        <w:rPr>
          <w:rFonts w:ascii="Arial" w:hAnsi="Arial" w:cs="Arial"/>
          <w:b/>
          <w:sz w:val="32"/>
          <w:szCs w:val="32"/>
          <w:lang w:eastAsia="ar-SA"/>
        </w:rPr>
        <w:t>. №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bookmarkStart w:id="0" w:name="_GoBack"/>
      <w:bookmarkEnd w:id="0"/>
    </w:p>
    <w:p w:rsidR="002870C2" w:rsidRPr="00DA308F" w:rsidRDefault="002870C2" w:rsidP="002870C2">
      <w:pPr>
        <w:suppressAutoHyphens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308F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870C2" w:rsidRPr="00DA308F" w:rsidRDefault="002870C2" w:rsidP="002870C2">
      <w:pPr>
        <w:suppressAutoHyphens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308F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870C2" w:rsidRPr="00DA308F" w:rsidRDefault="002870C2" w:rsidP="002870C2">
      <w:pPr>
        <w:suppressAutoHyphens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308F"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2870C2" w:rsidRPr="00DA308F" w:rsidRDefault="002870C2" w:rsidP="002870C2">
      <w:pPr>
        <w:suppressAutoHyphens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308F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ar-SA"/>
        </w:rPr>
        <w:t>КАПСАЛЬСКОЕ</w:t>
      </w:r>
      <w:r w:rsidRPr="00DA308F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2870C2" w:rsidRPr="00DA308F" w:rsidRDefault="002870C2" w:rsidP="002870C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46"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308F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2870C2" w:rsidRPr="00DA308F" w:rsidRDefault="002870C2" w:rsidP="002870C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46"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308F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2870C2" w:rsidRPr="00DA308F" w:rsidRDefault="002870C2" w:rsidP="002870C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46"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870C2" w:rsidRPr="00DA308F" w:rsidRDefault="002870C2" w:rsidP="002870C2">
      <w:pPr>
        <w:spacing w:line="240" w:lineRule="auto"/>
        <w:ind w:right="-1" w:firstLine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A308F">
        <w:rPr>
          <w:rFonts w:ascii="Arial" w:hAnsi="Arial" w:cs="Arial"/>
          <w:b/>
          <w:color w:val="000000" w:themeColor="text1"/>
          <w:sz w:val="32"/>
          <w:szCs w:val="32"/>
        </w:rPr>
        <w:t>О В</w:t>
      </w:r>
      <w:r w:rsidRPr="00DA308F">
        <w:rPr>
          <w:rFonts w:ascii="Arial" w:hAnsi="Arial" w:cs="Arial"/>
          <w:b/>
          <w:noProof/>
          <w:color w:val="000000" w:themeColor="text1"/>
          <w:sz w:val="32"/>
          <w:szCs w:val="32"/>
        </w:rPr>
        <w:t>НЕСЕНИИ ИЗМЕНЕ</w:t>
      </w: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t>Н</w:t>
      </w:r>
      <w:r w:rsidRPr="00DA308F">
        <w:rPr>
          <w:rFonts w:ascii="Arial" w:hAnsi="Arial" w:cs="Arial"/>
          <w:b/>
          <w:noProof/>
          <w:color w:val="000000" w:themeColor="text1"/>
          <w:sz w:val="32"/>
          <w:szCs w:val="32"/>
        </w:rPr>
        <w:t xml:space="preserve">ИЙ В ГЕНЕРАЛЬНЫЙ ПЛАН </w:t>
      </w:r>
      <w:r w:rsidRPr="00DA308F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КАПСАЛЬСКОЕ</w:t>
      </w:r>
      <w:r w:rsidRPr="00DA308F">
        <w:rPr>
          <w:rFonts w:ascii="Arial" w:hAnsi="Arial" w:cs="Arial"/>
          <w:b/>
          <w:color w:val="000000" w:themeColor="text1"/>
          <w:sz w:val="32"/>
          <w:szCs w:val="32"/>
        </w:rPr>
        <w:t xml:space="preserve">» ЭХИРИТ-БУЛАГАТСКОГО РАЙОНА ИРКУТСКОЙ ОБЛАСТИ,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УТВЕРЖДЕННЫЙ РЕШЕНИЕМ ДУМЫ ОТ 20.11.2013 № 2</w:t>
      </w:r>
      <w:r w:rsidRPr="00DA308F">
        <w:rPr>
          <w:rFonts w:ascii="Arial" w:hAnsi="Arial" w:cs="Arial"/>
          <w:b/>
          <w:color w:val="000000" w:themeColor="text1"/>
          <w:sz w:val="32"/>
          <w:szCs w:val="32"/>
        </w:rPr>
        <w:t>8</w:t>
      </w:r>
    </w:p>
    <w:p w:rsidR="002870C2" w:rsidRDefault="002870C2" w:rsidP="002870C2">
      <w:pPr>
        <w:spacing w:line="240" w:lineRule="auto"/>
        <w:ind w:right="4818" w:firstLine="0"/>
      </w:pPr>
    </w:p>
    <w:p w:rsidR="002870C2" w:rsidRDefault="002870C2" w:rsidP="002870C2">
      <w:pPr>
        <w:spacing w:line="240" w:lineRule="auto"/>
        <w:ind w:right="4818" w:firstLine="0"/>
      </w:pPr>
    </w:p>
    <w:p w:rsidR="002870C2" w:rsidRPr="00DA308F" w:rsidRDefault="002870C2" w:rsidP="002870C2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</w:rPr>
      </w:pPr>
      <w:proofErr w:type="gramStart"/>
      <w:r w:rsidRPr="00DA308F">
        <w:rPr>
          <w:rFonts w:ascii="Arial" w:hAnsi="Arial" w:cs="Arial"/>
        </w:rPr>
        <w:t>В целях соблюдения права человека на благоприятные условия жизн</w:t>
      </w:r>
      <w:r>
        <w:rPr>
          <w:rFonts w:ascii="Arial" w:hAnsi="Arial" w:cs="Arial"/>
        </w:rPr>
        <w:t>е</w:t>
      </w:r>
      <w:r w:rsidRPr="00DA308F">
        <w:rPr>
          <w:rFonts w:ascii="Arial" w:hAnsi="Arial" w:cs="Arial"/>
        </w:rPr>
        <w:t>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24  Градостроительного кодекса Российской Федерации, руководствуясь пунктов 20 статьи  14 закона Российской Федерации от 06.10.2003 « 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 w:rsidRPr="00DA308F">
        <w:rPr>
          <w:rFonts w:ascii="Arial" w:hAnsi="Arial" w:cs="Arial"/>
        </w:rPr>
        <w:t>»,</w:t>
      </w:r>
      <w:r w:rsidRPr="00DA308F">
        <w:rPr>
          <w:rFonts w:ascii="Arial" w:eastAsiaTheme="minorHAnsi" w:hAnsi="Arial" w:cs="Arial"/>
          <w:lang w:eastAsia="en-US"/>
        </w:rPr>
        <w:t xml:space="preserve"> </w:t>
      </w:r>
      <w:r w:rsidRPr="00DA308F">
        <w:rPr>
          <w:rFonts w:ascii="Arial" w:hAnsi="Arial" w:cs="Arial"/>
        </w:rPr>
        <w:t>с учетом протоколов публичных слушаний, заключения о</w:t>
      </w:r>
      <w:proofErr w:type="gramEnd"/>
      <w:r w:rsidRPr="00DA308F">
        <w:rPr>
          <w:rFonts w:ascii="Arial" w:hAnsi="Arial" w:cs="Arial"/>
        </w:rPr>
        <w:t xml:space="preserve"> </w:t>
      </w:r>
      <w:proofErr w:type="gramStart"/>
      <w:r w:rsidRPr="00DA308F">
        <w:rPr>
          <w:rFonts w:ascii="Arial" w:hAnsi="Arial" w:cs="Arial"/>
        </w:rPr>
        <w:t>результатах</w:t>
      </w:r>
      <w:proofErr w:type="gramEnd"/>
      <w:r w:rsidRPr="00DA308F">
        <w:rPr>
          <w:rFonts w:ascii="Arial" w:hAnsi="Arial" w:cs="Arial"/>
        </w:rPr>
        <w:t xml:space="preserve"> публичных слушаний,</w:t>
      </w:r>
    </w:p>
    <w:p w:rsidR="002870C2" w:rsidRPr="00DA308F" w:rsidRDefault="002870C2" w:rsidP="002870C2">
      <w:pPr>
        <w:pStyle w:val="a5"/>
        <w:spacing w:line="240" w:lineRule="auto"/>
        <w:rPr>
          <w:rFonts w:ascii="Arial" w:hAnsi="Arial" w:cs="Arial"/>
          <w:spacing w:val="0"/>
          <w:sz w:val="24"/>
          <w:szCs w:val="24"/>
          <w:lang w:eastAsia="ru-RU"/>
        </w:rPr>
      </w:pPr>
    </w:p>
    <w:p w:rsidR="002870C2" w:rsidRPr="0008443F" w:rsidRDefault="002870C2" w:rsidP="002870C2">
      <w:pPr>
        <w:pStyle w:val="a5"/>
        <w:spacing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08443F">
        <w:rPr>
          <w:rFonts w:ascii="Arial" w:hAnsi="Arial" w:cs="Arial"/>
          <w:b/>
          <w:sz w:val="30"/>
          <w:szCs w:val="30"/>
        </w:rPr>
        <w:t>ДУМА РЕШИЛА:</w:t>
      </w:r>
    </w:p>
    <w:p w:rsidR="002870C2" w:rsidRPr="00DA308F" w:rsidRDefault="002870C2" w:rsidP="002870C2">
      <w:pPr>
        <w:pStyle w:val="a5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870C2" w:rsidRPr="00DA308F" w:rsidRDefault="002870C2" w:rsidP="002870C2">
      <w:pPr>
        <w:spacing w:line="240" w:lineRule="auto"/>
        <w:ind w:right="-2"/>
        <w:rPr>
          <w:rFonts w:ascii="Arial" w:hAnsi="Arial" w:cs="Arial"/>
        </w:rPr>
      </w:pPr>
      <w:r w:rsidRPr="00DA308F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</w:t>
      </w:r>
      <w:r w:rsidRPr="00DA308F">
        <w:rPr>
          <w:rFonts w:ascii="Arial" w:hAnsi="Arial" w:cs="Arial"/>
        </w:rPr>
        <w:t>зменения в генеральный план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 w:rsidRPr="00DA308F">
        <w:rPr>
          <w:rFonts w:ascii="Arial" w:hAnsi="Arial" w:cs="Arial"/>
        </w:rPr>
        <w:t xml:space="preserve">» </w:t>
      </w:r>
      <w:proofErr w:type="spellStart"/>
      <w:r w:rsidRPr="00DA308F">
        <w:rPr>
          <w:rFonts w:ascii="Arial" w:hAnsi="Arial" w:cs="Arial"/>
        </w:rPr>
        <w:t>Эхирит-Булагатского</w:t>
      </w:r>
      <w:proofErr w:type="spellEnd"/>
      <w:r w:rsidRPr="00DA308F">
        <w:rPr>
          <w:rFonts w:ascii="Arial" w:hAnsi="Arial" w:cs="Arial"/>
        </w:rPr>
        <w:t xml:space="preserve"> района Иркутской области, утвержденный решением Думы </w:t>
      </w:r>
      <w:r>
        <w:rPr>
          <w:rFonts w:ascii="Arial" w:hAnsi="Arial" w:cs="Arial"/>
          <w:color w:val="000000" w:themeColor="text1"/>
        </w:rPr>
        <w:t>от 20.11.2013 № 2</w:t>
      </w:r>
      <w:r w:rsidRPr="00DA308F">
        <w:rPr>
          <w:rFonts w:ascii="Arial" w:hAnsi="Arial" w:cs="Arial"/>
          <w:color w:val="000000" w:themeColor="text1"/>
        </w:rPr>
        <w:t xml:space="preserve">8 </w:t>
      </w:r>
      <w:r w:rsidRPr="00DA308F">
        <w:rPr>
          <w:rFonts w:ascii="Arial" w:hAnsi="Arial" w:cs="Arial"/>
        </w:rPr>
        <w:t>(прилагаются).</w:t>
      </w:r>
    </w:p>
    <w:p w:rsidR="002870C2" w:rsidRDefault="002870C2" w:rsidP="002870C2">
      <w:pPr>
        <w:pStyle w:val="a3"/>
        <w:spacing w:line="240" w:lineRule="auto"/>
        <w:ind w:firstLine="709"/>
        <w:rPr>
          <w:rFonts w:ascii="Arial" w:hAnsi="Arial" w:cs="Arial"/>
        </w:rPr>
      </w:pPr>
      <w:r w:rsidRPr="00DA308F">
        <w:rPr>
          <w:rFonts w:ascii="Arial" w:hAnsi="Arial" w:cs="Arial"/>
        </w:rPr>
        <w:t>2. Настоящее Решение подлежит официальному опубликованию, размещению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 w:rsidRPr="00DA308F">
        <w:rPr>
          <w:rFonts w:ascii="Arial" w:hAnsi="Arial" w:cs="Arial"/>
        </w:rPr>
        <w:t>» в информационно-телекоммуникационной сети Интернет.</w:t>
      </w:r>
    </w:p>
    <w:p w:rsidR="002870C2" w:rsidRPr="00DA308F" w:rsidRDefault="002870C2" w:rsidP="002870C2">
      <w:pPr>
        <w:pStyle w:val="a3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A308F">
        <w:rPr>
          <w:rFonts w:ascii="Arial" w:hAnsi="Arial" w:cs="Arial"/>
        </w:rPr>
        <w:t>Настоящее Решение подлежит размещению</w:t>
      </w:r>
      <w:r>
        <w:rPr>
          <w:rFonts w:ascii="Arial" w:hAnsi="Arial" w:cs="Arial"/>
        </w:rPr>
        <w:t xml:space="preserve"> в Федеральной государственной информационной программе территориального планирования.</w:t>
      </w:r>
    </w:p>
    <w:p w:rsidR="002870C2" w:rsidRPr="00DA308F" w:rsidRDefault="0075058D" w:rsidP="002870C2">
      <w:pPr>
        <w:pStyle w:val="a3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70C2" w:rsidRPr="00DA308F">
        <w:rPr>
          <w:rFonts w:ascii="Arial" w:hAnsi="Arial" w:cs="Arial"/>
        </w:rPr>
        <w:t>. Настоящее Решение в</w:t>
      </w:r>
      <w:r>
        <w:rPr>
          <w:rFonts w:ascii="Arial" w:hAnsi="Arial" w:cs="Arial"/>
        </w:rPr>
        <w:t>ступает в силу со дня  официального опубликования</w:t>
      </w:r>
      <w:r w:rsidR="002870C2" w:rsidRPr="00DA308F">
        <w:rPr>
          <w:rFonts w:ascii="Arial" w:hAnsi="Arial" w:cs="Arial"/>
        </w:rPr>
        <w:t>.</w:t>
      </w:r>
    </w:p>
    <w:p w:rsidR="002870C2" w:rsidRPr="00DA308F" w:rsidRDefault="002870C2" w:rsidP="002870C2">
      <w:pPr>
        <w:pStyle w:val="a3"/>
        <w:spacing w:line="240" w:lineRule="auto"/>
        <w:ind w:firstLine="709"/>
        <w:rPr>
          <w:rFonts w:ascii="Arial" w:hAnsi="Arial" w:cs="Arial"/>
        </w:rPr>
      </w:pPr>
    </w:p>
    <w:p w:rsidR="002870C2" w:rsidRDefault="002870C2" w:rsidP="002870C2">
      <w:pPr>
        <w:pStyle w:val="a3"/>
        <w:spacing w:line="240" w:lineRule="auto"/>
        <w:ind w:firstLine="0"/>
        <w:rPr>
          <w:rFonts w:ascii="Arial" w:hAnsi="Arial" w:cs="Arial"/>
        </w:rPr>
      </w:pPr>
    </w:p>
    <w:p w:rsidR="002870C2" w:rsidRDefault="002870C2" w:rsidP="002870C2">
      <w:pPr>
        <w:pStyle w:val="a3"/>
        <w:spacing w:line="240" w:lineRule="auto"/>
        <w:ind w:firstLine="0"/>
        <w:rPr>
          <w:rFonts w:ascii="Arial" w:hAnsi="Arial" w:cs="Arial"/>
        </w:rPr>
      </w:pPr>
      <w:r w:rsidRPr="00DA308F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</w:p>
    <w:p w:rsidR="002870C2" w:rsidRPr="00DA308F" w:rsidRDefault="002870C2" w:rsidP="002870C2">
      <w:pPr>
        <w:pStyle w:val="a3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А.Д. Самоваров</w:t>
      </w:r>
    </w:p>
    <w:p w:rsidR="002870C2" w:rsidRDefault="002870C2" w:rsidP="002870C2">
      <w:pPr>
        <w:pStyle w:val="2"/>
        <w:spacing w:line="240" w:lineRule="auto"/>
        <w:jc w:val="left"/>
      </w:pPr>
    </w:p>
    <w:p w:rsidR="002870C2" w:rsidRDefault="002870C2" w:rsidP="002870C2">
      <w:pPr>
        <w:pStyle w:val="2"/>
        <w:spacing w:line="240" w:lineRule="auto"/>
        <w:jc w:val="left"/>
      </w:pPr>
    </w:p>
    <w:p w:rsidR="00351CAF" w:rsidRDefault="00351CAF"/>
    <w:sectPr w:rsidR="0035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A1"/>
    <w:rsid w:val="002870C2"/>
    <w:rsid w:val="00351CAF"/>
    <w:rsid w:val="0075058D"/>
    <w:rsid w:val="00A7442D"/>
    <w:rsid w:val="00F6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870C2"/>
    <w:pPr>
      <w:ind w:firstLine="708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87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870C2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7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870C2"/>
    <w:pPr>
      <w:ind w:left="1080"/>
    </w:pPr>
    <w:rPr>
      <w:spacing w:val="-5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870C2"/>
    <w:pPr>
      <w:ind w:firstLine="708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87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870C2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7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870C2"/>
    <w:pPr>
      <w:ind w:left="1080"/>
    </w:pPr>
    <w:rPr>
      <w:spacing w:val="-5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2020-08-03T07:35:00Z</cp:lastPrinted>
  <dcterms:created xsi:type="dcterms:W3CDTF">2020-07-23T08:23:00Z</dcterms:created>
  <dcterms:modified xsi:type="dcterms:W3CDTF">2020-08-03T07:36:00Z</dcterms:modified>
</cp:coreProperties>
</file>