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6BE" w:rsidRPr="00DC16D5" w:rsidRDefault="009B26BE" w:rsidP="00DC16D5">
      <w:pPr>
        <w:spacing w:after="0" w:line="240" w:lineRule="auto"/>
        <w:ind w:firstLine="709"/>
        <w:jc w:val="right"/>
        <w:rPr>
          <w:rFonts w:ascii="Courier New" w:eastAsia="Calibri" w:hAnsi="Courier New" w:cs="Courier New"/>
          <w:szCs w:val="24"/>
          <w:lang w:eastAsia="en-US"/>
        </w:rPr>
      </w:pPr>
    </w:p>
    <w:p w:rsidR="00D056F6" w:rsidRPr="00DC16D5" w:rsidRDefault="00D056F6" w:rsidP="00DC16D5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</w:rPr>
      </w:pPr>
      <w:r w:rsidRPr="00DC16D5">
        <w:rPr>
          <w:rFonts w:ascii="Courier New" w:hAnsi="Courier New" w:cs="Courier New"/>
          <w:szCs w:val="24"/>
        </w:rPr>
        <w:t xml:space="preserve">Приложение </w:t>
      </w:r>
      <w:r w:rsidR="00783A79">
        <w:rPr>
          <w:rFonts w:ascii="Courier New" w:hAnsi="Courier New" w:cs="Courier New"/>
          <w:szCs w:val="24"/>
        </w:rPr>
        <w:t>№1</w:t>
      </w:r>
    </w:p>
    <w:p w:rsidR="00D056F6" w:rsidRPr="00783A79" w:rsidRDefault="00D056F6" w:rsidP="00783A79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</w:rPr>
      </w:pPr>
      <w:r w:rsidRPr="00DC16D5">
        <w:rPr>
          <w:rFonts w:ascii="Courier New" w:hAnsi="Courier New" w:cs="Courier New"/>
          <w:szCs w:val="24"/>
        </w:rPr>
        <w:t xml:space="preserve">к </w:t>
      </w:r>
      <w:r w:rsidR="0055003A" w:rsidRPr="00DC16D5">
        <w:rPr>
          <w:rFonts w:ascii="Courier New" w:hAnsi="Courier New" w:cs="Courier New"/>
          <w:szCs w:val="24"/>
        </w:rPr>
        <w:t>Порядку проведения конкурсного отбора инициативных проектов для реализации на территории, части территории муниципального образования</w:t>
      </w:r>
      <w:r w:rsidR="00783A79" w:rsidRPr="00783A79">
        <w:rPr>
          <w:rFonts w:ascii="Courier New" w:hAnsi="Courier New" w:cs="Courier New"/>
          <w:szCs w:val="24"/>
        </w:rPr>
        <w:t>«</w:t>
      </w:r>
      <w:r w:rsidR="00454CC1">
        <w:rPr>
          <w:rFonts w:ascii="Courier New" w:hAnsi="Courier New" w:cs="Courier New"/>
          <w:szCs w:val="24"/>
        </w:rPr>
        <w:t>Капсальское</w:t>
      </w:r>
      <w:r w:rsidR="00783A79" w:rsidRPr="00783A79">
        <w:rPr>
          <w:rFonts w:ascii="Courier New" w:hAnsi="Courier New" w:cs="Courier New"/>
          <w:szCs w:val="24"/>
        </w:rPr>
        <w:t>»</w:t>
      </w:r>
    </w:p>
    <w:p w:rsidR="00D056F6" w:rsidRPr="001D2DE8" w:rsidRDefault="00D056F6" w:rsidP="001D2D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056F6" w:rsidRPr="001D2DE8" w:rsidRDefault="00D056F6" w:rsidP="001D2D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056F6" w:rsidRPr="00783A79" w:rsidRDefault="00D056F6" w:rsidP="00783A79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783A79">
        <w:rPr>
          <w:rFonts w:ascii="Arial" w:hAnsi="Arial" w:cs="Arial"/>
          <w:sz w:val="24"/>
          <w:szCs w:val="24"/>
        </w:rPr>
        <w:t>КРИТЕРИИ ОЦЕНКИ</w:t>
      </w:r>
    </w:p>
    <w:p w:rsidR="00D056F6" w:rsidRPr="00783A79" w:rsidRDefault="002F2474" w:rsidP="00783A79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783A79">
        <w:rPr>
          <w:rFonts w:ascii="Arial" w:hAnsi="Arial" w:cs="Arial"/>
          <w:sz w:val="24"/>
          <w:szCs w:val="24"/>
        </w:rPr>
        <w:t>инициативных проектов, представленных для</w:t>
      </w:r>
      <w:r w:rsidR="00D056F6" w:rsidRPr="00783A79">
        <w:rPr>
          <w:rFonts w:ascii="Arial" w:hAnsi="Arial" w:cs="Arial"/>
          <w:sz w:val="24"/>
          <w:szCs w:val="24"/>
        </w:rPr>
        <w:t xml:space="preserve"> конкурсно</w:t>
      </w:r>
      <w:r w:rsidRPr="00783A79">
        <w:rPr>
          <w:rFonts w:ascii="Arial" w:hAnsi="Arial" w:cs="Arial"/>
          <w:sz w:val="24"/>
          <w:szCs w:val="24"/>
        </w:rPr>
        <w:t>го</w:t>
      </w:r>
      <w:r w:rsidR="00D056F6" w:rsidRPr="00783A79">
        <w:rPr>
          <w:rFonts w:ascii="Arial" w:hAnsi="Arial" w:cs="Arial"/>
          <w:sz w:val="24"/>
          <w:szCs w:val="24"/>
        </w:rPr>
        <w:t xml:space="preserve"> отбор</w:t>
      </w:r>
      <w:r w:rsidRPr="00783A79">
        <w:rPr>
          <w:rFonts w:ascii="Arial" w:hAnsi="Arial" w:cs="Arial"/>
          <w:sz w:val="24"/>
          <w:szCs w:val="24"/>
        </w:rPr>
        <w:t>а</w:t>
      </w:r>
    </w:p>
    <w:p w:rsidR="00D056F6" w:rsidRPr="001D2DE8" w:rsidRDefault="00D056F6" w:rsidP="001D2D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3"/>
        <w:gridCol w:w="5181"/>
        <w:gridCol w:w="2127"/>
        <w:gridCol w:w="1231"/>
      </w:tblGrid>
      <w:tr w:rsidR="00351101" w:rsidRPr="001D2DE8" w:rsidTr="007B1C88">
        <w:tc>
          <w:tcPr>
            <w:tcW w:w="773" w:type="dxa"/>
          </w:tcPr>
          <w:p w:rsidR="00351101" w:rsidRPr="001D2DE8" w:rsidRDefault="00783A79" w:rsidP="00783A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351101" w:rsidRPr="001D2DE8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5181" w:type="dxa"/>
            <w:vAlign w:val="center"/>
          </w:tcPr>
          <w:p w:rsidR="00351101" w:rsidRPr="001D2DE8" w:rsidRDefault="00351101" w:rsidP="00783A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Наименования критериев конкурсного отбора</w:t>
            </w:r>
          </w:p>
        </w:tc>
        <w:tc>
          <w:tcPr>
            <w:tcW w:w="2127" w:type="dxa"/>
            <w:vAlign w:val="center"/>
          </w:tcPr>
          <w:p w:rsidR="00351101" w:rsidRPr="001D2DE8" w:rsidRDefault="00351101" w:rsidP="00783A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Значения критериев конкурсного отбора</w:t>
            </w:r>
          </w:p>
        </w:tc>
        <w:tc>
          <w:tcPr>
            <w:tcW w:w="1231" w:type="dxa"/>
            <w:vAlign w:val="center"/>
          </w:tcPr>
          <w:p w:rsidR="00351101" w:rsidRPr="001D2DE8" w:rsidRDefault="00351101" w:rsidP="00783A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Количество баллов</w:t>
            </w:r>
          </w:p>
        </w:tc>
      </w:tr>
      <w:tr w:rsidR="00351101" w:rsidRPr="001D2DE8" w:rsidTr="007B1C88">
        <w:tc>
          <w:tcPr>
            <w:tcW w:w="773" w:type="dxa"/>
          </w:tcPr>
          <w:p w:rsidR="00351101" w:rsidRPr="001D2DE8" w:rsidRDefault="00351101" w:rsidP="00783A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181" w:type="dxa"/>
          </w:tcPr>
          <w:p w:rsidR="00351101" w:rsidRPr="001D2DE8" w:rsidRDefault="00351101" w:rsidP="00783A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351101" w:rsidRPr="001D2DE8" w:rsidRDefault="00351101" w:rsidP="00783A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31" w:type="dxa"/>
          </w:tcPr>
          <w:p w:rsidR="00351101" w:rsidRPr="001D2DE8" w:rsidRDefault="00351101" w:rsidP="00783A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351101" w:rsidRPr="001D2DE8" w:rsidTr="007B1C88">
        <w:tc>
          <w:tcPr>
            <w:tcW w:w="773" w:type="dxa"/>
          </w:tcPr>
          <w:p w:rsidR="00351101" w:rsidRPr="001D2DE8" w:rsidRDefault="00351101" w:rsidP="00783A7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7308" w:type="dxa"/>
            <w:gridSpan w:val="2"/>
          </w:tcPr>
          <w:p w:rsidR="00351101" w:rsidRPr="001D2DE8" w:rsidRDefault="00351101" w:rsidP="00783A7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Социальная и экономическая эффективность реализации проекта</w:t>
            </w:r>
          </w:p>
        </w:tc>
        <w:tc>
          <w:tcPr>
            <w:tcW w:w="1231" w:type="dxa"/>
          </w:tcPr>
          <w:p w:rsidR="00351101" w:rsidRPr="001D2DE8" w:rsidRDefault="00351101" w:rsidP="001D2DE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101" w:rsidRPr="001D2DE8" w:rsidTr="007B1C88">
        <w:tc>
          <w:tcPr>
            <w:tcW w:w="773" w:type="dxa"/>
            <w:vMerge w:val="restart"/>
          </w:tcPr>
          <w:p w:rsidR="00351101" w:rsidRPr="001D2DE8" w:rsidRDefault="00351101" w:rsidP="00783A7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5181" w:type="dxa"/>
            <w:vMerge w:val="restart"/>
          </w:tcPr>
          <w:p w:rsidR="00351101" w:rsidRPr="001D2DE8" w:rsidRDefault="00351101" w:rsidP="00783A7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Доля благополучателей в общей численности населения населенного пункта</w:t>
            </w:r>
          </w:p>
        </w:tc>
        <w:tc>
          <w:tcPr>
            <w:tcW w:w="2127" w:type="dxa"/>
          </w:tcPr>
          <w:p w:rsidR="00351101" w:rsidRPr="001D2DE8" w:rsidRDefault="00351101" w:rsidP="00783A7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от 61 до 100%</w:t>
            </w:r>
          </w:p>
        </w:tc>
        <w:tc>
          <w:tcPr>
            <w:tcW w:w="1231" w:type="dxa"/>
          </w:tcPr>
          <w:p w:rsidR="00351101" w:rsidRPr="001D2DE8" w:rsidRDefault="00351101" w:rsidP="00783A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351101" w:rsidRPr="001D2DE8" w:rsidTr="007B1C88">
        <w:tc>
          <w:tcPr>
            <w:tcW w:w="773" w:type="dxa"/>
            <w:vMerge/>
          </w:tcPr>
          <w:p w:rsidR="00351101" w:rsidRPr="001D2DE8" w:rsidRDefault="00351101" w:rsidP="001D2DE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81" w:type="dxa"/>
            <w:vMerge/>
          </w:tcPr>
          <w:p w:rsidR="00351101" w:rsidRPr="001D2DE8" w:rsidRDefault="00351101" w:rsidP="001D2DE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351101" w:rsidRPr="001D2DE8" w:rsidRDefault="00351101" w:rsidP="00783A7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от 31 до 60%</w:t>
            </w:r>
          </w:p>
        </w:tc>
        <w:tc>
          <w:tcPr>
            <w:tcW w:w="1231" w:type="dxa"/>
          </w:tcPr>
          <w:p w:rsidR="00351101" w:rsidRPr="001D2DE8" w:rsidRDefault="00351101" w:rsidP="00783A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351101" w:rsidRPr="001D2DE8" w:rsidTr="007B1C88">
        <w:tc>
          <w:tcPr>
            <w:tcW w:w="773" w:type="dxa"/>
            <w:vMerge/>
          </w:tcPr>
          <w:p w:rsidR="00351101" w:rsidRPr="001D2DE8" w:rsidRDefault="00351101" w:rsidP="001D2DE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81" w:type="dxa"/>
            <w:vMerge/>
          </w:tcPr>
          <w:p w:rsidR="00351101" w:rsidRPr="001D2DE8" w:rsidRDefault="00351101" w:rsidP="001D2DE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351101" w:rsidRPr="001D2DE8" w:rsidRDefault="00351101" w:rsidP="00783A7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от 0 до 30%</w:t>
            </w:r>
          </w:p>
        </w:tc>
        <w:tc>
          <w:tcPr>
            <w:tcW w:w="1231" w:type="dxa"/>
          </w:tcPr>
          <w:p w:rsidR="00351101" w:rsidRPr="001D2DE8" w:rsidRDefault="00351101" w:rsidP="00783A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351101" w:rsidRPr="001D2DE8" w:rsidTr="007B1C88">
        <w:tc>
          <w:tcPr>
            <w:tcW w:w="773" w:type="dxa"/>
            <w:vMerge w:val="restart"/>
          </w:tcPr>
          <w:p w:rsidR="00351101" w:rsidRPr="001D2DE8" w:rsidRDefault="00351101" w:rsidP="00783A7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5181" w:type="dxa"/>
            <w:vMerge w:val="restart"/>
          </w:tcPr>
          <w:p w:rsidR="00351101" w:rsidRPr="001D2DE8" w:rsidRDefault="00351101" w:rsidP="00783A7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«Долговечность» результатов проекта</w:t>
            </w:r>
          </w:p>
        </w:tc>
        <w:tc>
          <w:tcPr>
            <w:tcW w:w="2127" w:type="dxa"/>
          </w:tcPr>
          <w:p w:rsidR="00351101" w:rsidRPr="001D2DE8" w:rsidRDefault="00351101" w:rsidP="00783A7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более 5 лет</w:t>
            </w:r>
          </w:p>
        </w:tc>
        <w:tc>
          <w:tcPr>
            <w:tcW w:w="1231" w:type="dxa"/>
          </w:tcPr>
          <w:p w:rsidR="00351101" w:rsidRPr="001D2DE8" w:rsidRDefault="00351101" w:rsidP="00783A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351101" w:rsidRPr="001D2DE8" w:rsidTr="007B1C88">
        <w:tc>
          <w:tcPr>
            <w:tcW w:w="773" w:type="dxa"/>
            <w:vMerge/>
          </w:tcPr>
          <w:p w:rsidR="00351101" w:rsidRPr="001D2DE8" w:rsidRDefault="00351101" w:rsidP="001D2DE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81" w:type="dxa"/>
            <w:vMerge/>
          </w:tcPr>
          <w:p w:rsidR="00351101" w:rsidRPr="001D2DE8" w:rsidRDefault="00351101" w:rsidP="001D2DE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351101" w:rsidRPr="001D2DE8" w:rsidRDefault="00351101" w:rsidP="00783A7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от 1 года до 5 лет</w:t>
            </w:r>
          </w:p>
        </w:tc>
        <w:tc>
          <w:tcPr>
            <w:tcW w:w="1231" w:type="dxa"/>
          </w:tcPr>
          <w:p w:rsidR="00351101" w:rsidRPr="001D2DE8" w:rsidRDefault="00351101" w:rsidP="00783A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351101" w:rsidRPr="001D2DE8" w:rsidTr="007B1C88">
        <w:tc>
          <w:tcPr>
            <w:tcW w:w="773" w:type="dxa"/>
            <w:vMerge/>
          </w:tcPr>
          <w:p w:rsidR="00351101" w:rsidRPr="001D2DE8" w:rsidRDefault="00351101" w:rsidP="001D2DE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81" w:type="dxa"/>
            <w:vMerge/>
          </w:tcPr>
          <w:p w:rsidR="00351101" w:rsidRPr="001D2DE8" w:rsidRDefault="00351101" w:rsidP="001D2DE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351101" w:rsidRPr="001D2DE8" w:rsidRDefault="00351101" w:rsidP="00783A7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от 0 до 1 года</w:t>
            </w:r>
          </w:p>
        </w:tc>
        <w:tc>
          <w:tcPr>
            <w:tcW w:w="1231" w:type="dxa"/>
          </w:tcPr>
          <w:p w:rsidR="00351101" w:rsidRPr="001D2DE8" w:rsidRDefault="00351101" w:rsidP="00783A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351101" w:rsidRPr="001D2DE8" w:rsidTr="007B1C88">
        <w:tc>
          <w:tcPr>
            <w:tcW w:w="773" w:type="dxa"/>
            <w:vMerge w:val="restart"/>
          </w:tcPr>
          <w:p w:rsidR="00351101" w:rsidRPr="001D2DE8" w:rsidRDefault="00351101" w:rsidP="00783A7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5181" w:type="dxa"/>
            <w:vMerge w:val="restart"/>
          </w:tcPr>
          <w:p w:rsidR="00351101" w:rsidRPr="001D2DE8" w:rsidRDefault="00351101" w:rsidP="00783A7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Возможность содержания и эксплуатации объекта</w:t>
            </w:r>
            <w:r w:rsidR="001020F4" w:rsidRPr="001D2DE8">
              <w:rPr>
                <w:rFonts w:ascii="Arial" w:hAnsi="Arial" w:cs="Arial"/>
                <w:sz w:val="24"/>
                <w:szCs w:val="24"/>
              </w:rPr>
              <w:t>, возведенного в</w:t>
            </w:r>
            <w:r w:rsidRPr="001D2DE8">
              <w:rPr>
                <w:rFonts w:ascii="Arial" w:hAnsi="Arial" w:cs="Arial"/>
                <w:sz w:val="24"/>
                <w:szCs w:val="24"/>
              </w:rPr>
              <w:t xml:space="preserve"> результат</w:t>
            </w:r>
            <w:r w:rsidR="001020F4" w:rsidRPr="001D2DE8">
              <w:rPr>
                <w:rFonts w:ascii="Arial" w:hAnsi="Arial" w:cs="Arial"/>
                <w:sz w:val="24"/>
                <w:szCs w:val="24"/>
              </w:rPr>
              <w:t>е</w:t>
            </w:r>
            <w:r w:rsidRPr="001D2DE8">
              <w:rPr>
                <w:rFonts w:ascii="Arial" w:hAnsi="Arial" w:cs="Arial"/>
                <w:sz w:val="24"/>
                <w:szCs w:val="24"/>
              </w:rPr>
              <w:t xml:space="preserve"> реализации </w:t>
            </w:r>
            <w:r w:rsidR="001020F4" w:rsidRPr="001D2DE8">
              <w:rPr>
                <w:rFonts w:ascii="Arial" w:hAnsi="Arial" w:cs="Arial"/>
                <w:sz w:val="24"/>
                <w:szCs w:val="24"/>
              </w:rPr>
              <w:t xml:space="preserve">инициативного </w:t>
            </w:r>
            <w:r w:rsidRPr="001D2DE8">
              <w:rPr>
                <w:rFonts w:ascii="Arial" w:hAnsi="Arial" w:cs="Arial"/>
                <w:sz w:val="24"/>
                <w:szCs w:val="24"/>
              </w:rPr>
              <w:t>проекта</w:t>
            </w:r>
            <w:r w:rsidR="001020F4" w:rsidRPr="001D2DE8">
              <w:rPr>
                <w:rFonts w:ascii="Arial" w:hAnsi="Arial" w:cs="Arial"/>
                <w:sz w:val="24"/>
                <w:szCs w:val="24"/>
              </w:rPr>
              <w:t>,</w:t>
            </w:r>
            <w:r w:rsidRPr="001D2DE8">
              <w:rPr>
                <w:rFonts w:ascii="Arial" w:hAnsi="Arial" w:cs="Arial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2127" w:type="dxa"/>
            <w:vAlign w:val="center"/>
          </w:tcPr>
          <w:p w:rsidR="00351101" w:rsidRPr="001D2DE8" w:rsidRDefault="00351101" w:rsidP="001D2DE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231" w:type="dxa"/>
          </w:tcPr>
          <w:p w:rsidR="00351101" w:rsidRPr="001D2DE8" w:rsidRDefault="00351101" w:rsidP="00783A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351101" w:rsidRPr="001D2DE8" w:rsidTr="007B1C88">
        <w:tc>
          <w:tcPr>
            <w:tcW w:w="773" w:type="dxa"/>
            <w:vMerge/>
          </w:tcPr>
          <w:p w:rsidR="00351101" w:rsidRPr="001D2DE8" w:rsidRDefault="00351101" w:rsidP="001D2DE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81" w:type="dxa"/>
            <w:vMerge/>
          </w:tcPr>
          <w:p w:rsidR="00351101" w:rsidRPr="001D2DE8" w:rsidRDefault="00351101" w:rsidP="001D2DE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51101" w:rsidRPr="001D2DE8" w:rsidRDefault="00351101" w:rsidP="001D2DE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231" w:type="dxa"/>
          </w:tcPr>
          <w:p w:rsidR="00351101" w:rsidRPr="001D2DE8" w:rsidRDefault="00351101" w:rsidP="00783A79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1101" w:rsidRPr="001D2DE8" w:rsidRDefault="00351101" w:rsidP="00783A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51101" w:rsidRPr="001D2DE8" w:rsidTr="007B1C88">
        <w:tc>
          <w:tcPr>
            <w:tcW w:w="773" w:type="dxa"/>
          </w:tcPr>
          <w:p w:rsidR="00351101" w:rsidRPr="001D2DE8" w:rsidRDefault="00351101" w:rsidP="00783A7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7308" w:type="dxa"/>
            <w:gridSpan w:val="2"/>
          </w:tcPr>
          <w:p w:rsidR="00351101" w:rsidRPr="001D2DE8" w:rsidRDefault="00351101" w:rsidP="00783A7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Степень участия населения муниципального образования</w:t>
            </w:r>
            <w:r w:rsidR="007B1C88" w:rsidRPr="007B1C88">
              <w:rPr>
                <w:rFonts w:ascii="Arial" w:hAnsi="Arial" w:cs="Arial"/>
                <w:sz w:val="24"/>
                <w:szCs w:val="24"/>
              </w:rPr>
              <w:t>«</w:t>
            </w:r>
            <w:r w:rsidR="00454CC1">
              <w:rPr>
                <w:rFonts w:ascii="Arial" w:hAnsi="Arial" w:cs="Arial"/>
                <w:sz w:val="24"/>
                <w:szCs w:val="24"/>
              </w:rPr>
              <w:t>Капсальское</w:t>
            </w:r>
            <w:r w:rsidR="007B1C88" w:rsidRPr="007B1C88">
              <w:rPr>
                <w:rFonts w:ascii="Arial" w:hAnsi="Arial" w:cs="Arial"/>
                <w:sz w:val="24"/>
                <w:szCs w:val="24"/>
              </w:rPr>
              <w:t>»</w:t>
            </w:r>
            <w:r w:rsidRPr="001D2DE8">
              <w:rPr>
                <w:rFonts w:ascii="Arial" w:hAnsi="Arial" w:cs="Arial"/>
                <w:sz w:val="24"/>
                <w:szCs w:val="24"/>
              </w:rPr>
              <w:t xml:space="preserve"> в определении и решении проблемы, заявленной в </w:t>
            </w:r>
            <w:r w:rsidR="001020F4" w:rsidRPr="001D2DE8">
              <w:rPr>
                <w:rFonts w:ascii="Arial" w:hAnsi="Arial" w:cs="Arial"/>
                <w:sz w:val="24"/>
                <w:szCs w:val="24"/>
              </w:rPr>
              <w:t xml:space="preserve">инициативном </w:t>
            </w:r>
            <w:r w:rsidRPr="001D2DE8">
              <w:rPr>
                <w:rFonts w:ascii="Arial" w:hAnsi="Arial" w:cs="Arial"/>
                <w:sz w:val="24"/>
                <w:szCs w:val="24"/>
              </w:rPr>
              <w:t>проекте</w:t>
            </w:r>
          </w:p>
          <w:p w:rsidR="004A5E76" w:rsidRPr="001D2DE8" w:rsidRDefault="004A5E76" w:rsidP="00783A7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 xml:space="preserve">(оценивается по количеству членов инициативной группы, участников собрания, поступивших в администрацию предложений и замечаний к проекту) </w:t>
            </w:r>
          </w:p>
        </w:tc>
        <w:tc>
          <w:tcPr>
            <w:tcW w:w="1231" w:type="dxa"/>
          </w:tcPr>
          <w:p w:rsidR="00351101" w:rsidRPr="001D2DE8" w:rsidRDefault="00351101" w:rsidP="00783A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101" w:rsidRPr="001D2DE8" w:rsidTr="007B1C88">
        <w:tc>
          <w:tcPr>
            <w:tcW w:w="773" w:type="dxa"/>
            <w:vMerge w:val="restart"/>
          </w:tcPr>
          <w:p w:rsidR="00351101" w:rsidRPr="001D2DE8" w:rsidRDefault="00351101" w:rsidP="00783A7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5181" w:type="dxa"/>
            <w:vMerge w:val="restart"/>
          </w:tcPr>
          <w:p w:rsidR="00351101" w:rsidRPr="001D2DE8" w:rsidRDefault="00351101" w:rsidP="00783A7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 xml:space="preserve">Участие населения в </w:t>
            </w:r>
            <w:r w:rsidR="004A5E76" w:rsidRPr="001D2DE8">
              <w:rPr>
                <w:rFonts w:ascii="Arial" w:hAnsi="Arial" w:cs="Arial"/>
                <w:sz w:val="24"/>
                <w:szCs w:val="24"/>
              </w:rPr>
              <w:t xml:space="preserve">определении проблемы, на решение которой направлен </w:t>
            </w:r>
            <w:r w:rsidR="0068579F" w:rsidRPr="001D2DE8">
              <w:rPr>
                <w:rFonts w:ascii="Arial" w:hAnsi="Arial" w:cs="Arial"/>
                <w:sz w:val="24"/>
                <w:szCs w:val="24"/>
              </w:rPr>
              <w:t xml:space="preserve">инициативный </w:t>
            </w:r>
            <w:r w:rsidR="004A5E76" w:rsidRPr="001D2DE8">
              <w:rPr>
                <w:rFonts w:ascii="Arial" w:hAnsi="Arial" w:cs="Arial"/>
                <w:sz w:val="24"/>
                <w:szCs w:val="24"/>
              </w:rPr>
              <w:t>проект</w:t>
            </w:r>
          </w:p>
        </w:tc>
        <w:tc>
          <w:tcPr>
            <w:tcW w:w="2127" w:type="dxa"/>
            <w:vAlign w:val="center"/>
          </w:tcPr>
          <w:p w:rsidR="00351101" w:rsidRPr="001D2DE8" w:rsidRDefault="00351101" w:rsidP="001D2DE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231" w:type="dxa"/>
          </w:tcPr>
          <w:p w:rsidR="00351101" w:rsidRPr="001D2DE8" w:rsidRDefault="00351101" w:rsidP="00783A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351101" w:rsidRPr="001D2DE8" w:rsidTr="007B1C88">
        <w:tc>
          <w:tcPr>
            <w:tcW w:w="773" w:type="dxa"/>
            <w:vMerge/>
          </w:tcPr>
          <w:p w:rsidR="00351101" w:rsidRPr="001D2DE8" w:rsidRDefault="00351101" w:rsidP="001D2DE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81" w:type="dxa"/>
            <w:vMerge/>
          </w:tcPr>
          <w:p w:rsidR="00351101" w:rsidRPr="001D2DE8" w:rsidRDefault="00351101" w:rsidP="001D2DE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51101" w:rsidRPr="001D2DE8" w:rsidRDefault="00351101" w:rsidP="001D2DE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231" w:type="dxa"/>
          </w:tcPr>
          <w:p w:rsidR="00351101" w:rsidRPr="001D2DE8" w:rsidRDefault="00351101" w:rsidP="00783A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51101" w:rsidRPr="001D2DE8" w:rsidTr="007B1C88">
        <w:tc>
          <w:tcPr>
            <w:tcW w:w="773" w:type="dxa"/>
            <w:vMerge w:val="restart"/>
          </w:tcPr>
          <w:p w:rsidR="00351101" w:rsidRPr="001D2DE8" w:rsidRDefault="00351101" w:rsidP="00783A7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5181" w:type="dxa"/>
            <w:vMerge w:val="restart"/>
          </w:tcPr>
          <w:p w:rsidR="00351101" w:rsidRPr="001D2DE8" w:rsidRDefault="00351101" w:rsidP="00783A7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 xml:space="preserve">Участие населения в определении параметров </w:t>
            </w:r>
            <w:r w:rsidR="0068579F" w:rsidRPr="001D2DE8">
              <w:rPr>
                <w:rFonts w:ascii="Arial" w:hAnsi="Arial" w:cs="Arial"/>
                <w:sz w:val="24"/>
                <w:szCs w:val="24"/>
              </w:rPr>
              <w:t xml:space="preserve">инициативного </w:t>
            </w:r>
            <w:r w:rsidRPr="001D2DE8">
              <w:rPr>
                <w:rFonts w:ascii="Arial" w:hAnsi="Arial" w:cs="Arial"/>
                <w:sz w:val="24"/>
                <w:szCs w:val="24"/>
              </w:rPr>
              <w:t>проекта (размер, объем)</w:t>
            </w:r>
          </w:p>
        </w:tc>
        <w:tc>
          <w:tcPr>
            <w:tcW w:w="2127" w:type="dxa"/>
            <w:vAlign w:val="center"/>
          </w:tcPr>
          <w:p w:rsidR="00351101" w:rsidRPr="001D2DE8" w:rsidRDefault="00351101" w:rsidP="001D2DE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231" w:type="dxa"/>
          </w:tcPr>
          <w:p w:rsidR="00351101" w:rsidRPr="001D2DE8" w:rsidRDefault="00351101" w:rsidP="00783A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351101" w:rsidRPr="001D2DE8" w:rsidTr="007B1C88">
        <w:tc>
          <w:tcPr>
            <w:tcW w:w="773" w:type="dxa"/>
            <w:vMerge/>
          </w:tcPr>
          <w:p w:rsidR="00351101" w:rsidRPr="001D2DE8" w:rsidRDefault="00351101" w:rsidP="001D2DE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81" w:type="dxa"/>
            <w:vMerge/>
          </w:tcPr>
          <w:p w:rsidR="00351101" w:rsidRPr="001D2DE8" w:rsidRDefault="00351101" w:rsidP="001D2DE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51101" w:rsidRPr="001D2DE8" w:rsidRDefault="00351101" w:rsidP="001D2DE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231" w:type="dxa"/>
          </w:tcPr>
          <w:p w:rsidR="00351101" w:rsidRPr="001D2DE8" w:rsidRDefault="00351101" w:rsidP="00783A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51101" w:rsidRPr="001D2DE8" w:rsidTr="007B1C88">
        <w:tc>
          <w:tcPr>
            <w:tcW w:w="773" w:type="dxa"/>
            <w:vMerge w:val="restart"/>
          </w:tcPr>
          <w:p w:rsidR="00351101" w:rsidRPr="001D2DE8" w:rsidRDefault="00351101" w:rsidP="00783A7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2.3.</w:t>
            </w:r>
          </w:p>
        </w:tc>
        <w:tc>
          <w:tcPr>
            <w:tcW w:w="5181" w:type="dxa"/>
            <w:vMerge w:val="restart"/>
          </w:tcPr>
          <w:p w:rsidR="00783A79" w:rsidRDefault="00444A03" w:rsidP="00783A7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Инфо</w:t>
            </w:r>
            <w:r w:rsidR="00783A79">
              <w:rPr>
                <w:rFonts w:ascii="Arial" w:hAnsi="Arial" w:cs="Arial"/>
                <w:sz w:val="24"/>
                <w:szCs w:val="24"/>
              </w:rPr>
              <w:t>рмирование населения в процессе</w:t>
            </w:r>
          </w:p>
          <w:p w:rsidR="00351101" w:rsidRPr="001D2DE8" w:rsidRDefault="00444A03" w:rsidP="00783A7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отбора приоритетной проблемы и разработки инициативного проекта</w:t>
            </w:r>
          </w:p>
        </w:tc>
        <w:tc>
          <w:tcPr>
            <w:tcW w:w="2127" w:type="dxa"/>
            <w:vAlign w:val="center"/>
          </w:tcPr>
          <w:p w:rsidR="00351101" w:rsidRPr="001D2DE8" w:rsidRDefault="00351101" w:rsidP="00783A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231" w:type="dxa"/>
          </w:tcPr>
          <w:p w:rsidR="00351101" w:rsidRPr="001D2DE8" w:rsidRDefault="00351101" w:rsidP="00783A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351101" w:rsidRPr="001D2DE8" w:rsidTr="007B1C88">
        <w:tc>
          <w:tcPr>
            <w:tcW w:w="773" w:type="dxa"/>
            <w:vMerge/>
          </w:tcPr>
          <w:p w:rsidR="00351101" w:rsidRPr="001D2DE8" w:rsidRDefault="00351101" w:rsidP="001D2DE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81" w:type="dxa"/>
            <w:vMerge/>
          </w:tcPr>
          <w:p w:rsidR="00351101" w:rsidRPr="001D2DE8" w:rsidRDefault="00351101" w:rsidP="001D2DE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51101" w:rsidRPr="001D2DE8" w:rsidRDefault="00351101" w:rsidP="001D2DE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231" w:type="dxa"/>
          </w:tcPr>
          <w:p w:rsidR="00351101" w:rsidRPr="001D2DE8" w:rsidRDefault="00351101" w:rsidP="00783A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51101" w:rsidRPr="001D2DE8" w:rsidTr="007B1C88">
        <w:tc>
          <w:tcPr>
            <w:tcW w:w="773" w:type="dxa"/>
          </w:tcPr>
          <w:p w:rsidR="00351101" w:rsidRPr="001D2DE8" w:rsidRDefault="00351101" w:rsidP="00783A7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7308" w:type="dxa"/>
            <w:gridSpan w:val="2"/>
          </w:tcPr>
          <w:p w:rsidR="00351101" w:rsidRPr="001D2DE8" w:rsidRDefault="00E43CBD" w:rsidP="00783A7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Актуальность (острота) проблемы</w:t>
            </w:r>
          </w:p>
        </w:tc>
        <w:tc>
          <w:tcPr>
            <w:tcW w:w="1231" w:type="dxa"/>
          </w:tcPr>
          <w:p w:rsidR="00351101" w:rsidRPr="001D2DE8" w:rsidRDefault="00351101" w:rsidP="00783A7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6438" w:rsidRPr="001D2DE8" w:rsidTr="007B1C88">
        <w:trPr>
          <w:trHeight w:val="681"/>
        </w:trPr>
        <w:tc>
          <w:tcPr>
            <w:tcW w:w="773" w:type="dxa"/>
          </w:tcPr>
          <w:p w:rsidR="007C6438" w:rsidRPr="001D2DE8" w:rsidRDefault="00F17149" w:rsidP="00783A7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5181" w:type="dxa"/>
          </w:tcPr>
          <w:p w:rsidR="007C6438" w:rsidRPr="001D2DE8" w:rsidRDefault="007C6438" w:rsidP="00783A7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 xml:space="preserve">средняя - проблема достаточно широко осознается целевой группой населения, ее решение может привести к улучшению качества жизни </w:t>
            </w:r>
          </w:p>
        </w:tc>
        <w:tc>
          <w:tcPr>
            <w:tcW w:w="2127" w:type="dxa"/>
          </w:tcPr>
          <w:p w:rsidR="007C6438" w:rsidRPr="001D2DE8" w:rsidRDefault="007C6438" w:rsidP="001D2DE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C6438" w:rsidRPr="001D2DE8" w:rsidRDefault="007C6438" w:rsidP="001D2DE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1" w:type="dxa"/>
          </w:tcPr>
          <w:p w:rsidR="007C6438" w:rsidRPr="001D2DE8" w:rsidRDefault="007C6438" w:rsidP="00783A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7C6438" w:rsidRPr="001D2DE8" w:rsidTr="007B1C88">
        <w:trPr>
          <w:trHeight w:val="680"/>
        </w:trPr>
        <w:tc>
          <w:tcPr>
            <w:tcW w:w="773" w:type="dxa"/>
          </w:tcPr>
          <w:p w:rsidR="007C6438" w:rsidRPr="001D2DE8" w:rsidRDefault="00F17149" w:rsidP="00783A7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5181" w:type="dxa"/>
          </w:tcPr>
          <w:p w:rsidR="007C6438" w:rsidRPr="001D2DE8" w:rsidRDefault="007C6438" w:rsidP="00783A7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 xml:space="preserve">высокая - отсутствие решения будет негативно сказываться на качестве жизни населения </w:t>
            </w:r>
          </w:p>
        </w:tc>
        <w:tc>
          <w:tcPr>
            <w:tcW w:w="2127" w:type="dxa"/>
          </w:tcPr>
          <w:p w:rsidR="007C6438" w:rsidRPr="001D2DE8" w:rsidRDefault="007C6438" w:rsidP="001D2DE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1" w:type="dxa"/>
          </w:tcPr>
          <w:p w:rsidR="007C6438" w:rsidRPr="001D2DE8" w:rsidRDefault="007C6438" w:rsidP="00783A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7C6438" w:rsidRPr="001D2DE8" w:rsidTr="007B1C88">
        <w:trPr>
          <w:trHeight w:val="680"/>
        </w:trPr>
        <w:tc>
          <w:tcPr>
            <w:tcW w:w="773" w:type="dxa"/>
          </w:tcPr>
          <w:p w:rsidR="007C6438" w:rsidRPr="001D2DE8" w:rsidRDefault="00F17149" w:rsidP="00783A7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3.3.</w:t>
            </w:r>
          </w:p>
        </w:tc>
        <w:tc>
          <w:tcPr>
            <w:tcW w:w="5181" w:type="dxa"/>
          </w:tcPr>
          <w:p w:rsidR="007C6438" w:rsidRPr="001D2DE8" w:rsidRDefault="007C6438" w:rsidP="00783A7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 xml:space="preserve">очень высокая - решение проблемы необходимо для поддержания и сохранения условий жизнеобеспечения населения </w:t>
            </w:r>
          </w:p>
        </w:tc>
        <w:tc>
          <w:tcPr>
            <w:tcW w:w="2127" w:type="dxa"/>
          </w:tcPr>
          <w:p w:rsidR="007C6438" w:rsidRPr="001D2DE8" w:rsidRDefault="007C6438" w:rsidP="001D2DE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1" w:type="dxa"/>
          </w:tcPr>
          <w:p w:rsidR="007C6438" w:rsidRPr="001D2DE8" w:rsidRDefault="007C6438" w:rsidP="00783A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444A03" w:rsidRPr="001D2DE8" w:rsidTr="007B1C88">
        <w:trPr>
          <w:trHeight w:val="680"/>
        </w:trPr>
        <w:tc>
          <w:tcPr>
            <w:tcW w:w="773" w:type="dxa"/>
          </w:tcPr>
          <w:p w:rsidR="00444A03" w:rsidRPr="001D2DE8" w:rsidRDefault="00FF00FF" w:rsidP="00783A7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308" w:type="dxa"/>
            <w:gridSpan w:val="2"/>
          </w:tcPr>
          <w:p w:rsidR="00444A03" w:rsidRPr="001D2DE8" w:rsidRDefault="00F17149" w:rsidP="00783A7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 xml:space="preserve">Наличие мероприятий по уменьшению негативного воздействия на состояние окружающей среды и здоровья населения:  </w:t>
            </w:r>
          </w:p>
        </w:tc>
        <w:tc>
          <w:tcPr>
            <w:tcW w:w="1231" w:type="dxa"/>
          </w:tcPr>
          <w:p w:rsidR="00444A03" w:rsidRPr="001D2DE8" w:rsidRDefault="00444A03" w:rsidP="001D2DE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A03" w:rsidRPr="001D2DE8" w:rsidTr="007B1C88">
        <w:trPr>
          <w:trHeight w:val="680"/>
        </w:trPr>
        <w:tc>
          <w:tcPr>
            <w:tcW w:w="773" w:type="dxa"/>
          </w:tcPr>
          <w:p w:rsidR="00444A03" w:rsidRPr="001D2DE8" w:rsidRDefault="00FF00FF" w:rsidP="00783A7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5181" w:type="dxa"/>
          </w:tcPr>
          <w:p w:rsidR="00444A03" w:rsidRPr="001D2DE8" w:rsidRDefault="00F17149" w:rsidP="00783A7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не предусматривается</w:t>
            </w:r>
          </w:p>
        </w:tc>
        <w:tc>
          <w:tcPr>
            <w:tcW w:w="2127" w:type="dxa"/>
          </w:tcPr>
          <w:p w:rsidR="00444A03" w:rsidRPr="001D2DE8" w:rsidRDefault="00444A03" w:rsidP="001D2DE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1" w:type="dxa"/>
          </w:tcPr>
          <w:p w:rsidR="00444A03" w:rsidRPr="001D2DE8" w:rsidRDefault="00F17149" w:rsidP="00783A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44A03" w:rsidRPr="001D2DE8" w:rsidTr="007B1C88">
        <w:trPr>
          <w:trHeight w:val="680"/>
        </w:trPr>
        <w:tc>
          <w:tcPr>
            <w:tcW w:w="773" w:type="dxa"/>
          </w:tcPr>
          <w:p w:rsidR="00444A03" w:rsidRPr="001D2DE8" w:rsidRDefault="00FF00FF" w:rsidP="00783A7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4.2.</w:t>
            </w:r>
          </w:p>
        </w:tc>
        <w:tc>
          <w:tcPr>
            <w:tcW w:w="5181" w:type="dxa"/>
          </w:tcPr>
          <w:p w:rsidR="00444A03" w:rsidRPr="001D2DE8" w:rsidRDefault="00FF00FF" w:rsidP="00783A7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наличие мероприятий, связанных с обустройством территории населенного пункта (озеленение, расчистка и обустройство водных объектов, ликвидация свалок и т.п.)</w:t>
            </w:r>
          </w:p>
        </w:tc>
        <w:tc>
          <w:tcPr>
            <w:tcW w:w="2127" w:type="dxa"/>
          </w:tcPr>
          <w:p w:rsidR="00444A03" w:rsidRPr="001D2DE8" w:rsidRDefault="00444A03" w:rsidP="001D2DE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1" w:type="dxa"/>
          </w:tcPr>
          <w:p w:rsidR="00444A03" w:rsidRPr="001D2DE8" w:rsidRDefault="00FF00FF" w:rsidP="00783A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444A03" w:rsidRPr="001D2DE8" w:rsidTr="007B1C88">
        <w:trPr>
          <w:trHeight w:val="680"/>
        </w:trPr>
        <w:tc>
          <w:tcPr>
            <w:tcW w:w="773" w:type="dxa"/>
          </w:tcPr>
          <w:p w:rsidR="00444A03" w:rsidRPr="001D2DE8" w:rsidRDefault="007B1C88" w:rsidP="007B1C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4.3</w:t>
            </w:r>
          </w:p>
        </w:tc>
        <w:tc>
          <w:tcPr>
            <w:tcW w:w="5181" w:type="dxa"/>
          </w:tcPr>
          <w:p w:rsidR="00444A03" w:rsidRPr="001D2DE8" w:rsidRDefault="00FF00FF" w:rsidP="007B1C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 xml:space="preserve">наличие проектов, связанных с уменьшением негативного воздействия на состояние окружающей среды (обустройство парковых зон, строительство и реконструкция очистных сооружений и пр.) </w:t>
            </w:r>
          </w:p>
        </w:tc>
        <w:tc>
          <w:tcPr>
            <w:tcW w:w="2127" w:type="dxa"/>
          </w:tcPr>
          <w:p w:rsidR="00444A03" w:rsidRPr="001D2DE8" w:rsidRDefault="00444A03" w:rsidP="001D2DE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1" w:type="dxa"/>
          </w:tcPr>
          <w:p w:rsidR="00444A03" w:rsidRPr="001D2DE8" w:rsidRDefault="00FF00FF" w:rsidP="00783A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68579F" w:rsidRPr="001D2DE8" w:rsidTr="007B1C88">
        <w:tc>
          <w:tcPr>
            <w:tcW w:w="773" w:type="dxa"/>
          </w:tcPr>
          <w:p w:rsidR="0068579F" w:rsidRPr="001D2DE8" w:rsidRDefault="00FF00FF" w:rsidP="007B1C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308" w:type="dxa"/>
            <w:gridSpan w:val="2"/>
          </w:tcPr>
          <w:p w:rsidR="0068579F" w:rsidRPr="001D2DE8" w:rsidRDefault="0068579F" w:rsidP="007B1C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Вклад участников реализации проекта в его финансирование</w:t>
            </w:r>
          </w:p>
        </w:tc>
        <w:tc>
          <w:tcPr>
            <w:tcW w:w="1231" w:type="dxa"/>
          </w:tcPr>
          <w:p w:rsidR="0068579F" w:rsidRPr="001D2DE8" w:rsidRDefault="0068579F" w:rsidP="001D2DE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101" w:rsidRPr="001D2DE8" w:rsidTr="007B1C88">
        <w:tc>
          <w:tcPr>
            <w:tcW w:w="773" w:type="dxa"/>
            <w:vMerge w:val="restart"/>
          </w:tcPr>
          <w:p w:rsidR="00351101" w:rsidRPr="001D2DE8" w:rsidRDefault="00FF00FF" w:rsidP="007B1C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5</w:t>
            </w:r>
            <w:r w:rsidR="00351101" w:rsidRPr="001D2DE8">
              <w:rPr>
                <w:rFonts w:ascii="Arial" w:hAnsi="Arial" w:cs="Arial"/>
                <w:sz w:val="24"/>
                <w:szCs w:val="24"/>
              </w:rPr>
              <w:t>.1.</w:t>
            </w:r>
          </w:p>
        </w:tc>
        <w:tc>
          <w:tcPr>
            <w:tcW w:w="5181" w:type="dxa"/>
            <w:vMerge w:val="restart"/>
          </w:tcPr>
          <w:p w:rsidR="00351101" w:rsidRPr="001D2DE8" w:rsidRDefault="00351101" w:rsidP="007B1C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Уровень софинансирования проекта со стороны бюджета муниципального образования</w:t>
            </w:r>
            <w:r w:rsidR="007B1C88" w:rsidRPr="007B1C88">
              <w:rPr>
                <w:rFonts w:ascii="Arial" w:hAnsi="Arial" w:cs="Arial"/>
                <w:sz w:val="24"/>
                <w:szCs w:val="24"/>
              </w:rPr>
              <w:t>«</w:t>
            </w:r>
            <w:r w:rsidR="00454CC1">
              <w:rPr>
                <w:rFonts w:ascii="Arial" w:hAnsi="Arial" w:cs="Arial"/>
                <w:sz w:val="24"/>
                <w:szCs w:val="24"/>
              </w:rPr>
              <w:t>Капсальское</w:t>
            </w:r>
            <w:r w:rsidR="007B1C88" w:rsidRPr="007B1C88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127" w:type="dxa"/>
            <w:vAlign w:val="center"/>
          </w:tcPr>
          <w:p w:rsidR="00351101" w:rsidRPr="001D2DE8" w:rsidRDefault="00351101" w:rsidP="007B1C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от 5% и свыше</w:t>
            </w:r>
          </w:p>
        </w:tc>
        <w:tc>
          <w:tcPr>
            <w:tcW w:w="1231" w:type="dxa"/>
          </w:tcPr>
          <w:p w:rsidR="00351101" w:rsidRPr="001D2DE8" w:rsidRDefault="00351101" w:rsidP="007B1C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351101" w:rsidRPr="001D2DE8" w:rsidTr="007B1C88">
        <w:tc>
          <w:tcPr>
            <w:tcW w:w="773" w:type="dxa"/>
            <w:vMerge/>
          </w:tcPr>
          <w:p w:rsidR="00351101" w:rsidRPr="001D2DE8" w:rsidRDefault="00351101" w:rsidP="001D2DE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81" w:type="dxa"/>
            <w:vMerge/>
          </w:tcPr>
          <w:p w:rsidR="00351101" w:rsidRPr="001D2DE8" w:rsidRDefault="00351101" w:rsidP="001D2DE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51101" w:rsidRPr="001D2DE8" w:rsidRDefault="00351101" w:rsidP="007B1C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от 3% до 5%</w:t>
            </w:r>
          </w:p>
        </w:tc>
        <w:tc>
          <w:tcPr>
            <w:tcW w:w="1231" w:type="dxa"/>
          </w:tcPr>
          <w:p w:rsidR="00351101" w:rsidRPr="001D2DE8" w:rsidRDefault="00351101" w:rsidP="007B1C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351101" w:rsidRPr="001D2DE8" w:rsidTr="007B1C88">
        <w:tc>
          <w:tcPr>
            <w:tcW w:w="773" w:type="dxa"/>
            <w:vMerge/>
          </w:tcPr>
          <w:p w:rsidR="00351101" w:rsidRPr="001D2DE8" w:rsidRDefault="00351101" w:rsidP="001D2DE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81" w:type="dxa"/>
            <w:vMerge/>
          </w:tcPr>
          <w:p w:rsidR="00351101" w:rsidRPr="001D2DE8" w:rsidRDefault="00351101" w:rsidP="001D2DE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51101" w:rsidRPr="001D2DE8" w:rsidRDefault="00351101" w:rsidP="007B1C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до 3%</w:t>
            </w:r>
          </w:p>
        </w:tc>
        <w:tc>
          <w:tcPr>
            <w:tcW w:w="1231" w:type="dxa"/>
          </w:tcPr>
          <w:p w:rsidR="00351101" w:rsidRPr="001D2DE8" w:rsidRDefault="00351101" w:rsidP="007B1C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351101" w:rsidRPr="001D2DE8" w:rsidTr="007B1C88">
        <w:tc>
          <w:tcPr>
            <w:tcW w:w="773" w:type="dxa"/>
            <w:vMerge w:val="restart"/>
          </w:tcPr>
          <w:p w:rsidR="00351101" w:rsidRPr="001D2DE8" w:rsidRDefault="00FF00FF" w:rsidP="007B1C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5</w:t>
            </w:r>
            <w:r w:rsidR="00351101" w:rsidRPr="001D2DE8">
              <w:rPr>
                <w:rFonts w:ascii="Arial" w:hAnsi="Arial" w:cs="Arial"/>
                <w:sz w:val="24"/>
                <w:szCs w:val="24"/>
              </w:rPr>
              <w:t>.2.</w:t>
            </w:r>
          </w:p>
        </w:tc>
        <w:tc>
          <w:tcPr>
            <w:tcW w:w="5181" w:type="dxa"/>
            <w:vMerge w:val="restart"/>
          </w:tcPr>
          <w:p w:rsidR="00351101" w:rsidRPr="001D2DE8" w:rsidRDefault="00351101" w:rsidP="007B1C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Уровень софинансирования проекта со стороны населения</w:t>
            </w:r>
          </w:p>
        </w:tc>
        <w:tc>
          <w:tcPr>
            <w:tcW w:w="2127" w:type="dxa"/>
            <w:vAlign w:val="center"/>
          </w:tcPr>
          <w:p w:rsidR="00351101" w:rsidRPr="001D2DE8" w:rsidRDefault="00351101" w:rsidP="007B1C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от 1% и свыше</w:t>
            </w:r>
          </w:p>
        </w:tc>
        <w:tc>
          <w:tcPr>
            <w:tcW w:w="1231" w:type="dxa"/>
          </w:tcPr>
          <w:p w:rsidR="00351101" w:rsidRPr="001D2DE8" w:rsidRDefault="0068579F" w:rsidP="007B1C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351101" w:rsidRPr="001D2DE8" w:rsidTr="007B1C88">
        <w:tc>
          <w:tcPr>
            <w:tcW w:w="773" w:type="dxa"/>
            <w:vMerge/>
          </w:tcPr>
          <w:p w:rsidR="00351101" w:rsidRPr="001D2DE8" w:rsidRDefault="00351101" w:rsidP="001D2DE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81" w:type="dxa"/>
            <w:vMerge/>
          </w:tcPr>
          <w:p w:rsidR="00351101" w:rsidRPr="001D2DE8" w:rsidRDefault="00351101" w:rsidP="001D2DE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51101" w:rsidRPr="001D2DE8" w:rsidRDefault="00351101" w:rsidP="007B1C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от 0,5% до 1%</w:t>
            </w:r>
          </w:p>
        </w:tc>
        <w:tc>
          <w:tcPr>
            <w:tcW w:w="1231" w:type="dxa"/>
          </w:tcPr>
          <w:p w:rsidR="00351101" w:rsidRPr="001D2DE8" w:rsidRDefault="00351101" w:rsidP="007B1C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351101" w:rsidRPr="001D2DE8" w:rsidTr="007B1C88">
        <w:tc>
          <w:tcPr>
            <w:tcW w:w="773" w:type="dxa"/>
            <w:vMerge/>
          </w:tcPr>
          <w:p w:rsidR="00351101" w:rsidRPr="001D2DE8" w:rsidRDefault="00351101" w:rsidP="001D2DE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81" w:type="dxa"/>
            <w:vMerge/>
          </w:tcPr>
          <w:p w:rsidR="00351101" w:rsidRPr="001D2DE8" w:rsidRDefault="00351101" w:rsidP="001D2DE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51101" w:rsidRPr="001D2DE8" w:rsidRDefault="00351101" w:rsidP="007B1C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0%</w:t>
            </w:r>
          </w:p>
        </w:tc>
        <w:tc>
          <w:tcPr>
            <w:tcW w:w="1231" w:type="dxa"/>
          </w:tcPr>
          <w:p w:rsidR="00351101" w:rsidRPr="001D2DE8" w:rsidRDefault="00351101" w:rsidP="007B1C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51101" w:rsidRPr="001D2DE8" w:rsidTr="007B1C88">
        <w:tc>
          <w:tcPr>
            <w:tcW w:w="773" w:type="dxa"/>
            <w:vMerge w:val="restart"/>
          </w:tcPr>
          <w:p w:rsidR="00351101" w:rsidRPr="001D2DE8" w:rsidRDefault="00FF00FF" w:rsidP="007B1C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5</w:t>
            </w:r>
            <w:r w:rsidR="00351101" w:rsidRPr="001D2DE8">
              <w:rPr>
                <w:rFonts w:ascii="Arial" w:hAnsi="Arial" w:cs="Arial"/>
                <w:sz w:val="24"/>
                <w:szCs w:val="24"/>
              </w:rPr>
              <w:t>.3.</w:t>
            </w:r>
          </w:p>
        </w:tc>
        <w:tc>
          <w:tcPr>
            <w:tcW w:w="5181" w:type="dxa"/>
            <w:vMerge w:val="restart"/>
          </w:tcPr>
          <w:p w:rsidR="007B1C88" w:rsidRDefault="00351101" w:rsidP="007B1C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 xml:space="preserve">Уровень </w:t>
            </w:r>
            <w:r w:rsidR="007B1C88">
              <w:rPr>
                <w:rFonts w:ascii="Arial" w:hAnsi="Arial" w:cs="Arial"/>
                <w:sz w:val="24"/>
                <w:szCs w:val="24"/>
              </w:rPr>
              <w:t>софинансирования проекта со стороны организаций и других</w:t>
            </w:r>
          </w:p>
          <w:p w:rsidR="00351101" w:rsidRPr="001D2DE8" w:rsidRDefault="00351101" w:rsidP="007B1C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внебюджетных источников</w:t>
            </w:r>
          </w:p>
        </w:tc>
        <w:tc>
          <w:tcPr>
            <w:tcW w:w="2127" w:type="dxa"/>
            <w:vAlign w:val="center"/>
          </w:tcPr>
          <w:p w:rsidR="00351101" w:rsidRPr="001D2DE8" w:rsidRDefault="00351101" w:rsidP="007B1C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от 1% и свыше</w:t>
            </w:r>
          </w:p>
        </w:tc>
        <w:tc>
          <w:tcPr>
            <w:tcW w:w="1231" w:type="dxa"/>
          </w:tcPr>
          <w:p w:rsidR="00351101" w:rsidRPr="001D2DE8" w:rsidRDefault="0068579F" w:rsidP="007B1C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351101" w:rsidRPr="001D2DE8" w:rsidTr="007B1C88">
        <w:tc>
          <w:tcPr>
            <w:tcW w:w="773" w:type="dxa"/>
            <w:vMerge/>
          </w:tcPr>
          <w:p w:rsidR="00351101" w:rsidRPr="001D2DE8" w:rsidRDefault="00351101" w:rsidP="001D2DE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81" w:type="dxa"/>
            <w:vMerge/>
          </w:tcPr>
          <w:p w:rsidR="00351101" w:rsidRPr="001D2DE8" w:rsidRDefault="00351101" w:rsidP="001D2DE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51101" w:rsidRPr="001D2DE8" w:rsidRDefault="00351101" w:rsidP="007B1C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от 0,5% до 1%</w:t>
            </w:r>
          </w:p>
        </w:tc>
        <w:tc>
          <w:tcPr>
            <w:tcW w:w="1231" w:type="dxa"/>
          </w:tcPr>
          <w:p w:rsidR="00351101" w:rsidRPr="001D2DE8" w:rsidRDefault="0068579F" w:rsidP="007B1C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351101" w:rsidRPr="001D2DE8" w:rsidTr="007B1C88">
        <w:tc>
          <w:tcPr>
            <w:tcW w:w="773" w:type="dxa"/>
            <w:vMerge/>
          </w:tcPr>
          <w:p w:rsidR="00351101" w:rsidRPr="001D2DE8" w:rsidRDefault="00351101" w:rsidP="001D2DE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81" w:type="dxa"/>
            <w:vMerge/>
          </w:tcPr>
          <w:p w:rsidR="00351101" w:rsidRPr="001D2DE8" w:rsidRDefault="00351101" w:rsidP="001D2DE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51101" w:rsidRPr="001D2DE8" w:rsidRDefault="00351101" w:rsidP="007B1C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0%</w:t>
            </w:r>
          </w:p>
        </w:tc>
        <w:tc>
          <w:tcPr>
            <w:tcW w:w="1231" w:type="dxa"/>
          </w:tcPr>
          <w:p w:rsidR="00351101" w:rsidRPr="001D2DE8" w:rsidRDefault="00351101" w:rsidP="007B1C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51101" w:rsidRPr="001D2DE8" w:rsidTr="007B1C88">
        <w:tc>
          <w:tcPr>
            <w:tcW w:w="773" w:type="dxa"/>
            <w:vMerge w:val="restart"/>
          </w:tcPr>
          <w:p w:rsidR="00351101" w:rsidRPr="001D2DE8" w:rsidRDefault="00FF00FF" w:rsidP="007B1C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5</w:t>
            </w:r>
            <w:r w:rsidR="00351101" w:rsidRPr="001D2DE8">
              <w:rPr>
                <w:rFonts w:ascii="Arial" w:hAnsi="Arial" w:cs="Arial"/>
                <w:sz w:val="24"/>
                <w:szCs w:val="24"/>
              </w:rPr>
              <w:t>.4.</w:t>
            </w:r>
          </w:p>
        </w:tc>
        <w:tc>
          <w:tcPr>
            <w:tcW w:w="5181" w:type="dxa"/>
            <w:vMerge w:val="restart"/>
          </w:tcPr>
          <w:p w:rsidR="00351101" w:rsidRPr="001D2DE8" w:rsidRDefault="00351101" w:rsidP="007B1C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Вклад населения в реализацию проекта в неденежной форме (трудовое участие, материалы и другие формы)</w:t>
            </w:r>
          </w:p>
        </w:tc>
        <w:tc>
          <w:tcPr>
            <w:tcW w:w="2127" w:type="dxa"/>
            <w:vAlign w:val="center"/>
          </w:tcPr>
          <w:p w:rsidR="00351101" w:rsidRPr="001D2DE8" w:rsidRDefault="00351101" w:rsidP="007B1C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предусматривает</w:t>
            </w:r>
          </w:p>
        </w:tc>
        <w:tc>
          <w:tcPr>
            <w:tcW w:w="1231" w:type="dxa"/>
          </w:tcPr>
          <w:p w:rsidR="00351101" w:rsidRPr="001D2DE8" w:rsidRDefault="0068579F" w:rsidP="007B1C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351101" w:rsidRPr="001D2DE8" w:rsidTr="007B1C88">
        <w:tc>
          <w:tcPr>
            <w:tcW w:w="773" w:type="dxa"/>
            <w:vMerge/>
          </w:tcPr>
          <w:p w:rsidR="00351101" w:rsidRPr="001D2DE8" w:rsidRDefault="00351101" w:rsidP="001D2DE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81" w:type="dxa"/>
            <w:vMerge/>
          </w:tcPr>
          <w:p w:rsidR="00351101" w:rsidRPr="001D2DE8" w:rsidRDefault="00351101" w:rsidP="001D2DE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51101" w:rsidRPr="001D2DE8" w:rsidRDefault="00351101" w:rsidP="007B1C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не предусматривает</w:t>
            </w:r>
          </w:p>
        </w:tc>
        <w:tc>
          <w:tcPr>
            <w:tcW w:w="1231" w:type="dxa"/>
          </w:tcPr>
          <w:p w:rsidR="00351101" w:rsidRPr="001D2DE8" w:rsidRDefault="00351101" w:rsidP="007B1C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51101" w:rsidRPr="001D2DE8" w:rsidTr="007B1C88">
        <w:tc>
          <w:tcPr>
            <w:tcW w:w="773" w:type="dxa"/>
            <w:vMerge w:val="restart"/>
          </w:tcPr>
          <w:p w:rsidR="00351101" w:rsidRPr="001D2DE8" w:rsidRDefault="00FF00FF" w:rsidP="007B1C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5</w:t>
            </w:r>
            <w:r w:rsidR="00351101" w:rsidRPr="001D2DE8">
              <w:rPr>
                <w:rFonts w:ascii="Arial" w:hAnsi="Arial" w:cs="Arial"/>
                <w:sz w:val="24"/>
                <w:szCs w:val="24"/>
              </w:rPr>
              <w:t>.5.</w:t>
            </w:r>
          </w:p>
        </w:tc>
        <w:tc>
          <w:tcPr>
            <w:tcW w:w="5181" w:type="dxa"/>
            <w:vMerge w:val="restart"/>
          </w:tcPr>
          <w:p w:rsidR="00351101" w:rsidRPr="001D2DE8" w:rsidRDefault="00351101" w:rsidP="007B1C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Вклад организаций и других внебюджетных источников в реализацию проекта в неденежной форме (трудовое участие, материалы и другие формы)</w:t>
            </w:r>
          </w:p>
        </w:tc>
        <w:tc>
          <w:tcPr>
            <w:tcW w:w="2127" w:type="dxa"/>
          </w:tcPr>
          <w:p w:rsidR="00351101" w:rsidRPr="001D2DE8" w:rsidRDefault="00351101" w:rsidP="007B1C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предусматривает</w:t>
            </w:r>
          </w:p>
        </w:tc>
        <w:tc>
          <w:tcPr>
            <w:tcW w:w="1231" w:type="dxa"/>
          </w:tcPr>
          <w:p w:rsidR="00351101" w:rsidRPr="001D2DE8" w:rsidRDefault="00351101" w:rsidP="007B1C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351101" w:rsidRPr="001D2DE8" w:rsidTr="007B1C88">
        <w:tc>
          <w:tcPr>
            <w:tcW w:w="773" w:type="dxa"/>
            <w:vMerge/>
          </w:tcPr>
          <w:p w:rsidR="00351101" w:rsidRPr="001D2DE8" w:rsidRDefault="00351101" w:rsidP="001D2DE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81" w:type="dxa"/>
            <w:vMerge/>
          </w:tcPr>
          <w:p w:rsidR="00351101" w:rsidRPr="001D2DE8" w:rsidRDefault="00351101" w:rsidP="001D2DE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351101" w:rsidRPr="001D2DE8" w:rsidRDefault="00351101" w:rsidP="007B1C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не предусматривает</w:t>
            </w:r>
          </w:p>
        </w:tc>
        <w:tc>
          <w:tcPr>
            <w:tcW w:w="1231" w:type="dxa"/>
          </w:tcPr>
          <w:p w:rsidR="00351101" w:rsidRPr="001D2DE8" w:rsidRDefault="00351101" w:rsidP="007B1C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351101" w:rsidRPr="001D2DE8" w:rsidRDefault="00351101" w:rsidP="001D2D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15C3A" w:rsidRPr="001D2DE8" w:rsidRDefault="00C15C3A" w:rsidP="001D2D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2DE8">
        <w:rPr>
          <w:rFonts w:ascii="Arial" w:hAnsi="Arial" w:cs="Arial"/>
          <w:sz w:val="24"/>
          <w:szCs w:val="24"/>
        </w:rPr>
        <w:br w:type="page"/>
      </w:r>
    </w:p>
    <w:p w:rsidR="009B26BE" w:rsidRPr="007B1C88" w:rsidRDefault="009B26BE" w:rsidP="007B1C88">
      <w:pPr>
        <w:spacing w:after="0" w:line="240" w:lineRule="auto"/>
        <w:ind w:firstLine="709"/>
        <w:jc w:val="right"/>
        <w:rPr>
          <w:rFonts w:ascii="Courier New" w:eastAsia="Calibri" w:hAnsi="Courier New" w:cs="Courier New"/>
          <w:lang w:eastAsia="en-US"/>
        </w:rPr>
      </w:pPr>
      <w:r w:rsidRPr="007B1C88">
        <w:rPr>
          <w:rFonts w:ascii="Courier New" w:eastAsia="Calibri" w:hAnsi="Courier New" w:cs="Courier New"/>
          <w:lang w:eastAsia="en-US"/>
        </w:rPr>
        <w:t xml:space="preserve">Приложение </w:t>
      </w:r>
      <w:r w:rsidR="007B1C88" w:rsidRPr="007B1C88">
        <w:rPr>
          <w:rFonts w:ascii="Courier New" w:eastAsia="Calibri" w:hAnsi="Courier New" w:cs="Courier New"/>
          <w:lang w:eastAsia="en-US"/>
        </w:rPr>
        <w:t>№2</w:t>
      </w:r>
    </w:p>
    <w:p w:rsidR="009B26BE" w:rsidRPr="007B1C88" w:rsidRDefault="009B26BE" w:rsidP="007B1C88">
      <w:pPr>
        <w:spacing w:after="0" w:line="240" w:lineRule="auto"/>
        <w:ind w:firstLine="709"/>
        <w:jc w:val="right"/>
        <w:rPr>
          <w:rFonts w:ascii="Courier New" w:eastAsia="Calibri" w:hAnsi="Courier New" w:cs="Courier New"/>
          <w:lang w:eastAsia="en-US"/>
        </w:rPr>
      </w:pPr>
      <w:r w:rsidRPr="007B1C88">
        <w:rPr>
          <w:rFonts w:ascii="Courier New" w:eastAsia="Calibri" w:hAnsi="Courier New" w:cs="Courier New"/>
          <w:lang w:eastAsia="en-US"/>
        </w:rPr>
        <w:t xml:space="preserve">к </w:t>
      </w:r>
      <w:r w:rsidR="007B1C88" w:rsidRPr="007B1C88">
        <w:rPr>
          <w:rFonts w:ascii="Courier New" w:eastAsia="Calibri" w:hAnsi="Courier New" w:cs="Courier New"/>
          <w:lang w:eastAsia="en-US"/>
        </w:rPr>
        <w:t>р</w:t>
      </w:r>
      <w:r w:rsidRPr="007B1C88">
        <w:rPr>
          <w:rFonts w:ascii="Courier New" w:eastAsia="Calibri" w:hAnsi="Courier New" w:cs="Courier New"/>
          <w:lang w:eastAsia="en-US"/>
        </w:rPr>
        <w:t xml:space="preserve">ешению </w:t>
      </w:r>
      <w:r w:rsidR="007B1C88" w:rsidRPr="007B1C88">
        <w:rPr>
          <w:rFonts w:ascii="Courier New" w:eastAsia="Calibri" w:hAnsi="Courier New" w:cs="Courier New"/>
          <w:lang w:eastAsia="en-US"/>
        </w:rPr>
        <w:t>Думы</w:t>
      </w:r>
      <w:r w:rsidRPr="007B1C88">
        <w:rPr>
          <w:rFonts w:ascii="Courier New" w:eastAsia="Calibri" w:hAnsi="Courier New" w:cs="Courier New"/>
          <w:lang w:eastAsia="en-US"/>
        </w:rPr>
        <w:t xml:space="preserve"> муниципального образования</w:t>
      </w:r>
      <w:r w:rsidR="007B1C88" w:rsidRPr="007B1C88">
        <w:rPr>
          <w:rFonts w:ascii="Courier New" w:eastAsia="Calibri" w:hAnsi="Courier New" w:cs="Courier New"/>
          <w:lang w:eastAsia="en-US"/>
        </w:rPr>
        <w:t xml:space="preserve"> «</w:t>
      </w:r>
      <w:r w:rsidR="00454CC1">
        <w:rPr>
          <w:rFonts w:ascii="Courier New" w:eastAsia="Calibri" w:hAnsi="Courier New" w:cs="Courier New"/>
          <w:lang w:eastAsia="en-US"/>
        </w:rPr>
        <w:t>Капсальское</w:t>
      </w:r>
      <w:r w:rsidR="007B1C88" w:rsidRPr="007B1C88">
        <w:rPr>
          <w:rFonts w:ascii="Courier New" w:eastAsia="Calibri" w:hAnsi="Courier New" w:cs="Courier New"/>
          <w:lang w:eastAsia="en-US"/>
        </w:rPr>
        <w:t>»</w:t>
      </w:r>
    </w:p>
    <w:p w:rsidR="009B26BE" w:rsidRPr="00A05B17" w:rsidRDefault="009B26BE" w:rsidP="007B1C88">
      <w:pPr>
        <w:spacing w:after="0" w:line="240" w:lineRule="auto"/>
        <w:ind w:firstLine="709"/>
        <w:jc w:val="right"/>
        <w:rPr>
          <w:rFonts w:ascii="Courier New" w:eastAsia="Calibri" w:hAnsi="Courier New" w:cs="Courier New"/>
          <w:lang w:eastAsia="en-US"/>
        </w:rPr>
      </w:pPr>
      <w:r w:rsidRPr="00A05B17">
        <w:rPr>
          <w:rFonts w:ascii="Courier New" w:eastAsia="Calibri" w:hAnsi="Courier New" w:cs="Courier New"/>
          <w:lang w:eastAsia="en-US"/>
        </w:rPr>
        <w:t xml:space="preserve"> от </w:t>
      </w:r>
      <w:r w:rsidR="00B26319">
        <w:rPr>
          <w:rFonts w:ascii="Courier New" w:eastAsia="Calibri" w:hAnsi="Courier New" w:cs="Courier New"/>
          <w:lang w:eastAsia="en-US"/>
        </w:rPr>
        <w:t>10</w:t>
      </w:r>
      <w:r w:rsidR="009F39D3" w:rsidRPr="00A05B17">
        <w:rPr>
          <w:rFonts w:ascii="Courier New" w:eastAsia="Calibri" w:hAnsi="Courier New" w:cs="Courier New"/>
          <w:lang w:eastAsia="en-US"/>
        </w:rPr>
        <w:t>.09</w:t>
      </w:r>
      <w:r w:rsidR="007B1C88" w:rsidRPr="00A05B17">
        <w:rPr>
          <w:rFonts w:ascii="Courier New" w:eastAsia="Calibri" w:hAnsi="Courier New" w:cs="Courier New"/>
          <w:lang w:eastAsia="en-US"/>
        </w:rPr>
        <w:t>.</w:t>
      </w:r>
      <w:r w:rsidRPr="00A05B17">
        <w:rPr>
          <w:rFonts w:ascii="Courier New" w:eastAsia="Calibri" w:hAnsi="Courier New" w:cs="Courier New"/>
          <w:lang w:eastAsia="en-US"/>
        </w:rPr>
        <w:t>20</w:t>
      </w:r>
      <w:r w:rsidR="007B1C88" w:rsidRPr="00A05B17">
        <w:rPr>
          <w:rFonts w:ascii="Courier New" w:eastAsia="Calibri" w:hAnsi="Courier New" w:cs="Courier New"/>
          <w:lang w:eastAsia="en-US"/>
        </w:rPr>
        <w:t>21г.</w:t>
      </w:r>
      <w:r w:rsidRPr="00A05B17">
        <w:rPr>
          <w:rFonts w:ascii="Courier New" w:eastAsia="Calibri" w:hAnsi="Courier New" w:cs="Courier New"/>
          <w:lang w:eastAsia="en-US"/>
        </w:rPr>
        <w:t>№</w:t>
      </w:r>
      <w:r w:rsidR="00B26319">
        <w:rPr>
          <w:rFonts w:ascii="Courier New" w:eastAsia="Calibri" w:hAnsi="Courier New" w:cs="Courier New"/>
          <w:lang w:eastAsia="en-US"/>
        </w:rPr>
        <w:t>19</w:t>
      </w:r>
      <w:bookmarkStart w:id="0" w:name="_GoBack"/>
      <w:bookmarkEnd w:id="0"/>
    </w:p>
    <w:p w:rsidR="000C6D02" w:rsidRPr="001D2DE8" w:rsidRDefault="000C6D02" w:rsidP="001D2D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C6D02" w:rsidRPr="0092392C" w:rsidRDefault="000C6D02" w:rsidP="0092392C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</w:p>
    <w:p w:rsidR="000C6D02" w:rsidRPr="0092392C" w:rsidRDefault="00BC5BBC" w:rsidP="0092392C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hyperlink r:id="rId8" w:history="1">
        <w:r w:rsidR="0092392C" w:rsidRPr="0092392C">
          <w:rPr>
            <w:rFonts w:ascii="Arial" w:hAnsi="Arial" w:cs="Arial"/>
            <w:sz w:val="30"/>
            <w:szCs w:val="30"/>
          </w:rPr>
          <w:t>ПОЛОЖЕНИЕ</w:t>
        </w:r>
      </w:hyperlink>
    </w:p>
    <w:p w:rsidR="000C6D02" w:rsidRPr="0092392C" w:rsidRDefault="0092392C" w:rsidP="0092392C">
      <w:pPr>
        <w:spacing w:after="0" w:line="240" w:lineRule="auto"/>
        <w:jc w:val="center"/>
        <w:rPr>
          <w:rFonts w:ascii="Arial" w:eastAsia="Calibri" w:hAnsi="Arial" w:cs="Arial"/>
          <w:sz w:val="30"/>
          <w:szCs w:val="30"/>
          <w:lang w:eastAsia="en-US"/>
        </w:rPr>
      </w:pPr>
      <w:r w:rsidRPr="0092392C">
        <w:rPr>
          <w:rFonts w:ascii="Arial" w:hAnsi="Arial" w:cs="Arial"/>
          <w:sz w:val="30"/>
          <w:szCs w:val="30"/>
        </w:rPr>
        <w:t>О КОНКУРСНОЙ КОМИССИИ ПО ОРГАНИЗАЦИИ И ПРОВЕДЕНИЮ КОНКУРСНОГО ОТБОРА ИНИЦИАТИВНЫХ ПРОЕКТОВ</w:t>
      </w:r>
    </w:p>
    <w:p w:rsidR="000C6D02" w:rsidRPr="001D2DE8" w:rsidRDefault="000C6D02" w:rsidP="0092392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0C6D02" w:rsidRPr="00966F22" w:rsidRDefault="000C6D02" w:rsidP="0092392C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966F22">
        <w:rPr>
          <w:rFonts w:ascii="Arial" w:hAnsi="Arial" w:cs="Arial"/>
          <w:b/>
          <w:bCs/>
          <w:sz w:val="24"/>
          <w:szCs w:val="24"/>
        </w:rPr>
        <w:t>1. Общие положения</w:t>
      </w:r>
    </w:p>
    <w:p w:rsidR="000C6D02" w:rsidRPr="00966F22" w:rsidRDefault="000C6D02" w:rsidP="001D2DE8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0C6D02" w:rsidRPr="001D2DE8" w:rsidRDefault="000C6D02" w:rsidP="001D2D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2DE8">
        <w:rPr>
          <w:rFonts w:ascii="Arial" w:hAnsi="Arial" w:cs="Arial"/>
          <w:sz w:val="24"/>
          <w:szCs w:val="24"/>
        </w:rPr>
        <w:t>1.1. Настоящее Положение определяет порядок формирования и работы конкурсной комиссии по организации и проведению конкурсного отбора инициативных проектов (далее – конкурсная комиссия, комиссия).</w:t>
      </w:r>
    </w:p>
    <w:p w:rsidR="000C6D02" w:rsidRPr="001D2DE8" w:rsidRDefault="000C6D02" w:rsidP="001D2D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2DE8">
        <w:rPr>
          <w:rFonts w:ascii="Arial" w:hAnsi="Arial" w:cs="Arial"/>
          <w:sz w:val="24"/>
          <w:szCs w:val="24"/>
        </w:rPr>
        <w:t xml:space="preserve">1.2. Конкурсная комиссия осуществляет свою деятельность на основе </w:t>
      </w:r>
      <w:hyperlink r:id="rId9" w:history="1">
        <w:r w:rsidRPr="001D2DE8">
          <w:rPr>
            <w:rFonts w:ascii="Arial" w:hAnsi="Arial" w:cs="Arial"/>
            <w:sz w:val="24"/>
            <w:szCs w:val="24"/>
          </w:rPr>
          <w:t>Конституции</w:t>
        </w:r>
      </w:hyperlink>
      <w:r w:rsidRPr="001D2DE8">
        <w:rPr>
          <w:rFonts w:ascii="Arial" w:hAnsi="Arial" w:cs="Arial"/>
          <w:sz w:val="24"/>
          <w:szCs w:val="24"/>
        </w:rPr>
        <w:t xml:space="preserve"> Российской Федерации, федеральных законов, иных нормативных правовых актов Российской Федерации, Порядка проведения конкурсного отбора инициативного проекта для реализации на территории, части территории муниципального образования </w:t>
      </w:r>
      <w:r w:rsidR="00966F22" w:rsidRPr="00966F22">
        <w:rPr>
          <w:rFonts w:ascii="Arial" w:hAnsi="Arial" w:cs="Arial"/>
          <w:sz w:val="24"/>
          <w:szCs w:val="24"/>
        </w:rPr>
        <w:t>«</w:t>
      </w:r>
      <w:r w:rsidR="00454CC1">
        <w:rPr>
          <w:rFonts w:ascii="Arial" w:hAnsi="Arial" w:cs="Arial"/>
          <w:sz w:val="24"/>
          <w:szCs w:val="24"/>
        </w:rPr>
        <w:t>Капсальское</w:t>
      </w:r>
      <w:r w:rsidR="00966F22" w:rsidRPr="00966F22">
        <w:rPr>
          <w:rFonts w:ascii="Arial" w:hAnsi="Arial" w:cs="Arial"/>
          <w:sz w:val="24"/>
          <w:szCs w:val="24"/>
        </w:rPr>
        <w:t>»</w:t>
      </w:r>
      <w:r w:rsidRPr="001D2DE8">
        <w:rPr>
          <w:rFonts w:ascii="Arial" w:hAnsi="Arial" w:cs="Arial"/>
          <w:sz w:val="24"/>
          <w:szCs w:val="24"/>
        </w:rPr>
        <w:t>(далее – Порядок проведения конкурсного отбора) и настоящего Положения.</w:t>
      </w:r>
    </w:p>
    <w:p w:rsidR="000C6D02" w:rsidRPr="001D2DE8" w:rsidRDefault="000C6D02" w:rsidP="001D2D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2DE8">
        <w:rPr>
          <w:rFonts w:ascii="Arial" w:hAnsi="Arial" w:cs="Arial"/>
          <w:sz w:val="24"/>
          <w:szCs w:val="24"/>
        </w:rPr>
        <w:t xml:space="preserve">1.3. Конкурсная комиссия формируется администрацией </w:t>
      </w:r>
      <w:r w:rsidRPr="00966F22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966F22" w:rsidRPr="00966F22">
        <w:rPr>
          <w:rFonts w:ascii="Arial" w:hAnsi="Arial" w:cs="Arial"/>
          <w:sz w:val="24"/>
          <w:szCs w:val="24"/>
        </w:rPr>
        <w:t>«</w:t>
      </w:r>
      <w:r w:rsidR="00454CC1">
        <w:rPr>
          <w:rFonts w:ascii="Arial" w:hAnsi="Arial" w:cs="Arial"/>
          <w:sz w:val="24"/>
          <w:szCs w:val="24"/>
        </w:rPr>
        <w:t>Капсальское</w:t>
      </w:r>
      <w:r w:rsidR="00966F22" w:rsidRPr="00966F22">
        <w:rPr>
          <w:rFonts w:ascii="Arial" w:hAnsi="Arial" w:cs="Arial"/>
          <w:sz w:val="24"/>
          <w:szCs w:val="24"/>
        </w:rPr>
        <w:t>»</w:t>
      </w:r>
      <w:r w:rsidR="00966F22">
        <w:rPr>
          <w:rFonts w:ascii="Arial" w:hAnsi="Arial" w:cs="Arial"/>
          <w:sz w:val="24"/>
          <w:szCs w:val="24"/>
        </w:rPr>
        <w:t>.</w:t>
      </w:r>
    </w:p>
    <w:p w:rsidR="000C6D02" w:rsidRPr="001D2DE8" w:rsidRDefault="000C6D02" w:rsidP="001D2D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2DE8">
        <w:rPr>
          <w:rFonts w:ascii="Arial" w:hAnsi="Arial" w:cs="Arial"/>
          <w:sz w:val="24"/>
          <w:szCs w:val="24"/>
        </w:rPr>
        <w:t>При формировании конкурсной комиссии половина от общего числа членов конкурсной комиссии назнача</w:t>
      </w:r>
      <w:r w:rsidR="00C15C3A" w:rsidRPr="001D2DE8">
        <w:rPr>
          <w:rFonts w:ascii="Arial" w:hAnsi="Arial" w:cs="Arial"/>
          <w:sz w:val="24"/>
          <w:szCs w:val="24"/>
        </w:rPr>
        <w:t>е</w:t>
      </w:r>
      <w:r w:rsidRPr="001D2DE8">
        <w:rPr>
          <w:rFonts w:ascii="Arial" w:hAnsi="Arial" w:cs="Arial"/>
          <w:sz w:val="24"/>
          <w:szCs w:val="24"/>
        </w:rPr>
        <w:t xml:space="preserve">тся на основе предложений </w:t>
      </w:r>
      <w:r w:rsidR="00966F22">
        <w:rPr>
          <w:rFonts w:ascii="Arial" w:hAnsi="Arial" w:cs="Arial"/>
          <w:sz w:val="24"/>
          <w:szCs w:val="24"/>
        </w:rPr>
        <w:t>Думы</w:t>
      </w:r>
      <w:r w:rsidRPr="00966F22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966F22" w:rsidRPr="00966F22">
        <w:rPr>
          <w:rFonts w:ascii="Arial" w:hAnsi="Arial" w:cs="Arial"/>
          <w:sz w:val="24"/>
          <w:szCs w:val="24"/>
        </w:rPr>
        <w:t>«</w:t>
      </w:r>
      <w:r w:rsidR="00454CC1">
        <w:rPr>
          <w:rFonts w:ascii="Arial" w:hAnsi="Arial" w:cs="Arial"/>
          <w:sz w:val="24"/>
          <w:szCs w:val="24"/>
        </w:rPr>
        <w:t>Капсальское</w:t>
      </w:r>
      <w:r w:rsidR="00966F22" w:rsidRPr="00966F22">
        <w:rPr>
          <w:rFonts w:ascii="Arial" w:hAnsi="Arial" w:cs="Arial"/>
          <w:sz w:val="24"/>
          <w:szCs w:val="24"/>
        </w:rPr>
        <w:t>»</w:t>
      </w:r>
      <w:r w:rsidRPr="001D2DE8">
        <w:rPr>
          <w:rFonts w:ascii="Arial" w:hAnsi="Arial" w:cs="Arial"/>
          <w:sz w:val="24"/>
          <w:szCs w:val="24"/>
        </w:rPr>
        <w:t xml:space="preserve">. </w:t>
      </w:r>
    </w:p>
    <w:p w:rsidR="000C6D02" w:rsidRPr="001D2DE8" w:rsidRDefault="000C6D02" w:rsidP="001D2D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2DE8">
        <w:rPr>
          <w:rFonts w:ascii="Arial" w:hAnsi="Arial" w:cs="Arial"/>
          <w:sz w:val="24"/>
          <w:szCs w:val="24"/>
        </w:rPr>
        <w:t xml:space="preserve">1.4. </w:t>
      </w:r>
      <w:r w:rsidR="00E815CD" w:rsidRPr="001D2DE8">
        <w:rPr>
          <w:rFonts w:ascii="Arial" w:hAnsi="Arial" w:cs="Arial"/>
          <w:sz w:val="24"/>
          <w:szCs w:val="24"/>
        </w:rPr>
        <w:t>С</w:t>
      </w:r>
      <w:r w:rsidRPr="001D2DE8">
        <w:rPr>
          <w:rFonts w:ascii="Arial" w:hAnsi="Arial" w:cs="Arial"/>
          <w:sz w:val="24"/>
          <w:szCs w:val="24"/>
        </w:rPr>
        <w:t xml:space="preserve">остав конкурсной комиссии утверждается распоряжением администрации </w:t>
      </w:r>
      <w:r w:rsidRPr="00966F22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966F22" w:rsidRPr="00966F22">
        <w:rPr>
          <w:rFonts w:ascii="Arial" w:hAnsi="Arial" w:cs="Arial"/>
          <w:sz w:val="24"/>
          <w:szCs w:val="24"/>
        </w:rPr>
        <w:t>«</w:t>
      </w:r>
      <w:r w:rsidR="00454CC1">
        <w:rPr>
          <w:rFonts w:ascii="Arial" w:hAnsi="Arial" w:cs="Arial"/>
          <w:sz w:val="24"/>
          <w:szCs w:val="24"/>
        </w:rPr>
        <w:t>Капсальское</w:t>
      </w:r>
      <w:r w:rsidR="00966F22" w:rsidRPr="00966F22">
        <w:rPr>
          <w:rFonts w:ascii="Arial" w:hAnsi="Arial" w:cs="Arial"/>
          <w:sz w:val="24"/>
          <w:szCs w:val="24"/>
        </w:rPr>
        <w:t>»</w:t>
      </w:r>
      <w:r w:rsidRPr="00966F22">
        <w:rPr>
          <w:rFonts w:ascii="Arial" w:hAnsi="Arial" w:cs="Arial"/>
          <w:sz w:val="24"/>
          <w:szCs w:val="24"/>
        </w:rPr>
        <w:t>.</w:t>
      </w:r>
    </w:p>
    <w:p w:rsidR="00966F22" w:rsidRPr="00966F22" w:rsidRDefault="00966F22" w:rsidP="00966F22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0C6D02" w:rsidRPr="00966F22" w:rsidRDefault="000C6D02" w:rsidP="00966F22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966F22">
        <w:rPr>
          <w:rFonts w:ascii="Arial" w:eastAsia="Calibri" w:hAnsi="Arial" w:cs="Arial"/>
          <w:b/>
          <w:sz w:val="24"/>
          <w:szCs w:val="24"/>
          <w:lang w:eastAsia="en-US"/>
        </w:rPr>
        <w:t xml:space="preserve">2. Основные </w:t>
      </w:r>
      <w:r w:rsidR="003B69CE" w:rsidRPr="00966F22">
        <w:rPr>
          <w:rFonts w:ascii="Arial" w:eastAsia="Calibri" w:hAnsi="Arial" w:cs="Arial"/>
          <w:b/>
          <w:sz w:val="24"/>
          <w:szCs w:val="24"/>
          <w:lang w:eastAsia="en-US"/>
        </w:rPr>
        <w:t xml:space="preserve">задачи, </w:t>
      </w:r>
      <w:r w:rsidRPr="00966F22">
        <w:rPr>
          <w:rFonts w:ascii="Arial" w:eastAsia="Calibri" w:hAnsi="Arial" w:cs="Arial"/>
          <w:b/>
          <w:sz w:val="24"/>
          <w:szCs w:val="24"/>
          <w:lang w:eastAsia="en-US"/>
        </w:rPr>
        <w:t>функции и права конкурсной комиссии</w:t>
      </w:r>
    </w:p>
    <w:p w:rsidR="000C6D02" w:rsidRPr="001D2DE8" w:rsidRDefault="000C6D02" w:rsidP="001D2D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B69CE" w:rsidRPr="001D2DE8" w:rsidRDefault="000C6D02" w:rsidP="001D2D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2DE8">
        <w:rPr>
          <w:rFonts w:ascii="Arial" w:hAnsi="Arial" w:cs="Arial"/>
          <w:sz w:val="24"/>
          <w:szCs w:val="24"/>
        </w:rPr>
        <w:t xml:space="preserve">2.1. </w:t>
      </w:r>
      <w:r w:rsidR="003B69CE" w:rsidRPr="001D2DE8">
        <w:rPr>
          <w:rFonts w:ascii="Arial" w:hAnsi="Arial" w:cs="Arial"/>
          <w:sz w:val="24"/>
          <w:szCs w:val="24"/>
        </w:rPr>
        <w:t xml:space="preserve">Основной задачей конкурсной комиссии является </w:t>
      </w:r>
      <w:r w:rsidR="003B69CE" w:rsidRPr="001D2DE8">
        <w:rPr>
          <w:rFonts w:ascii="Arial" w:eastAsia="Calibri" w:hAnsi="Arial" w:cs="Arial"/>
          <w:sz w:val="24"/>
          <w:szCs w:val="24"/>
          <w:lang w:eastAsia="en-US"/>
        </w:rPr>
        <w:t xml:space="preserve">определение лучшего, из числа представленных на конкурсный отбор, инициативного проекта для реализации на территории, части территории </w:t>
      </w:r>
      <w:r w:rsidRPr="00966F22">
        <w:rPr>
          <w:rFonts w:ascii="Arial" w:eastAsia="Calibri" w:hAnsi="Arial" w:cs="Arial"/>
          <w:sz w:val="24"/>
          <w:szCs w:val="24"/>
          <w:lang w:eastAsia="en-US"/>
        </w:rPr>
        <w:t xml:space="preserve">муниципального образования </w:t>
      </w:r>
      <w:r w:rsidR="00966F22" w:rsidRPr="00966F22">
        <w:rPr>
          <w:rFonts w:ascii="Arial" w:eastAsia="Calibri" w:hAnsi="Arial" w:cs="Arial"/>
          <w:sz w:val="24"/>
          <w:szCs w:val="24"/>
          <w:lang w:eastAsia="en-US"/>
        </w:rPr>
        <w:t>«</w:t>
      </w:r>
      <w:r w:rsidR="00454CC1">
        <w:rPr>
          <w:rFonts w:ascii="Arial" w:eastAsia="Calibri" w:hAnsi="Arial" w:cs="Arial"/>
          <w:sz w:val="24"/>
          <w:szCs w:val="24"/>
          <w:lang w:eastAsia="en-US"/>
        </w:rPr>
        <w:t>Капсальское</w:t>
      </w:r>
      <w:r w:rsidR="00966F22" w:rsidRPr="00966F22">
        <w:rPr>
          <w:rFonts w:ascii="Arial" w:eastAsia="Calibri" w:hAnsi="Arial" w:cs="Arial"/>
          <w:sz w:val="24"/>
          <w:szCs w:val="24"/>
          <w:lang w:eastAsia="en-US"/>
        </w:rPr>
        <w:t>»</w:t>
      </w:r>
      <w:r w:rsidR="003B69CE" w:rsidRPr="00966F22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0C6D02" w:rsidRPr="001D2DE8" w:rsidRDefault="005E0EFF" w:rsidP="001D2D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2DE8">
        <w:rPr>
          <w:rFonts w:ascii="Arial" w:hAnsi="Arial" w:cs="Arial"/>
          <w:sz w:val="24"/>
          <w:szCs w:val="24"/>
        </w:rPr>
        <w:t xml:space="preserve">2.2. </w:t>
      </w:r>
      <w:r w:rsidR="000C6D02" w:rsidRPr="001D2DE8">
        <w:rPr>
          <w:rFonts w:ascii="Arial" w:hAnsi="Arial" w:cs="Arial"/>
          <w:sz w:val="24"/>
          <w:szCs w:val="24"/>
        </w:rPr>
        <w:t>Основными функциями конкурсной комиссии являются:</w:t>
      </w:r>
    </w:p>
    <w:p w:rsidR="000C6D02" w:rsidRPr="001D2DE8" w:rsidRDefault="000C6D02" w:rsidP="001D2D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2DE8">
        <w:rPr>
          <w:rFonts w:ascii="Arial" w:hAnsi="Arial" w:cs="Arial"/>
          <w:sz w:val="24"/>
          <w:szCs w:val="24"/>
        </w:rPr>
        <w:t xml:space="preserve">1) размещение информации о ходе проведения </w:t>
      </w:r>
      <w:r w:rsidR="0055003A" w:rsidRPr="001D2DE8">
        <w:rPr>
          <w:rFonts w:ascii="Arial" w:hAnsi="Arial" w:cs="Arial"/>
          <w:sz w:val="24"/>
          <w:szCs w:val="24"/>
        </w:rPr>
        <w:t xml:space="preserve">конкурсном отборе </w:t>
      </w:r>
      <w:r w:rsidRPr="001D2DE8">
        <w:rPr>
          <w:rFonts w:ascii="Arial" w:hAnsi="Arial" w:cs="Arial"/>
          <w:sz w:val="24"/>
          <w:szCs w:val="24"/>
        </w:rPr>
        <w:t xml:space="preserve">на официальном сайте администрации </w:t>
      </w:r>
      <w:r w:rsidRPr="00966F22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966F22" w:rsidRPr="00966F22">
        <w:rPr>
          <w:rFonts w:ascii="Arial" w:hAnsi="Arial" w:cs="Arial"/>
          <w:sz w:val="24"/>
          <w:szCs w:val="24"/>
        </w:rPr>
        <w:t>«</w:t>
      </w:r>
      <w:r w:rsidR="00454CC1">
        <w:rPr>
          <w:rFonts w:ascii="Arial" w:hAnsi="Arial" w:cs="Arial"/>
          <w:sz w:val="24"/>
          <w:szCs w:val="24"/>
        </w:rPr>
        <w:t>Капсальское</w:t>
      </w:r>
      <w:r w:rsidR="00966F22" w:rsidRPr="00966F22">
        <w:rPr>
          <w:rFonts w:ascii="Arial" w:hAnsi="Arial" w:cs="Arial"/>
          <w:sz w:val="24"/>
          <w:szCs w:val="24"/>
        </w:rPr>
        <w:t xml:space="preserve">» </w:t>
      </w:r>
      <w:r w:rsidRPr="001D2DE8">
        <w:rPr>
          <w:rFonts w:ascii="Arial" w:hAnsi="Arial" w:cs="Arial"/>
          <w:sz w:val="24"/>
          <w:szCs w:val="24"/>
        </w:rPr>
        <w:t>в сети «Интернет»;</w:t>
      </w:r>
    </w:p>
    <w:p w:rsidR="000C6D02" w:rsidRPr="001D2DE8" w:rsidRDefault="000C6D02" w:rsidP="001D2DE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D2DE8">
        <w:rPr>
          <w:rFonts w:ascii="Arial" w:eastAsia="Calibri" w:hAnsi="Arial" w:cs="Arial"/>
          <w:sz w:val="24"/>
          <w:szCs w:val="24"/>
          <w:lang w:eastAsia="en-US"/>
        </w:rPr>
        <w:t xml:space="preserve">2) информирование администрации </w:t>
      </w:r>
      <w:r w:rsidRPr="00966F22">
        <w:rPr>
          <w:rFonts w:ascii="Arial" w:eastAsia="Calibri" w:hAnsi="Arial" w:cs="Arial"/>
          <w:sz w:val="24"/>
          <w:szCs w:val="24"/>
          <w:lang w:eastAsia="en-US"/>
        </w:rPr>
        <w:t xml:space="preserve">муниципального образования </w:t>
      </w:r>
      <w:r w:rsidR="00966F22" w:rsidRPr="00966F22">
        <w:rPr>
          <w:rFonts w:ascii="Arial" w:eastAsia="Calibri" w:hAnsi="Arial" w:cs="Arial"/>
          <w:sz w:val="24"/>
          <w:szCs w:val="24"/>
          <w:lang w:eastAsia="en-US"/>
        </w:rPr>
        <w:t>«</w:t>
      </w:r>
      <w:r w:rsidR="00454CC1">
        <w:rPr>
          <w:rFonts w:ascii="Arial" w:eastAsia="Calibri" w:hAnsi="Arial" w:cs="Arial"/>
          <w:sz w:val="24"/>
          <w:szCs w:val="24"/>
          <w:lang w:eastAsia="en-US"/>
        </w:rPr>
        <w:t>Капсальское</w:t>
      </w:r>
      <w:r w:rsidR="00966F22" w:rsidRPr="00966F22">
        <w:rPr>
          <w:rFonts w:ascii="Arial" w:eastAsia="Calibri" w:hAnsi="Arial" w:cs="Arial"/>
          <w:sz w:val="24"/>
          <w:szCs w:val="24"/>
          <w:lang w:eastAsia="en-US"/>
        </w:rPr>
        <w:t>»</w:t>
      </w:r>
      <w:r w:rsidRPr="001D2DE8">
        <w:rPr>
          <w:rFonts w:ascii="Arial" w:eastAsia="Calibri" w:hAnsi="Arial" w:cs="Arial"/>
          <w:sz w:val="24"/>
          <w:szCs w:val="24"/>
          <w:lang w:eastAsia="en-US"/>
        </w:rPr>
        <w:t xml:space="preserve"> и инициаторов проектов по вопросам организации и проведения конкурсного отбора;</w:t>
      </w:r>
    </w:p>
    <w:p w:rsidR="000C6D02" w:rsidRPr="001D2DE8" w:rsidRDefault="000C6D02" w:rsidP="001D2DE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D2DE8">
        <w:rPr>
          <w:rFonts w:ascii="Arial" w:eastAsia="Calibri" w:hAnsi="Arial" w:cs="Arial"/>
          <w:sz w:val="24"/>
          <w:szCs w:val="24"/>
          <w:lang w:eastAsia="en-US"/>
        </w:rPr>
        <w:t>3) рассмотрение и оценка поступивших инициативных проектов;</w:t>
      </w:r>
    </w:p>
    <w:p w:rsidR="000C6D02" w:rsidRPr="001D2DE8" w:rsidRDefault="000C6D02" w:rsidP="001D2DE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D2DE8">
        <w:rPr>
          <w:rFonts w:ascii="Arial" w:eastAsia="Calibri" w:hAnsi="Arial" w:cs="Arial"/>
          <w:sz w:val="24"/>
          <w:szCs w:val="24"/>
          <w:lang w:eastAsia="en-US"/>
        </w:rPr>
        <w:t>4) формирование перечня прошедших конкурсный отбор проектов, набравших наибольшее количество баллов;</w:t>
      </w:r>
    </w:p>
    <w:p w:rsidR="000C6D02" w:rsidRPr="001D2DE8" w:rsidRDefault="005E0EFF" w:rsidP="001D2DE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D2DE8">
        <w:rPr>
          <w:rFonts w:ascii="Arial" w:eastAsia="Calibri" w:hAnsi="Arial" w:cs="Arial"/>
          <w:sz w:val="24"/>
          <w:szCs w:val="24"/>
          <w:lang w:eastAsia="en-US"/>
        </w:rPr>
        <w:t>5</w:t>
      </w:r>
      <w:r w:rsidR="000C6D02" w:rsidRPr="001D2DE8">
        <w:rPr>
          <w:rFonts w:ascii="Arial" w:eastAsia="Calibri" w:hAnsi="Arial" w:cs="Arial"/>
          <w:sz w:val="24"/>
          <w:szCs w:val="24"/>
          <w:lang w:eastAsia="en-US"/>
        </w:rPr>
        <w:t>) решение иных вопросов при организации и проведении конкурсного отбора.</w:t>
      </w:r>
    </w:p>
    <w:p w:rsidR="000C6D02" w:rsidRPr="001D2DE8" w:rsidRDefault="000C6D02" w:rsidP="001D2DE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D2DE8">
        <w:rPr>
          <w:rFonts w:ascii="Arial" w:eastAsia="Calibri" w:hAnsi="Arial" w:cs="Arial"/>
          <w:sz w:val="24"/>
          <w:szCs w:val="24"/>
          <w:lang w:eastAsia="en-US"/>
        </w:rPr>
        <w:t>2.</w:t>
      </w:r>
      <w:r w:rsidR="005E0EFF" w:rsidRPr="001D2DE8">
        <w:rPr>
          <w:rFonts w:ascii="Arial" w:eastAsia="Calibri" w:hAnsi="Arial" w:cs="Arial"/>
          <w:sz w:val="24"/>
          <w:szCs w:val="24"/>
          <w:lang w:eastAsia="en-US"/>
        </w:rPr>
        <w:t>3</w:t>
      </w:r>
      <w:r w:rsidRPr="001D2DE8">
        <w:rPr>
          <w:rFonts w:ascii="Arial" w:eastAsia="Calibri" w:hAnsi="Arial" w:cs="Arial"/>
          <w:sz w:val="24"/>
          <w:szCs w:val="24"/>
          <w:lang w:eastAsia="en-US"/>
        </w:rPr>
        <w:t>. Для решения возложенных на конкурсную комиссию функций она имеет право:</w:t>
      </w:r>
    </w:p>
    <w:p w:rsidR="000C6D02" w:rsidRPr="001D2DE8" w:rsidRDefault="000C6D02" w:rsidP="001D2DE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D2DE8">
        <w:rPr>
          <w:rFonts w:ascii="Arial" w:eastAsia="Calibri" w:hAnsi="Arial" w:cs="Arial"/>
          <w:sz w:val="24"/>
          <w:szCs w:val="24"/>
          <w:lang w:eastAsia="en-US"/>
        </w:rPr>
        <w:t>1) запрашивать в установленном порядке и получать от администрации</w:t>
      </w:r>
      <w:r w:rsidRPr="00E96D30">
        <w:rPr>
          <w:rFonts w:ascii="Arial" w:eastAsia="Calibri" w:hAnsi="Arial" w:cs="Arial"/>
          <w:sz w:val="24"/>
          <w:szCs w:val="24"/>
          <w:lang w:eastAsia="en-US"/>
        </w:rPr>
        <w:t xml:space="preserve">муниципального образования </w:t>
      </w:r>
      <w:r w:rsidR="00E96D30" w:rsidRPr="00E96D30">
        <w:rPr>
          <w:rFonts w:ascii="Arial" w:eastAsia="Calibri" w:hAnsi="Arial" w:cs="Arial"/>
          <w:sz w:val="24"/>
          <w:szCs w:val="24"/>
          <w:lang w:eastAsia="en-US"/>
        </w:rPr>
        <w:t>«</w:t>
      </w:r>
      <w:r w:rsidR="00454CC1">
        <w:rPr>
          <w:rFonts w:ascii="Arial" w:eastAsia="Calibri" w:hAnsi="Arial" w:cs="Arial"/>
          <w:sz w:val="24"/>
          <w:szCs w:val="24"/>
          <w:lang w:eastAsia="en-US"/>
        </w:rPr>
        <w:t>Капсальское</w:t>
      </w:r>
      <w:r w:rsidR="00E96D30" w:rsidRPr="00E96D30">
        <w:rPr>
          <w:rFonts w:ascii="Arial" w:eastAsia="Calibri" w:hAnsi="Arial" w:cs="Arial"/>
          <w:sz w:val="24"/>
          <w:szCs w:val="24"/>
          <w:lang w:eastAsia="en-US"/>
        </w:rPr>
        <w:t>»</w:t>
      </w:r>
      <w:r w:rsidRPr="001D2DE8">
        <w:rPr>
          <w:rFonts w:ascii="Arial" w:eastAsia="Calibri" w:hAnsi="Arial" w:cs="Arial"/>
          <w:sz w:val="24"/>
          <w:szCs w:val="24"/>
          <w:lang w:eastAsia="en-US"/>
        </w:rPr>
        <w:t>, инициаторов проектов информацию по вопросам, относящимся к компетенции конкурсной комиссии;</w:t>
      </w:r>
    </w:p>
    <w:p w:rsidR="000C6D02" w:rsidRPr="001D2DE8" w:rsidRDefault="000C6D02" w:rsidP="001D2DE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D2DE8">
        <w:rPr>
          <w:rFonts w:ascii="Arial" w:eastAsia="Calibri" w:hAnsi="Arial" w:cs="Arial"/>
          <w:sz w:val="24"/>
          <w:szCs w:val="24"/>
          <w:lang w:eastAsia="en-US"/>
        </w:rPr>
        <w:t>2)</w:t>
      </w:r>
      <w:r w:rsidR="00C15C3A" w:rsidRPr="001D2DE8">
        <w:rPr>
          <w:rFonts w:ascii="Arial" w:eastAsia="Calibri" w:hAnsi="Arial" w:cs="Arial"/>
          <w:sz w:val="24"/>
          <w:szCs w:val="24"/>
          <w:lang w:eastAsia="en-US"/>
        </w:rPr>
        <w:t>привлекать специалистов для проведения ими экспертизы представленных документов</w:t>
      </w:r>
      <w:r w:rsidRPr="001D2DE8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0C6D02" w:rsidRPr="001D2DE8" w:rsidRDefault="000C6D02" w:rsidP="001D2DE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0C6D02" w:rsidRPr="00E96D30" w:rsidRDefault="000C6D02" w:rsidP="00A05B17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96D30">
        <w:rPr>
          <w:rFonts w:ascii="Arial" w:eastAsia="Calibri" w:hAnsi="Arial" w:cs="Arial"/>
          <w:b/>
          <w:sz w:val="24"/>
          <w:szCs w:val="24"/>
          <w:lang w:eastAsia="en-US"/>
        </w:rPr>
        <w:t>3. Порядок работы конкурсной комиссии</w:t>
      </w:r>
    </w:p>
    <w:p w:rsidR="000C6D02" w:rsidRPr="001D2DE8" w:rsidRDefault="000C6D02" w:rsidP="001D2DE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0C6D02" w:rsidRPr="001D2DE8" w:rsidRDefault="000C6D02" w:rsidP="001D2DE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D2DE8">
        <w:rPr>
          <w:rFonts w:ascii="Arial" w:eastAsia="Calibri" w:hAnsi="Arial" w:cs="Arial"/>
          <w:sz w:val="24"/>
          <w:szCs w:val="24"/>
          <w:lang w:eastAsia="en-US"/>
        </w:rPr>
        <w:t xml:space="preserve">3.1. Конкурсная комиссия состоит из председателя конкурсной комиссии, заместителя председателя конкурсной комиссии, секретаря конкурсной комиссии и членов конкурсной комиссии. </w:t>
      </w:r>
    </w:p>
    <w:p w:rsidR="000C6D02" w:rsidRPr="001D2DE8" w:rsidRDefault="000C6D02" w:rsidP="001D2DE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D2DE8">
        <w:rPr>
          <w:rFonts w:ascii="Arial" w:eastAsia="Calibri" w:hAnsi="Arial" w:cs="Arial"/>
          <w:sz w:val="24"/>
          <w:szCs w:val="24"/>
          <w:lang w:eastAsia="en-US"/>
        </w:rPr>
        <w:t>3.2. Председатель конкурсной комиссии:</w:t>
      </w:r>
    </w:p>
    <w:p w:rsidR="000C6D02" w:rsidRPr="001D2DE8" w:rsidRDefault="000C6D02" w:rsidP="001D2DE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D2DE8">
        <w:rPr>
          <w:rFonts w:ascii="Arial" w:eastAsia="Calibri" w:hAnsi="Arial" w:cs="Arial"/>
          <w:sz w:val="24"/>
          <w:szCs w:val="24"/>
          <w:lang w:eastAsia="en-US"/>
        </w:rPr>
        <w:t>1) осуществляет общее руководство работой конкурсной комиссии;</w:t>
      </w:r>
    </w:p>
    <w:p w:rsidR="000C6D02" w:rsidRPr="001D2DE8" w:rsidRDefault="000C6D02" w:rsidP="001D2DE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D2DE8">
        <w:rPr>
          <w:rFonts w:ascii="Arial" w:eastAsia="Calibri" w:hAnsi="Arial" w:cs="Arial"/>
          <w:sz w:val="24"/>
          <w:szCs w:val="24"/>
          <w:lang w:eastAsia="en-US"/>
        </w:rPr>
        <w:t>2) ведет заседание конкурсной комиссии;</w:t>
      </w:r>
    </w:p>
    <w:p w:rsidR="000C6D02" w:rsidRPr="001D2DE8" w:rsidRDefault="000C6D02" w:rsidP="001D2DE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D2DE8">
        <w:rPr>
          <w:rFonts w:ascii="Arial" w:eastAsia="Calibri" w:hAnsi="Arial" w:cs="Arial"/>
          <w:sz w:val="24"/>
          <w:szCs w:val="24"/>
          <w:lang w:eastAsia="en-US"/>
        </w:rPr>
        <w:t>3) определяет дату, время и место проведения заседания конкурсной комиссии, утверждает повестку дня;</w:t>
      </w:r>
    </w:p>
    <w:p w:rsidR="000C6D02" w:rsidRPr="001D2DE8" w:rsidRDefault="000C6D02" w:rsidP="001D2DE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D2DE8">
        <w:rPr>
          <w:rFonts w:ascii="Arial" w:eastAsia="Calibri" w:hAnsi="Arial" w:cs="Arial"/>
          <w:sz w:val="24"/>
          <w:szCs w:val="24"/>
          <w:lang w:eastAsia="en-US"/>
        </w:rPr>
        <w:t>4) подписывает протокол заседания конкурсной комиссии.</w:t>
      </w:r>
    </w:p>
    <w:p w:rsidR="000C6D02" w:rsidRPr="001D2DE8" w:rsidRDefault="000C6D02" w:rsidP="001D2DE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D2DE8">
        <w:rPr>
          <w:rFonts w:ascii="Arial" w:eastAsia="Calibri" w:hAnsi="Arial" w:cs="Arial"/>
          <w:sz w:val="24"/>
          <w:szCs w:val="24"/>
          <w:lang w:eastAsia="en-US"/>
        </w:rPr>
        <w:t>3.3. В случае временного отсутствия председателя конкурсной комиссии его обязанности исполняет заместитель председателя конкурсной комиссии.</w:t>
      </w:r>
    </w:p>
    <w:p w:rsidR="000C6D02" w:rsidRPr="001D2DE8" w:rsidRDefault="000C6D02" w:rsidP="001D2DE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D2DE8">
        <w:rPr>
          <w:rFonts w:ascii="Arial" w:eastAsia="Calibri" w:hAnsi="Arial" w:cs="Arial"/>
          <w:sz w:val="24"/>
          <w:szCs w:val="24"/>
          <w:lang w:eastAsia="en-US"/>
        </w:rPr>
        <w:t>3.4. Секретарь конкурсной комиссии:</w:t>
      </w:r>
    </w:p>
    <w:p w:rsidR="000C6D02" w:rsidRPr="001D2DE8" w:rsidRDefault="000C6D02" w:rsidP="001D2DE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D2DE8">
        <w:rPr>
          <w:rFonts w:ascii="Arial" w:eastAsia="Calibri" w:hAnsi="Arial" w:cs="Arial"/>
          <w:sz w:val="24"/>
          <w:szCs w:val="24"/>
          <w:lang w:eastAsia="en-US"/>
        </w:rPr>
        <w:t>1) организует проведение заседания конкурсной комиссии;</w:t>
      </w:r>
    </w:p>
    <w:p w:rsidR="000C6D02" w:rsidRPr="001D2DE8" w:rsidRDefault="000C6D02" w:rsidP="001D2DE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D2DE8">
        <w:rPr>
          <w:rFonts w:ascii="Arial" w:eastAsia="Calibri" w:hAnsi="Arial" w:cs="Arial"/>
          <w:sz w:val="24"/>
          <w:szCs w:val="24"/>
          <w:lang w:eastAsia="en-US"/>
        </w:rPr>
        <w:t>2) информирует членов комиссии об очередном заседании конкурсной комиссии;</w:t>
      </w:r>
    </w:p>
    <w:p w:rsidR="000C6D02" w:rsidRPr="001D2DE8" w:rsidRDefault="000C6D02" w:rsidP="001D2DE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D2DE8">
        <w:rPr>
          <w:rFonts w:ascii="Arial" w:eastAsia="Calibri" w:hAnsi="Arial" w:cs="Arial"/>
          <w:sz w:val="24"/>
          <w:szCs w:val="24"/>
          <w:lang w:eastAsia="en-US"/>
        </w:rPr>
        <w:t>3) готовит проекты повестки дня очередного заседания конкурсной комиссии;</w:t>
      </w:r>
    </w:p>
    <w:p w:rsidR="000C6D02" w:rsidRPr="001D2DE8" w:rsidRDefault="000C6D02" w:rsidP="001D2DE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D2DE8">
        <w:rPr>
          <w:rFonts w:ascii="Arial" w:eastAsia="Calibri" w:hAnsi="Arial" w:cs="Arial"/>
          <w:sz w:val="24"/>
          <w:szCs w:val="24"/>
          <w:lang w:eastAsia="en-US"/>
        </w:rPr>
        <w:t>4) ведет протокол заседания конкурсной комиссии;</w:t>
      </w:r>
    </w:p>
    <w:p w:rsidR="000C6D02" w:rsidRPr="001D2DE8" w:rsidRDefault="000C6D02" w:rsidP="001D2DE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D2DE8">
        <w:rPr>
          <w:rFonts w:ascii="Arial" w:eastAsia="Calibri" w:hAnsi="Arial" w:cs="Arial"/>
          <w:sz w:val="24"/>
          <w:szCs w:val="24"/>
          <w:lang w:eastAsia="en-US"/>
        </w:rPr>
        <w:t xml:space="preserve">5) участвует во всех мероприятиях, проводимых конкурсной комиссией, получает материалы по ее деятельности, обеспечивает организацию делопроизводства конкурсной комиссии, выполняет иные функции, связанные с работой конкурсной комиссии </w:t>
      </w:r>
    </w:p>
    <w:p w:rsidR="000C6D02" w:rsidRPr="001D2DE8" w:rsidRDefault="000C6D02" w:rsidP="001D2DE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D2DE8">
        <w:rPr>
          <w:rFonts w:ascii="Arial" w:eastAsia="Calibri" w:hAnsi="Arial" w:cs="Arial"/>
          <w:sz w:val="24"/>
          <w:szCs w:val="24"/>
          <w:lang w:eastAsia="en-US"/>
        </w:rPr>
        <w:t>3.5.В случае временного отсутствия секретаря конкурсной комиссии исполнение его обязанностей по поручению председателя конкурсной комиссии возлагается на одного из членов конкурсной комиссии.</w:t>
      </w:r>
    </w:p>
    <w:p w:rsidR="000C6D02" w:rsidRPr="001D2DE8" w:rsidRDefault="000C6D02" w:rsidP="001D2DE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D2DE8">
        <w:rPr>
          <w:rFonts w:ascii="Arial" w:eastAsia="Calibri" w:hAnsi="Arial" w:cs="Arial"/>
          <w:sz w:val="24"/>
          <w:szCs w:val="24"/>
          <w:lang w:eastAsia="en-US"/>
        </w:rPr>
        <w:t>3.6. Члены конкурсной комиссии принимают личное участие в ее заседаниях и имеют право вносить предложения и получать пояснения по рассматриваемым вопросам.</w:t>
      </w:r>
    </w:p>
    <w:p w:rsidR="000C6D02" w:rsidRPr="001D2DE8" w:rsidRDefault="000C6D02" w:rsidP="001D2D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2DE8">
        <w:rPr>
          <w:rFonts w:ascii="Arial" w:eastAsia="Calibri" w:hAnsi="Arial" w:cs="Arial"/>
          <w:sz w:val="24"/>
          <w:szCs w:val="24"/>
          <w:lang w:eastAsia="en-US"/>
        </w:rPr>
        <w:t>3.7. Конкурсная комиссия правомочна проводить заседания и принимать решения, если на заседании присутствует не менее 3/4 ее членов.</w:t>
      </w:r>
    </w:p>
    <w:p w:rsidR="000C6D02" w:rsidRPr="001D2DE8" w:rsidRDefault="000C6D02" w:rsidP="001D2DE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D2DE8">
        <w:rPr>
          <w:rFonts w:ascii="Arial" w:eastAsia="Calibri" w:hAnsi="Arial" w:cs="Arial"/>
          <w:sz w:val="24"/>
          <w:szCs w:val="24"/>
          <w:lang w:eastAsia="en-US"/>
        </w:rPr>
        <w:t xml:space="preserve">3.8. Решение конкурсной комиссии по итогам рассмотрения представленных на конкурсный отбор </w:t>
      </w:r>
      <w:r w:rsidR="003B69CE" w:rsidRPr="001D2DE8">
        <w:rPr>
          <w:rFonts w:ascii="Arial" w:eastAsia="Calibri" w:hAnsi="Arial" w:cs="Arial"/>
          <w:sz w:val="24"/>
          <w:szCs w:val="24"/>
          <w:lang w:eastAsia="en-US"/>
        </w:rPr>
        <w:t xml:space="preserve">инициативных </w:t>
      </w:r>
      <w:r w:rsidRPr="001D2DE8">
        <w:rPr>
          <w:rFonts w:ascii="Arial" w:eastAsia="Calibri" w:hAnsi="Arial" w:cs="Arial"/>
          <w:sz w:val="24"/>
          <w:szCs w:val="24"/>
          <w:lang w:eastAsia="en-US"/>
        </w:rPr>
        <w:t>проектов принимается открытым голосованием простым большинством голосов от присутствующих членов конкурсной комиссии.</w:t>
      </w:r>
    </w:p>
    <w:p w:rsidR="000C6D02" w:rsidRPr="001D2DE8" w:rsidRDefault="000C6D02" w:rsidP="001D2D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2DE8">
        <w:rPr>
          <w:rFonts w:ascii="Arial" w:hAnsi="Arial" w:cs="Arial"/>
          <w:sz w:val="24"/>
          <w:szCs w:val="24"/>
        </w:rPr>
        <w:t xml:space="preserve">3.9.Решение </w:t>
      </w:r>
      <w:r w:rsidRPr="001D2DE8">
        <w:rPr>
          <w:rFonts w:ascii="Arial" w:eastAsia="Calibri" w:hAnsi="Arial" w:cs="Arial"/>
          <w:sz w:val="24"/>
          <w:szCs w:val="24"/>
          <w:lang w:eastAsia="en-US"/>
        </w:rPr>
        <w:t xml:space="preserve">конкурсной </w:t>
      </w:r>
      <w:r w:rsidRPr="001D2DE8">
        <w:rPr>
          <w:rFonts w:ascii="Arial" w:hAnsi="Arial" w:cs="Arial"/>
          <w:sz w:val="24"/>
          <w:szCs w:val="24"/>
        </w:rPr>
        <w:t>комиссии оформляется протоколом заседания комиссии</w:t>
      </w:r>
      <w:r w:rsidR="003B69CE" w:rsidRPr="001D2DE8">
        <w:rPr>
          <w:rFonts w:ascii="Arial" w:hAnsi="Arial" w:cs="Arial"/>
          <w:sz w:val="24"/>
          <w:szCs w:val="24"/>
        </w:rPr>
        <w:t>, который</w:t>
      </w:r>
      <w:r w:rsidRPr="001D2DE8">
        <w:rPr>
          <w:rFonts w:ascii="Arial" w:hAnsi="Arial" w:cs="Arial"/>
          <w:sz w:val="24"/>
          <w:szCs w:val="24"/>
        </w:rPr>
        <w:t xml:space="preserve"> подписывается председателем комиссии и секретарем комиссии в течение 2 рабочих дней со дня заседания и в течение 3 рабочих дней со дня заседания комиссии направляется Главе </w:t>
      </w:r>
      <w:r w:rsidRPr="00E96D30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E96D30" w:rsidRPr="00E96D30">
        <w:rPr>
          <w:rFonts w:ascii="Arial" w:hAnsi="Arial" w:cs="Arial"/>
          <w:sz w:val="24"/>
          <w:szCs w:val="24"/>
        </w:rPr>
        <w:t>«</w:t>
      </w:r>
      <w:r w:rsidR="00454CC1">
        <w:rPr>
          <w:rFonts w:ascii="Arial" w:hAnsi="Arial" w:cs="Arial"/>
          <w:sz w:val="24"/>
          <w:szCs w:val="24"/>
        </w:rPr>
        <w:t>Капсальское</w:t>
      </w:r>
      <w:r w:rsidR="00E96D30" w:rsidRPr="00E96D30">
        <w:rPr>
          <w:rFonts w:ascii="Arial" w:hAnsi="Arial" w:cs="Arial"/>
          <w:sz w:val="24"/>
          <w:szCs w:val="24"/>
        </w:rPr>
        <w:t>»</w:t>
      </w:r>
      <w:r w:rsidRPr="00E96D30">
        <w:rPr>
          <w:rFonts w:ascii="Arial" w:hAnsi="Arial" w:cs="Arial"/>
          <w:sz w:val="24"/>
          <w:szCs w:val="24"/>
        </w:rPr>
        <w:t>.</w:t>
      </w:r>
    </w:p>
    <w:p w:rsidR="005254FD" w:rsidRPr="00E96D30" w:rsidRDefault="000C6D02" w:rsidP="00E96D3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D2DE8">
        <w:rPr>
          <w:rFonts w:ascii="Arial" w:eastAsia="Calibri" w:hAnsi="Arial" w:cs="Arial"/>
          <w:sz w:val="24"/>
          <w:szCs w:val="24"/>
          <w:lang w:eastAsia="en-US"/>
        </w:rPr>
        <w:t xml:space="preserve">3.10. Организационно-техническое обеспечение деятельности, организацию и ведение делопроизводства конкурсной комиссии осуществляет </w:t>
      </w:r>
      <w:r w:rsidR="00E96D30"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1D2DE8">
        <w:rPr>
          <w:rFonts w:ascii="Arial" w:eastAsia="Calibri" w:hAnsi="Arial" w:cs="Arial"/>
          <w:sz w:val="24"/>
          <w:szCs w:val="24"/>
          <w:lang w:eastAsia="en-US"/>
        </w:rPr>
        <w:t xml:space="preserve">дминистрация </w:t>
      </w:r>
      <w:r w:rsidRPr="00E96D30">
        <w:rPr>
          <w:rFonts w:ascii="Arial" w:eastAsia="Calibri" w:hAnsi="Arial" w:cs="Arial"/>
          <w:sz w:val="24"/>
          <w:szCs w:val="24"/>
          <w:lang w:eastAsia="en-US"/>
        </w:rPr>
        <w:t xml:space="preserve">муниципального образования </w:t>
      </w:r>
      <w:r w:rsidR="00E96D30" w:rsidRPr="00E96D30">
        <w:rPr>
          <w:rFonts w:ascii="Arial" w:eastAsia="Calibri" w:hAnsi="Arial" w:cs="Arial"/>
          <w:sz w:val="24"/>
          <w:szCs w:val="24"/>
          <w:lang w:eastAsia="en-US"/>
        </w:rPr>
        <w:t>«</w:t>
      </w:r>
      <w:r w:rsidR="00454CC1">
        <w:rPr>
          <w:rFonts w:ascii="Arial" w:eastAsia="Calibri" w:hAnsi="Arial" w:cs="Arial"/>
          <w:sz w:val="24"/>
          <w:szCs w:val="24"/>
          <w:lang w:eastAsia="en-US"/>
        </w:rPr>
        <w:t>Капсальское</w:t>
      </w:r>
      <w:r w:rsidR="00E96D30" w:rsidRPr="00E96D30">
        <w:rPr>
          <w:rFonts w:ascii="Arial" w:eastAsia="Calibri" w:hAnsi="Arial" w:cs="Arial"/>
          <w:sz w:val="24"/>
          <w:szCs w:val="24"/>
          <w:lang w:eastAsia="en-US"/>
        </w:rPr>
        <w:t>»</w:t>
      </w:r>
      <w:r w:rsidRPr="00E96D30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5254FD" w:rsidRPr="001D2DE8" w:rsidRDefault="005254FD" w:rsidP="001D2D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254FD" w:rsidRPr="001D2DE8" w:rsidRDefault="005254FD" w:rsidP="001D2D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254FD" w:rsidRPr="001D2DE8" w:rsidRDefault="005254FD" w:rsidP="001D2D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254FD" w:rsidRPr="001D2DE8" w:rsidRDefault="005254FD" w:rsidP="001D2D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254FD" w:rsidRPr="001D2DE8" w:rsidRDefault="005254FD" w:rsidP="001D2D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5254FD" w:rsidRPr="001D2DE8" w:rsidSect="00AE659A">
      <w:headerReference w:type="default" r:id="rId10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119C" w:rsidRDefault="00DB119C" w:rsidP="003D1FD5">
      <w:pPr>
        <w:spacing w:after="0" w:line="240" w:lineRule="auto"/>
      </w:pPr>
      <w:r>
        <w:separator/>
      </w:r>
    </w:p>
  </w:endnote>
  <w:endnote w:type="continuationSeparator" w:id="1">
    <w:p w:rsidR="00DB119C" w:rsidRDefault="00DB119C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119C" w:rsidRDefault="00DB119C" w:rsidP="003D1FD5">
      <w:pPr>
        <w:spacing w:after="0" w:line="240" w:lineRule="auto"/>
      </w:pPr>
      <w:r>
        <w:separator/>
      </w:r>
    </w:p>
  </w:footnote>
  <w:footnote w:type="continuationSeparator" w:id="1">
    <w:p w:rsidR="00DB119C" w:rsidRDefault="00DB119C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BAA" w:rsidRDefault="00941BA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32A6BC9"/>
    <w:multiLevelType w:val="hybridMultilevel"/>
    <w:tmpl w:val="AB765D96"/>
    <w:lvl w:ilvl="0" w:tplc="13D88D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3022"/>
    <w:rsid w:val="000202C1"/>
    <w:rsid w:val="00024B5F"/>
    <w:rsid w:val="00031F69"/>
    <w:rsid w:val="00032034"/>
    <w:rsid w:val="00040BA4"/>
    <w:rsid w:val="00040F02"/>
    <w:rsid w:val="0005242F"/>
    <w:rsid w:val="00055E4D"/>
    <w:rsid w:val="0006099B"/>
    <w:rsid w:val="0006237B"/>
    <w:rsid w:val="00067DFD"/>
    <w:rsid w:val="00070099"/>
    <w:rsid w:val="0007326F"/>
    <w:rsid w:val="00080310"/>
    <w:rsid w:val="00096DB5"/>
    <w:rsid w:val="000A3885"/>
    <w:rsid w:val="000B573A"/>
    <w:rsid w:val="000C6D02"/>
    <w:rsid w:val="000D12C8"/>
    <w:rsid w:val="000D697E"/>
    <w:rsid w:val="000E3016"/>
    <w:rsid w:val="000E4A89"/>
    <w:rsid w:val="000E6C47"/>
    <w:rsid w:val="000F398B"/>
    <w:rsid w:val="001020F4"/>
    <w:rsid w:val="001027D4"/>
    <w:rsid w:val="001178CD"/>
    <w:rsid w:val="00120DD2"/>
    <w:rsid w:val="00144118"/>
    <w:rsid w:val="00146A40"/>
    <w:rsid w:val="00154884"/>
    <w:rsid w:val="00156F17"/>
    <w:rsid w:val="001570DF"/>
    <w:rsid w:val="001577C1"/>
    <w:rsid w:val="00164F62"/>
    <w:rsid w:val="0016757E"/>
    <w:rsid w:val="001710DB"/>
    <w:rsid w:val="00173FCC"/>
    <w:rsid w:val="00174A05"/>
    <w:rsid w:val="001815A1"/>
    <w:rsid w:val="001825AC"/>
    <w:rsid w:val="00184F4C"/>
    <w:rsid w:val="001909C7"/>
    <w:rsid w:val="0019744D"/>
    <w:rsid w:val="001A2926"/>
    <w:rsid w:val="001A4546"/>
    <w:rsid w:val="001B0CB0"/>
    <w:rsid w:val="001B75B4"/>
    <w:rsid w:val="001C631E"/>
    <w:rsid w:val="001D1D4F"/>
    <w:rsid w:val="001D2DE8"/>
    <w:rsid w:val="001D39E0"/>
    <w:rsid w:val="001D5D73"/>
    <w:rsid w:val="001D73A8"/>
    <w:rsid w:val="001E146C"/>
    <w:rsid w:val="00200929"/>
    <w:rsid w:val="00201030"/>
    <w:rsid w:val="002065EA"/>
    <w:rsid w:val="00225728"/>
    <w:rsid w:val="00226468"/>
    <w:rsid w:val="002365F0"/>
    <w:rsid w:val="00242AFD"/>
    <w:rsid w:val="00250F5D"/>
    <w:rsid w:val="0025272C"/>
    <w:rsid w:val="00255AF2"/>
    <w:rsid w:val="00262EF2"/>
    <w:rsid w:val="0026701F"/>
    <w:rsid w:val="00267A45"/>
    <w:rsid w:val="002809FB"/>
    <w:rsid w:val="0028384C"/>
    <w:rsid w:val="00290A67"/>
    <w:rsid w:val="002A3776"/>
    <w:rsid w:val="002A55B4"/>
    <w:rsid w:val="002A6F87"/>
    <w:rsid w:val="002B4C0D"/>
    <w:rsid w:val="002C3C0D"/>
    <w:rsid w:val="002C6F9C"/>
    <w:rsid w:val="002D14B8"/>
    <w:rsid w:val="002E13D1"/>
    <w:rsid w:val="002E32C1"/>
    <w:rsid w:val="002F0392"/>
    <w:rsid w:val="002F2474"/>
    <w:rsid w:val="00303B6B"/>
    <w:rsid w:val="003117BF"/>
    <w:rsid w:val="003131C6"/>
    <w:rsid w:val="003176A5"/>
    <w:rsid w:val="003201B7"/>
    <w:rsid w:val="003244FB"/>
    <w:rsid w:val="0033132E"/>
    <w:rsid w:val="003322BC"/>
    <w:rsid w:val="00351101"/>
    <w:rsid w:val="00351909"/>
    <w:rsid w:val="0035233A"/>
    <w:rsid w:val="00355E71"/>
    <w:rsid w:val="00364B12"/>
    <w:rsid w:val="00365D22"/>
    <w:rsid w:val="00366052"/>
    <w:rsid w:val="00370637"/>
    <w:rsid w:val="0037358B"/>
    <w:rsid w:val="00376389"/>
    <w:rsid w:val="00384B3B"/>
    <w:rsid w:val="00385B13"/>
    <w:rsid w:val="0038724D"/>
    <w:rsid w:val="00392636"/>
    <w:rsid w:val="003929CE"/>
    <w:rsid w:val="003A71B6"/>
    <w:rsid w:val="003B69CE"/>
    <w:rsid w:val="003C392E"/>
    <w:rsid w:val="003C560E"/>
    <w:rsid w:val="003D1FD5"/>
    <w:rsid w:val="003D37C9"/>
    <w:rsid w:val="003E1C15"/>
    <w:rsid w:val="003E2879"/>
    <w:rsid w:val="003E31FF"/>
    <w:rsid w:val="003E61BA"/>
    <w:rsid w:val="003F1770"/>
    <w:rsid w:val="003F4FB0"/>
    <w:rsid w:val="004006DB"/>
    <w:rsid w:val="004109CC"/>
    <w:rsid w:val="00411A39"/>
    <w:rsid w:val="00425ECD"/>
    <w:rsid w:val="00433BC8"/>
    <w:rsid w:val="004372B2"/>
    <w:rsid w:val="004374C0"/>
    <w:rsid w:val="00440FB2"/>
    <w:rsid w:val="0044235F"/>
    <w:rsid w:val="00442A8C"/>
    <w:rsid w:val="00444A03"/>
    <w:rsid w:val="00454CC1"/>
    <w:rsid w:val="00455D34"/>
    <w:rsid w:val="004657E3"/>
    <w:rsid w:val="00465E27"/>
    <w:rsid w:val="00466C93"/>
    <w:rsid w:val="00482415"/>
    <w:rsid w:val="004829D8"/>
    <w:rsid w:val="00485219"/>
    <w:rsid w:val="004921A7"/>
    <w:rsid w:val="00497974"/>
    <w:rsid w:val="004A3BD0"/>
    <w:rsid w:val="004A47E7"/>
    <w:rsid w:val="004A5E76"/>
    <w:rsid w:val="004A653A"/>
    <w:rsid w:val="004B1D9A"/>
    <w:rsid w:val="004C2B6B"/>
    <w:rsid w:val="004C5AFA"/>
    <w:rsid w:val="004D2A80"/>
    <w:rsid w:val="004D5F33"/>
    <w:rsid w:val="004E15F3"/>
    <w:rsid w:val="004F32EE"/>
    <w:rsid w:val="005010A3"/>
    <w:rsid w:val="00501A80"/>
    <w:rsid w:val="00510094"/>
    <w:rsid w:val="005254FD"/>
    <w:rsid w:val="0053122A"/>
    <w:rsid w:val="005340A0"/>
    <w:rsid w:val="005344FD"/>
    <w:rsid w:val="00535443"/>
    <w:rsid w:val="005366A3"/>
    <w:rsid w:val="00537806"/>
    <w:rsid w:val="00544EF5"/>
    <w:rsid w:val="0054591D"/>
    <w:rsid w:val="0055003A"/>
    <w:rsid w:val="005536E0"/>
    <w:rsid w:val="00553A66"/>
    <w:rsid w:val="00565A8F"/>
    <w:rsid w:val="00565B49"/>
    <w:rsid w:val="0056619F"/>
    <w:rsid w:val="005825A7"/>
    <w:rsid w:val="005851AD"/>
    <w:rsid w:val="00585622"/>
    <w:rsid w:val="005857E3"/>
    <w:rsid w:val="00587961"/>
    <w:rsid w:val="005974C5"/>
    <w:rsid w:val="005A23B5"/>
    <w:rsid w:val="005B293A"/>
    <w:rsid w:val="005C148B"/>
    <w:rsid w:val="005D2069"/>
    <w:rsid w:val="005D4069"/>
    <w:rsid w:val="005E0EFF"/>
    <w:rsid w:val="005E3C2C"/>
    <w:rsid w:val="005E4D04"/>
    <w:rsid w:val="005F572F"/>
    <w:rsid w:val="00614B02"/>
    <w:rsid w:val="00625A56"/>
    <w:rsid w:val="006314E1"/>
    <w:rsid w:val="00635632"/>
    <w:rsid w:val="006376F6"/>
    <w:rsid w:val="0064065C"/>
    <w:rsid w:val="00642BA6"/>
    <w:rsid w:val="00657189"/>
    <w:rsid w:val="00660EA6"/>
    <w:rsid w:val="00661A97"/>
    <w:rsid w:val="0067310D"/>
    <w:rsid w:val="00674052"/>
    <w:rsid w:val="006762F3"/>
    <w:rsid w:val="00681D31"/>
    <w:rsid w:val="00684289"/>
    <w:rsid w:val="0068579F"/>
    <w:rsid w:val="006905A2"/>
    <w:rsid w:val="00692CD8"/>
    <w:rsid w:val="00694EEF"/>
    <w:rsid w:val="0069616A"/>
    <w:rsid w:val="00697399"/>
    <w:rsid w:val="006A05D3"/>
    <w:rsid w:val="006B1759"/>
    <w:rsid w:val="006B2EF1"/>
    <w:rsid w:val="006B78B6"/>
    <w:rsid w:val="006C0E26"/>
    <w:rsid w:val="006C46C5"/>
    <w:rsid w:val="006C4B75"/>
    <w:rsid w:val="006D3268"/>
    <w:rsid w:val="006E583C"/>
    <w:rsid w:val="006E5F3A"/>
    <w:rsid w:val="006F06C6"/>
    <w:rsid w:val="006F0C7C"/>
    <w:rsid w:val="006F5F00"/>
    <w:rsid w:val="00703435"/>
    <w:rsid w:val="00703581"/>
    <w:rsid w:val="00705639"/>
    <w:rsid w:val="00714245"/>
    <w:rsid w:val="0071451F"/>
    <w:rsid w:val="00714BDF"/>
    <w:rsid w:val="00714C18"/>
    <w:rsid w:val="007258FE"/>
    <w:rsid w:val="00727879"/>
    <w:rsid w:val="007344A8"/>
    <w:rsid w:val="00740337"/>
    <w:rsid w:val="00741315"/>
    <w:rsid w:val="007413AB"/>
    <w:rsid w:val="00741F7C"/>
    <w:rsid w:val="0074629D"/>
    <w:rsid w:val="00747268"/>
    <w:rsid w:val="007477BC"/>
    <w:rsid w:val="00751929"/>
    <w:rsid w:val="0075777A"/>
    <w:rsid w:val="00763468"/>
    <w:rsid w:val="00766124"/>
    <w:rsid w:val="0077080D"/>
    <w:rsid w:val="0077336F"/>
    <w:rsid w:val="00773D56"/>
    <w:rsid w:val="00781BC6"/>
    <w:rsid w:val="00783A79"/>
    <w:rsid w:val="00790BDA"/>
    <w:rsid w:val="007911BB"/>
    <w:rsid w:val="007A0618"/>
    <w:rsid w:val="007A6E77"/>
    <w:rsid w:val="007B1C88"/>
    <w:rsid w:val="007C6438"/>
    <w:rsid w:val="007D1D13"/>
    <w:rsid w:val="007E0CF6"/>
    <w:rsid w:val="007F1623"/>
    <w:rsid w:val="007F3B00"/>
    <w:rsid w:val="00801A35"/>
    <w:rsid w:val="00817B6F"/>
    <w:rsid w:val="008239E7"/>
    <w:rsid w:val="0083049C"/>
    <w:rsid w:val="00837DB2"/>
    <w:rsid w:val="00837DEA"/>
    <w:rsid w:val="00842FC1"/>
    <w:rsid w:val="00844E6C"/>
    <w:rsid w:val="00845FC0"/>
    <w:rsid w:val="0085460D"/>
    <w:rsid w:val="00856DDE"/>
    <w:rsid w:val="00857BA7"/>
    <w:rsid w:val="00865F3E"/>
    <w:rsid w:val="00872352"/>
    <w:rsid w:val="00887434"/>
    <w:rsid w:val="0089073D"/>
    <w:rsid w:val="00890849"/>
    <w:rsid w:val="008A45EE"/>
    <w:rsid w:val="008A486C"/>
    <w:rsid w:val="008B120E"/>
    <w:rsid w:val="008B66F2"/>
    <w:rsid w:val="008B6FF4"/>
    <w:rsid w:val="008D1BC6"/>
    <w:rsid w:val="008E1124"/>
    <w:rsid w:val="008E4F3D"/>
    <w:rsid w:val="008F47EC"/>
    <w:rsid w:val="00900761"/>
    <w:rsid w:val="00900C96"/>
    <w:rsid w:val="00904E52"/>
    <w:rsid w:val="0090669A"/>
    <w:rsid w:val="00906931"/>
    <w:rsid w:val="0091081E"/>
    <w:rsid w:val="00915622"/>
    <w:rsid w:val="00915842"/>
    <w:rsid w:val="0092306D"/>
    <w:rsid w:val="0092392C"/>
    <w:rsid w:val="00926ED3"/>
    <w:rsid w:val="0093128A"/>
    <w:rsid w:val="00932247"/>
    <w:rsid w:val="00941BAA"/>
    <w:rsid w:val="009455BC"/>
    <w:rsid w:val="00946461"/>
    <w:rsid w:val="00950A5C"/>
    <w:rsid w:val="00952B61"/>
    <w:rsid w:val="00952EB2"/>
    <w:rsid w:val="0095695F"/>
    <w:rsid w:val="00966D6A"/>
    <w:rsid w:val="00966F22"/>
    <w:rsid w:val="00970418"/>
    <w:rsid w:val="00981FF8"/>
    <w:rsid w:val="00986DF9"/>
    <w:rsid w:val="00997F59"/>
    <w:rsid w:val="009B26BE"/>
    <w:rsid w:val="009B381C"/>
    <w:rsid w:val="009B7B6B"/>
    <w:rsid w:val="009C0044"/>
    <w:rsid w:val="009C0DFC"/>
    <w:rsid w:val="009C3983"/>
    <w:rsid w:val="009C5039"/>
    <w:rsid w:val="009D1F3B"/>
    <w:rsid w:val="009D235D"/>
    <w:rsid w:val="009D2950"/>
    <w:rsid w:val="009E0F55"/>
    <w:rsid w:val="009F2C1A"/>
    <w:rsid w:val="009F39D3"/>
    <w:rsid w:val="00A00CB0"/>
    <w:rsid w:val="00A03205"/>
    <w:rsid w:val="00A05B17"/>
    <w:rsid w:val="00A146CB"/>
    <w:rsid w:val="00A15E4B"/>
    <w:rsid w:val="00A218B3"/>
    <w:rsid w:val="00A25212"/>
    <w:rsid w:val="00A2686C"/>
    <w:rsid w:val="00A31C79"/>
    <w:rsid w:val="00A32B9B"/>
    <w:rsid w:val="00A36B30"/>
    <w:rsid w:val="00A40E84"/>
    <w:rsid w:val="00A50AD1"/>
    <w:rsid w:val="00A657AD"/>
    <w:rsid w:val="00A67C55"/>
    <w:rsid w:val="00A71878"/>
    <w:rsid w:val="00A76B95"/>
    <w:rsid w:val="00A77778"/>
    <w:rsid w:val="00A87ECA"/>
    <w:rsid w:val="00A95165"/>
    <w:rsid w:val="00A9551D"/>
    <w:rsid w:val="00AA139C"/>
    <w:rsid w:val="00AA425F"/>
    <w:rsid w:val="00AB0925"/>
    <w:rsid w:val="00AB2873"/>
    <w:rsid w:val="00AB73BF"/>
    <w:rsid w:val="00AB7F99"/>
    <w:rsid w:val="00AC6CE9"/>
    <w:rsid w:val="00AD0143"/>
    <w:rsid w:val="00AD129A"/>
    <w:rsid w:val="00AD1C92"/>
    <w:rsid w:val="00AD67E3"/>
    <w:rsid w:val="00AE5850"/>
    <w:rsid w:val="00AE659A"/>
    <w:rsid w:val="00AF512D"/>
    <w:rsid w:val="00B041ED"/>
    <w:rsid w:val="00B05CCF"/>
    <w:rsid w:val="00B05ECA"/>
    <w:rsid w:val="00B23FC4"/>
    <w:rsid w:val="00B26319"/>
    <w:rsid w:val="00B30CED"/>
    <w:rsid w:val="00B338CB"/>
    <w:rsid w:val="00B345D4"/>
    <w:rsid w:val="00B37FE3"/>
    <w:rsid w:val="00B46D12"/>
    <w:rsid w:val="00B5353D"/>
    <w:rsid w:val="00B54E77"/>
    <w:rsid w:val="00B54F82"/>
    <w:rsid w:val="00B55276"/>
    <w:rsid w:val="00B620C6"/>
    <w:rsid w:val="00B63DA6"/>
    <w:rsid w:val="00B64FC7"/>
    <w:rsid w:val="00B8368F"/>
    <w:rsid w:val="00B84FF8"/>
    <w:rsid w:val="00B851F8"/>
    <w:rsid w:val="00B90A68"/>
    <w:rsid w:val="00BA29E3"/>
    <w:rsid w:val="00BA2C1F"/>
    <w:rsid w:val="00BB03C9"/>
    <w:rsid w:val="00BB2D1D"/>
    <w:rsid w:val="00BB4E97"/>
    <w:rsid w:val="00BB6487"/>
    <w:rsid w:val="00BC0844"/>
    <w:rsid w:val="00BC17BC"/>
    <w:rsid w:val="00BC4583"/>
    <w:rsid w:val="00BC4E16"/>
    <w:rsid w:val="00BC59B1"/>
    <w:rsid w:val="00BC5BBC"/>
    <w:rsid w:val="00BC5D76"/>
    <w:rsid w:val="00BC6BDF"/>
    <w:rsid w:val="00BD1392"/>
    <w:rsid w:val="00BD52D7"/>
    <w:rsid w:val="00BD602F"/>
    <w:rsid w:val="00BE263A"/>
    <w:rsid w:val="00BE2D4E"/>
    <w:rsid w:val="00C00B0B"/>
    <w:rsid w:val="00C07ADF"/>
    <w:rsid w:val="00C10CAA"/>
    <w:rsid w:val="00C10CC6"/>
    <w:rsid w:val="00C15C3A"/>
    <w:rsid w:val="00C15E1B"/>
    <w:rsid w:val="00C21305"/>
    <w:rsid w:val="00C5627C"/>
    <w:rsid w:val="00C60CC8"/>
    <w:rsid w:val="00C6231D"/>
    <w:rsid w:val="00C6283D"/>
    <w:rsid w:val="00C667D7"/>
    <w:rsid w:val="00C70E38"/>
    <w:rsid w:val="00C777CC"/>
    <w:rsid w:val="00CA18BB"/>
    <w:rsid w:val="00CB72D5"/>
    <w:rsid w:val="00CE0B39"/>
    <w:rsid w:val="00CE47B8"/>
    <w:rsid w:val="00CF1755"/>
    <w:rsid w:val="00D056F6"/>
    <w:rsid w:val="00D06838"/>
    <w:rsid w:val="00D15733"/>
    <w:rsid w:val="00D24D98"/>
    <w:rsid w:val="00D270D5"/>
    <w:rsid w:val="00D278C2"/>
    <w:rsid w:val="00D279F9"/>
    <w:rsid w:val="00D32631"/>
    <w:rsid w:val="00D33440"/>
    <w:rsid w:val="00D35706"/>
    <w:rsid w:val="00D36576"/>
    <w:rsid w:val="00D445B4"/>
    <w:rsid w:val="00D54BE3"/>
    <w:rsid w:val="00D61160"/>
    <w:rsid w:val="00D6298D"/>
    <w:rsid w:val="00D70DBE"/>
    <w:rsid w:val="00D717B9"/>
    <w:rsid w:val="00D71DD2"/>
    <w:rsid w:val="00D73F10"/>
    <w:rsid w:val="00D830F1"/>
    <w:rsid w:val="00D8636B"/>
    <w:rsid w:val="00D943E0"/>
    <w:rsid w:val="00DB119C"/>
    <w:rsid w:val="00DC16D5"/>
    <w:rsid w:val="00DC188C"/>
    <w:rsid w:val="00DC356D"/>
    <w:rsid w:val="00DC3DA2"/>
    <w:rsid w:val="00DC6690"/>
    <w:rsid w:val="00DE04DA"/>
    <w:rsid w:val="00DE19F3"/>
    <w:rsid w:val="00DE3F95"/>
    <w:rsid w:val="00DE7062"/>
    <w:rsid w:val="00DE7CA5"/>
    <w:rsid w:val="00E07F46"/>
    <w:rsid w:val="00E106F3"/>
    <w:rsid w:val="00E212CF"/>
    <w:rsid w:val="00E23BA7"/>
    <w:rsid w:val="00E2708B"/>
    <w:rsid w:val="00E379E9"/>
    <w:rsid w:val="00E40FA6"/>
    <w:rsid w:val="00E43CBD"/>
    <w:rsid w:val="00E4540B"/>
    <w:rsid w:val="00E52DB6"/>
    <w:rsid w:val="00E60D55"/>
    <w:rsid w:val="00E71D20"/>
    <w:rsid w:val="00E73A90"/>
    <w:rsid w:val="00E815CD"/>
    <w:rsid w:val="00E829B9"/>
    <w:rsid w:val="00E90486"/>
    <w:rsid w:val="00E96D30"/>
    <w:rsid w:val="00ED1698"/>
    <w:rsid w:val="00ED5082"/>
    <w:rsid w:val="00ED5E99"/>
    <w:rsid w:val="00ED74CB"/>
    <w:rsid w:val="00EF1C92"/>
    <w:rsid w:val="00EF5B80"/>
    <w:rsid w:val="00F04A02"/>
    <w:rsid w:val="00F17149"/>
    <w:rsid w:val="00F2173E"/>
    <w:rsid w:val="00F2604F"/>
    <w:rsid w:val="00F31009"/>
    <w:rsid w:val="00F409E5"/>
    <w:rsid w:val="00F41B1C"/>
    <w:rsid w:val="00F41B55"/>
    <w:rsid w:val="00F543B1"/>
    <w:rsid w:val="00F6543D"/>
    <w:rsid w:val="00F72102"/>
    <w:rsid w:val="00F86FC2"/>
    <w:rsid w:val="00F874F8"/>
    <w:rsid w:val="00F9170C"/>
    <w:rsid w:val="00F92250"/>
    <w:rsid w:val="00FA74ED"/>
    <w:rsid w:val="00FB68AC"/>
    <w:rsid w:val="00FC0B93"/>
    <w:rsid w:val="00FC1DA8"/>
    <w:rsid w:val="00FD1F45"/>
    <w:rsid w:val="00FD3331"/>
    <w:rsid w:val="00FD5B38"/>
    <w:rsid w:val="00FE0788"/>
    <w:rsid w:val="00FE0C6E"/>
    <w:rsid w:val="00FE133E"/>
    <w:rsid w:val="00FE68DE"/>
    <w:rsid w:val="00FF00FF"/>
    <w:rsid w:val="00FF6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0BCC9C0488026F93227C8469A7ABFD77CE46239FAB3F8808CFCA4C59BBBE278E2A67C0887453D8B27D15CFF65E2D26ABD43F398AC552655AD5EFX1iC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B8E4454C66094C78DE3B19B7FC5991961348723E66B12281FD2FA4A17D366DD38E87EFFBC9AC812164EAAs2p6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BC2BF-ABD6-49BC-8F7F-91FDAF40F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1224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8189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Novred 9</cp:lastModifiedBy>
  <cp:revision>2</cp:revision>
  <cp:lastPrinted>2021-09-07T06:34:00Z</cp:lastPrinted>
  <dcterms:created xsi:type="dcterms:W3CDTF">2021-10-19T07:18:00Z</dcterms:created>
  <dcterms:modified xsi:type="dcterms:W3CDTF">2021-10-19T07:18:00Z</dcterms:modified>
</cp:coreProperties>
</file>