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7A" w:rsidRDefault="0052077A" w:rsidP="0052077A">
      <w:pPr>
        <w:tabs>
          <w:tab w:val="left" w:pos="0"/>
        </w:tabs>
        <w:jc w:val="center"/>
        <w:rPr>
          <w:b/>
          <w:i/>
          <w:sz w:val="96"/>
          <w:szCs w:val="96"/>
        </w:rPr>
      </w:pPr>
      <w:r>
        <w:rPr>
          <w:b/>
          <w:i/>
          <w:sz w:val="96"/>
          <w:szCs w:val="96"/>
        </w:rPr>
        <w:t>ВЕСТНИК</w:t>
      </w:r>
    </w:p>
    <w:p w:rsidR="0052077A" w:rsidRDefault="0052077A" w:rsidP="0052077A">
      <w:pPr>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52077A" w:rsidRDefault="0052077A" w:rsidP="0052077A">
      <w:pPr>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52077A" w:rsidRDefault="00B965D9" w:rsidP="0052077A">
      <w:pPr>
        <w:autoSpaceDE w:val="0"/>
        <w:ind w:hanging="24"/>
        <w:rPr>
          <w:rFonts w:ascii="Times New Roman CYR" w:eastAsia="Times New Roman CYR" w:hAnsi="Times New Roman CYR" w:cs="Times New Roman CYR"/>
          <w:sz w:val="28"/>
          <w:szCs w:val="28"/>
        </w:rPr>
      </w:pPr>
      <w:r>
        <w:rPr>
          <w:b/>
        </w:rPr>
        <w:t xml:space="preserve">            28 февраля</w:t>
      </w:r>
      <w:bookmarkStart w:id="0" w:name="_GoBack"/>
      <w:bookmarkEnd w:id="0"/>
      <w:r w:rsidR="0052077A">
        <w:rPr>
          <w:b/>
        </w:rPr>
        <w:t xml:space="preserve"> 2018 г. № 2</w:t>
      </w:r>
    </w:p>
    <w:p w:rsidR="0052077A" w:rsidRDefault="0052077A" w:rsidP="0052077A">
      <w:pPr>
        <w:pBdr>
          <w:bottom w:val="single" w:sz="12" w:space="1" w:color="auto"/>
        </w:pBdr>
        <w:rPr>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52077A" w:rsidRDefault="0052077A" w:rsidP="0052077A">
      <w:pPr>
        <w:jc w:val="center"/>
        <w:rPr>
          <w:rFonts w:ascii="Arial" w:hAnsi="Arial" w:cs="Arial"/>
          <w:b/>
          <w:sz w:val="32"/>
          <w:szCs w:val="32"/>
        </w:rPr>
      </w:pPr>
      <w:r>
        <w:rPr>
          <w:rFonts w:ascii="Arial" w:hAnsi="Arial" w:cs="Arial"/>
          <w:b/>
          <w:sz w:val="32"/>
          <w:szCs w:val="32"/>
        </w:rPr>
        <w:t>27.02.2018 г. № 1</w:t>
      </w:r>
    </w:p>
    <w:p w:rsidR="0052077A" w:rsidRDefault="0052077A" w:rsidP="0052077A">
      <w:pPr>
        <w:jc w:val="center"/>
        <w:rPr>
          <w:rFonts w:ascii="Arial" w:hAnsi="Arial" w:cs="Arial"/>
          <w:b/>
          <w:sz w:val="32"/>
          <w:szCs w:val="32"/>
        </w:rPr>
      </w:pPr>
      <w:r>
        <w:rPr>
          <w:rFonts w:ascii="Arial" w:hAnsi="Arial" w:cs="Arial"/>
          <w:b/>
          <w:bCs/>
          <w:spacing w:val="1"/>
          <w:sz w:val="32"/>
          <w:szCs w:val="32"/>
        </w:rPr>
        <w:t>РОССИЙСКАЯ ФЕДЕРАЦИЯ</w:t>
      </w:r>
    </w:p>
    <w:p w:rsidR="0052077A" w:rsidRDefault="0052077A" w:rsidP="0052077A">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52077A" w:rsidRDefault="0052077A" w:rsidP="0052077A">
      <w:pPr>
        <w:jc w:val="center"/>
        <w:rPr>
          <w:rFonts w:ascii="Arial" w:hAnsi="Arial" w:cs="Arial"/>
          <w:b/>
          <w:sz w:val="32"/>
          <w:szCs w:val="32"/>
        </w:rPr>
      </w:pPr>
      <w:r>
        <w:rPr>
          <w:rFonts w:ascii="Arial" w:hAnsi="Arial" w:cs="Arial"/>
          <w:b/>
          <w:bCs/>
          <w:spacing w:val="-7"/>
          <w:sz w:val="32"/>
          <w:szCs w:val="32"/>
        </w:rPr>
        <w:t>ЭХИРИТ-БУЛАГАТСКИЙ РАЙОН</w:t>
      </w:r>
    </w:p>
    <w:p w:rsidR="0052077A" w:rsidRDefault="0052077A" w:rsidP="0052077A">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52077A" w:rsidRDefault="0052077A" w:rsidP="0052077A">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52077A" w:rsidRDefault="0052077A" w:rsidP="0052077A">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52077A" w:rsidRDefault="0052077A" w:rsidP="0052077A">
      <w:pPr>
        <w:rPr>
          <w:color w:val="000000"/>
          <w:sz w:val="28"/>
          <w:szCs w:val="28"/>
        </w:rPr>
      </w:pPr>
    </w:p>
    <w:p w:rsidR="0052077A" w:rsidRPr="00B7586B" w:rsidRDefault="0052077A" w:rsidP="0052077A">
      <w:pPr>
        <w:spacing w:before="14" w:after="202"/>
        <w:jc w:val="center"/>
        <w:rPr>
          <w:rFonts w:ascii="Arial" w:hAnsi="Arial" w:cs="Arial"/>
          <w:b/>
          <w:bCs/>
          <w:sz w:val="32"/>
          <w:szCs w:val="32"/>
        </w:rPr>
      </w:pPr>
      <w:r w:rsidRPr="00B7586B">
        <w:rPr>
          <w:rFonts w:ascii="Arial" w:hAnsi="Arial" w:cs="Arial"/>
          <w:b/>
          <w:color w:val="000000"/>
          <w:sz w:val="32"/>
          <w:szCs w:val="32"/>
        </w:rPr>
        <w:t>О ПЕРЕДАЧЕ ПОЛНОМОЧИЙ НА ОПРЕДЕЛЕНИЕ ПОСТАВЩИКОВ (ПОДРЯДЧИКОВ, ИСПОЛНИТЕЛЕЙ)</w:t>
      </w:r>
    </w:p>
    <w:p w:rsidR="0052077A" w:rsidRDefault="0052077A" w:rsidP="0052077A">
      <w:pPr>
        <w:jc w:val="both"/>
        <w:rPr>
          <w:sz w:val="28"/>
          <w:szCs w:val="28"/>
        </w:rPr>
      </w:pPr>
    </w:p>
    <w:p w:rsidR="0052077A" w:rsidRDefault="0052077A" w:rsidP="0052077A">
      <w:pPr>
        <w:spacing w:before="100" w:beforeAutospacing="1" w:after="202"/>
        <w:ind w:firstLine="709"/>
        <w:jc w:val="both"/>
        <w:rPr>
          <w:rFonts w:ascii="Arial" w:hAnsi="Arial" w:cs="Arial"/>
          <w:color w:val="000000"/>
        </w:rPr>
      </w:pPr>
      <w:r w:rsidRPr="00B7586B">
        <w:rPr>
          <w:rFonts w:ascii="Arial" w:hAnsi="Arial" w:cs="Arial"/>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 131 от 6 октября 2003 г. «</w:t>
      </w:r>
      <w:r w:rsidRPr="00B7586B">
        <w:rPr>
          <w:rFonts w:ascii="Arial" w:hAnsi="Arial" w:cs="Arial"/>
          <w:color w:val="000000"/>
        </w:rPr>
        <w:t xml:space="preserve">Об общих принципах организации местного самоуправления в Российской Федерации» </w:t>
      </w:r>
    </w:p>
    <w:p w:rsidR="0052077A" w:rsidRPr="00B7586B" w:rsidRDefault="0052077A" w:rsidP="0052077A">
      <w:pPr>
        <w:spacing w:before="100" w:beforeAutospacing="1" w:after="202"/>
        <w:ind w:firstLine="709"/>
        <w:jc w:val="both"/>
        <w:rPr>
          <w:rFonts w:ascii="Arial" w:hAnsi="Arial" w:cs="Arial"/>
        </w:rPr>
      </w:pPr>
    </w:p>
    <w:p w:rsidR="0052077A" w:rsidRDefault="0052077A" w:rsidP="0052077A">
      <w:pPr>
        <w:jc w:val="center"/>
        <w:rPr>
          <w:rFonts w:ascii="Arial" w:hAnsi="Arial" w:cs="Arial"/>
          <w:b/>
          <w:sz w:val="30"/>
          <w:szCs w:val="30"/>
        </w:rPr>
      </w:pPr>
      <w:r w:rsidRPr="00B7586B">
        <w:rPr>
          <w:rFonts w:ascii="Arial" w:hAnsi="Arial" w:cs="Arial"/>
          <w:b/>
          <w:sz w:val="30"/>
          <w:szCs w:val="30"/>
        </w:rPr>
        <w:t>РЕШИЛА:</w:t>
      </w:r>
    </w:p>
    <w:p w:rsidR="0052077A" w:rsidRPr="00B7586B" w:rsidRDefault="0052077A" w:rsidP="0052077A">
      <w:pPr>
        <w:jc w:val="center"/>
        <w:rPr>
          <w:rFonts w:ascii="Arial" w:hAnsi="Arial" w:cs="Arial"/>
          <w:b/>
          <w:sz w:val="30"/>
          <w:szCs w:val="30"/>
        </w:rPr>
      </w:pPr>
    </w:p>
    <w:p w:rsidR="0052077A" w:rsidRDefault="0052077A" w:rsidP="0052077A">
      <w:pPr>
        <w:spacing w:before="100" w:beforeAutospacing="1" w:after="202"/>
        <w:jc w:val="both"/>
        <w:rPr>
          <w:rFonts w:ascii="Arial" w:hAnsi="Arial" w:cs="Arial"/>
        </w:rPr>
      </w:pPr>
      <w:r>
        <w:rPr>
          <w:rFonts w:ascii="Arial" w:hAnsi="Arial" w:cs="Arial"/>
          <w:color w:val="000000"/>
        </w:rPr>
        <w:t>1.</w:t>
      </w:r>
      <w:r w:rsidRPr="00B7586B">
        <w:rPr>
          <w:rFonts w:ascii="Arial" w:hAnsi="Arial" w:cs="Arial"/>
          <w:color w:val="000000"/>
        </w:rPr>
        <w:t>Передать муниципальному району «</w:t>
      </w:r>
      <w:proofErr w:type="spellStart"/>
      <w:r w:rsidRPr="00B7586B">
        <w:rPr>
          <w:rFonts w:ascii="Arial" w:hAnsi="Arial" w:cs="Arial"/>
          <w:color w:val="000000"/>
        </w:rPr>
        <w:t>Эхирит-Булагатский</w:t>
      </w:r>
      <w:proofErr w:type="spellEnd"/>
      <w:r w:rsidRPr="00B7586B">
        <w:rPr>
          <w:rFonts w:ascii="Arial" w:hAnsi="Arial" w:cs="Arial"/>
          <w:color w:val="000000"/>
        </w:rPr>
        <w:t xml:space="preserve"> район» Иркутской области часть полномочий муниципального образования «</w:t>
      </w:r>
      <w:proofErr w:type="spellStart"/>
      <w:r w:rsidRPr="00B7586B">
        <w:rPr>
          <w:rFonts w:ascii="Arial" w:hAnsi="Arial" w:cs="Arial"/>
          <w:color w:val="000000"/>
        </w:rPr>
        <w:t>Капсальское</w:t>
      </w:r>
      <w:proofErr w:type="spellEnd"/>
      <w:r w:rsidRPr="00B7586B">
        <w:rPr>
          <w:rFonts w:ascii="Arial" w:hAnsi="Arial" w:cs="Arial"/>
          <w:color w:val="000000"/>
        </w:rPr>
        <w:t>» по определению поставщиков (подрядчиков, исполнителей).</w:t>
      </w:r>
    </w:p>
    <w:p w:rsidR="0052077A" w:rsidRPr="00B7586B" w:rsidRDefault="0052077A" w:rsidP="0052077A">
      <w:pPr>
        <w:spacing w:before="100" w:beforeAutospacing="1" w:after="202"/>
        <w:jc w:val="both"/>
        <w:rPr>
          <w:rFonts w:ascii="Arial" w:hAnsi="Arial" w:cs="Arial"/>
        </w:rPr>
      </w:pPr>
      <w:r w:rsidRPr="00B7586B">
        <w:rPr>
          <w:rFonts w:ascii="Arial" w:hAnsi="Arial" w:cs="Arial"/>
        </w:rPr>
        <w:t>2. Заключить соглашения о передаче полномочий на определение поставщиков (подрядчиков, исполнителей) с приложениями между органом местного самоуправления муниципального района «</w:t>
      </w:r>
      <w:proofErr w:type="spellStart"/>
      <w:r w:rsidRPr="00B7586B">
        <w:rPr>
          <w:rFonts w:ascii="Arial" w:hAnsi="Arial" w:cs="Arial"/>
        </w:rPr>
        <w:t>Эхирит-Булагатский</w:t>
      </w:r>
      <w:proofErr w:type="spellEnd"/>
      <w:r w:rsidRPr="00B7586B">
        <w:rPr>
          <w:rFonts w:ascii="Arial" w:hAnsi="Arial" w:cs="Arial"/>
        </w:rPr>
        <w:t xml:space="preserve"> район» и органом местного самоуправления муниципального образования «</w:t>
      </w:r>
      <w:proofErr w:type="spellStart"/>
      <w:r w:rsidRPr="00B7586B">
        <w:rPr>
          <w:rFonts w:ascii="Arial" w:hAnsi="Arial" w:cs="Arial"/>
        </w:rPr>
        <w:t>Капсальское</w:t>
      </w:r>
      <w:proofErr w:type="spellEnd"/>
      <w:r w:rsidRPr="00B7586B">
        <w:rPr>
          <w:rFonts w:ascii="Arial" w:hAnsi="Arial" w:cs="Arial"/>
        </w:rPr>
        <w:t>» (соглашение прилагается).</w:t>
      </w:r>
    </w:p>
    <w:p w:rsidR="0052077A" w:rsidRPr="00B7586B" w:rsidRDefault="0052077A" w:rsidP="0052077A">
      <w:pPr>
        <w:jc w:val="both"/>
        <w:rPr>
          <w:rFonts w:ascii="Arial" w:hAnsi="Arial" w:cs="Arial"/>
        </w:rPr>
      </w:pPr>
      <w:r w:rsidRPr="00B7586B">
        <w:rPr>
          <w:rFonts w:ascii="Arial" w:hAnsi="Arial" w:cs="Arial"/>
        </w:rPr>
        <w:t>3. Установить, что настоящее решение вступает в силу со дня его официального обнародования и действует до 31 декабря 2018 года включительно, распространяется на правоотнош</w:t>
      </w:r>
      <w:r>
        <w:rPr>
          <w:rFonts w:ascii="Arial" w:hAnsi="Arial" w:cs="Arial"/>
        </w:rPr>
        <w:t>ения, возникшие с 01 марта</w:t>
      </w:r>
      <w:r w:rsidRPr="00B7586B">
        <w:rPr>
          <w:rFonts w:ascii="Arial" w:hAnsi="Arial" w:cs="Arial"/>
        </w:rPr>
        <w:t xml:space="preserve"> 2018г.</w:t>
      </w:r>
    </w:p>
    <w:p w:rsidR="0052077A" w:rsidRPr="00B7586B" w:rsidRDefault="0052077A" w:rsidP="0052077A">
      <w:pPr>
        <w:spacing w:before="100" w:beforeAutospacing="1"/>
        <w:jc w:val="both"/>
        <w:rPr>
          <w:rFonts w:ascii="Arial" w:hAnsi="Arial" w:cs="Arial"/>
        </w:rPr>
      </w:pPr>
    </w:p>
    <w:p w:rsidR="0052077A" w:rsidRPr="00B7586B" w:rsidRDefault="0052077A" w:rsidP="0052077A">
      <w:pPr>
        <w:jc w:val="both"/>
        <w:rPr>
          <w:rFonts w:ascii="Arial" w:hAnsi="Arial" w:cs="Arial"/>
        </w:rPr>
      </w:pPr>
    </w:p>
    <w:p w:rsidR="0052077A" w:rsidRDefault="0052077A" w:rsidP="0052077A">
      <w:pPr>
        <w:spacing w:line="480" w:lineRule="auto"/>
        <w:rPr>
          <w:rFonts w:ascii="Arial" w:hAnsi="Arial" w:cs="Arial"/>
        </w:rPr>
      </w:pPr>
      <w:r w:rsidRPr="00B7586B">
        <w:rPr>
          <w:rFonts w:ascii="Arial" w:hAnsi="Arial" w:cs="Arial"/>
        </w:rPr>
        <w:t xml:space="preserve"> Глава</w:t>
      </w:r>
      <w:r>
        <w:rPr>
          <w:rFonts w:ascii="Arial" w:hAnsi="Arial" w:cs="Arial"/>
        </w:rPr>
        <w:t xml:space="preserve"> МО</w:t>
      </w:r>
      <w:r w:rsidRPr="00B7586B">
        <w:rPr>
          <w:rFonts w:ascii="Arial" w:hAnsi="Arial" w:cs="Arial"/>
        </w:rPr>
        <w:t xml:space="preserve"> «</w:t>
      </w:r>
      <w:proofErr w:type="spellStart"/>
      <w:r w:rsidRPr="00B7586B">
        <w:rPr>
          <w:rFonts w:ascii="Arial" w:hAnsi="Arial" w:cs="Arial"/>
        </w:rPr>
        <w:t>Капсальское</w:t>
      </w:r>
      <w:proofErr w:type="spellEnd"/>
      <w:r w:rsidRPr="00B7586B">
        <w:rPr>
          <w:rFonts w:ascii="Arial" w:hAnsi="Arial" w:cs="Arial"/>
        </w:rPr>
        <w:t>»</w:t>
      </w:r>
    </w:p>
    <w:p w:rsidR="0052077A" w:rsidRPr="00B7586B" w:rsidRDefault="0052077A" w:rsidP="0052077A">
      <w:pPr>
        <w:spacing w:line="480" w:lineRule="auto"/>
        <w:rPr>
          <w:rFonts w:ascii="Arial" w:hAnsi="Arial" w:cs="Arial"/>
        </w:rPr>
      </w:pPr>
      <w:r w:rsidRPr="00B7586B">
        <w:rPr>
          <w:rFonts w:ascii="Arial" w:hAnsi="Arial" w:cs="Arial"/>
        </w:rPr>
        <w:t>В.И.</w:t>
      </w:r>
      <w:r>
        <w:rPr>
          <w:rFonts w:ascii="Arial" w:hAnsi="Arial" w:cs="Arial"/>
        </w:rPr>
        <w:t xml:space="preserve"> </w:t>
      </w:r>
      <w:r w:rsidRPr="00B7586B">
        <w:rPr>
          <w:rFonts w:ascii="Arial" w:hAnsi="Arial" w:cs="Arial"/>
        </w:rPr>
        <w:t>Шадрин</w:t>
      </w:r>
    </w:p>
    <w:p w:rsidR="0052077A" w:rsidRDefault="0052077A" w:rsidP="0052077A">
      <w:pPr>
        <w:spacing w:line="480" w:lineRule="auto"/>
        <w:rPr>
          <w:rFonts w:ascii="Arial" w:hAnsi="Arial" w:cs="Arial"/>
        </w:rPr>
      </w:pPr>
    </w:p>
    <w:p w:rsidR="0052077A" w:rsidRDefault="0052077A" w:rsidP="0052077A">
      <w:pPr>
        <w:spacing w:line="480" w:lineRule="auto"/>
        <w:rPr>
          <w:rFonts w:ascii="Arial" w:hAnsi="Arial" w:cs="Arial"/>
        </w:rPr>
      </w:pPr>
    </w:p>
    <w:p w:rsidR="0052077A" w:rsidRDefault="0052077A" w:rsidP="0052077A">
      <w:pPr>
        <w:spacing w:line="480" w:lineRule="auto"/>
        <w:rPr>
          <w:rFonts w:ascii="Arial" w:hAnsi="Arial" w:cs="Arial"/>
        </w:rPr>
      </w:pPr>
    </w:p>
    <w:p w:rsidR="0052077A" w:rsidRPr="00B7586B" w:rsidRDefault="0052077A" w:rsidP="0052077A">
      <w:pPr>
        <w:spacing w:line="480" w:lineRule="auto"/>
        <w:rPr>
          <w:rFonts w:ascii="Arial" w:hAnsi="Arial" w:cs="Arial"/>
        </w:rPr>
      </w:pPr>
    </w:p>
    <w:p w:rsidR="0052077A" w:rsidRDefault="0052077A" w:rsidP="0052077A">
      <w:pPr>
        <w:pStyle w:val="a5"/>
        <w:spacing w:line="240" w:lineRule="exact"/>
        <w:jc w:val="center"/>
        <w:rPr>
          <w:rFonts w:ascii="Arial" w:hAnsi="Arial" w:cs="Arial"/>
          <w:b/>
          <w:sz w:val="24"/>
          <w:szCs w:val="24"/>
        </w:rPr>
      </w:pPr>
    </w:p>
    <w:p w:rsidR="0052077A" w:rsidRPr="00A2178B" w:rsidRDefault="0052077A" w:rsidP="0052077A">
      <w:pPr>
        <w:pStyle w:val="a5"/>
        <w:spacing w:line="240" w:lineRule="exact"/>
        <w:jc w:val="center"/>
        <w:rPr>
          <w:rFonts w:ascii="Arial" w:hAnsi="Arial" w:cs="Arial"/>
          <w:b/>
          <w:sz w:val="20"/>
          <w:szCs w:val="20"/>
        </w:rPr>
      </w:pPr>
      <w:r w:rsidRPr="00A2178B">
        <w:rPr>
          <w:rFonts w:ascii="Arial" w:hAnsi="Arial" w:cs="Arial"/>
          <w:b/>
          <w:sz w:val="20"/>
          <w:szCs w:val="20"/>
        </w:rPr>
        <w:t>СОГЛАШЕНИЕ</w:t>
      </w:r>
    </w:p>
    <w:p w:rsidR="0052077A" w:rsidRPr="00A2178B" w:rsidRDefault="0052077A" w:rsidP="0052077A">
      <w:pPr>
        <w:pStyle w:val="a5"/>
        <w:spacing w:line="240" w:lineRule="exact"/>
        <w:jc w:val="center"/>
        <w:rPr>
          <w:rFonts w:ascii="Arial" w:hAnsi="Arial" w:cs="Arial"/>
          <w:sz w:val="20"/>
          <w:szCs w:val="20"/>
        </w:rPr>
      </w:pPr>
    </w:p>
    <w:p w:rsidR="0052077A" w:rsidRPr="00A2178B" w:rsidRDefault="0052077A" w:rsidP="0052077A">
      <w:pPr>
        <w:pStyle w:val="a5"/>
        <w:spacing w:line="240" w:lineRule="exact"/>
        <w:jc w:val="center"/>
        <w:rPr>
          <w:rFonts w:ascii="Arial" w:hAnsi="Arial" w:cs="Arial"/>
          <w:sz w:val="20"/>
          <w:szCs w:val="20"/>
        </w:rPr>
      </w:pPr>
      <w:r w:rsidRPr="00A2178B">
        <w:rPr>
          <w:rFonts w:ascii="Arial" w:hAnsi="Arial" w:cs="Arial"/>
          <w:b/>
          <w:sz w:val="20"/>
          <w:szCs w:val="20"/>
        </w:rPr>
        <w:t>между Администрацией муниципального образования «</w:t>
      </w:r>
      <w:proofErr w:type="spellStart"/>
      <w:r w:rsidRPr="00A2178B">
        <w:rPr>
          <w:rFonts w:ascii="Arial" w:hAnsi="Arial" w:cs="Arial"/>
          <w:b/>
          <w:sz w:val="20"/>
          <w:szCs w:val="20"/>
        </w:rPr>
        <w:t>Эхирит-Булагатский</w:t>
      </w:r>
      <w:proofErr w:type="spellEnd"/>
      <w:r w:rsidRPr="00A2178B">
        <w:rPr>
          <w:rFonts w:ascii="Arial" w:hAnsi="Arial" w:cs="Arial"/>
          <w:b/>
          <w:sz w:val="20"/>
          <w:szCs w:val="20"/>
        </w:rPr>
        <w:t xml:space="preserve"> район» и (</w:t>
      </w:r>
      <w:r w:rsidRPr="00A2178B">
        <w:rPr>
          <w:rFonts w:ascii="Arial" w:hAnsi="Arial" w:cs="Arial"/>
          <w:b/>
          <w:i/>
          <w:sz w:val="20"/>
          <w:szCs w:val="20"/>
        </w:rPr>
        <w:t>наименование учреждения</w:t>
      </w:r>
      <w:r w:rsidRPr="00A2178B">
        <w:rPr>
          <w:rFonts w:ascii="Arial" w:hAnsi="Arial" w:cs="Arial"/>
          <w:b/>
          <w:sz w:val="20"/>
          <w:szCs w:val="20"/>
        </w:rPr>
        <w:t xml:space="preserve">) </w:t>
      </w:r>
      <w:r w:rsidRPr="00A2178B">
        <w:rPr>
          <w:rFonts w:ascii="Arial" w:hAnsi="Arial" w:cs="Arial"/>
          <w:sz w:val="20"/>
          <w:szCs w:val="20"/>
        </w:rPr>
        <w:t>о передачи полномочий по определению поставщиков (подрядчиков, исполнителей).</w:t>
      </w:r>
    </w:p>
    <w:p w:rsidR="0052077A" w:rsidRPr="00A2178B" w:rsidRDefault="0052077A" w:rsidP="0052077A">
      <w:pPr>
        <w:pStyle w:val="a5"/>
        <w:spacing w:line="240" w:lineRule="exact"/>
        <w:jc w:val="center"/>
        <w:rPr>
          <w:rFonts w:ascii="Arial" w:hAnsi="Arial" w:cs="Arial"/>
          <w:sz w:val="20"/>
          <w:szCs w:val="20"/>
        </w:rPr>
      </w:pPr>
    </w:p>
    <w:p w:rsidR="0052077A" w:rsidRPr="00A2178B" w:rsidRDefault="0052077A" w:rsidP="0052077A">
      <w:pPr>
        <w:pStyle w:val="a5"/>
        <w:spacing w:line="240" w:lineRule="exact"/>
        <w:jc w:val="both"/>
        <w:rPr>
          <w:rFonts w:ascii="Arial" w:hAnsi="Arial" w:cs="Arial"/>
          <w:sz w:val="20"/>
          <w:szCs w:val="20"/>
        </w:rPr>
      </w:pPr>
      <w:r w:rsidRPr="00A2178B">
        <w:rPr>
          <w:rFonts w:ascii="Arial" w:hAnsi="Arial" w:cs="Arial"/>
          <w:sz w:val="20"/>
          <w:szCs w:val="20"/>
        </w:rPr>
        <w:t xml:space="preserve">п. Усть-Ордынский </w:t>
      </w:r>
      <w:r w:rsidRPr="00A2178B">
        <w:rPr>
          <w:rFonts w:ascii="Arial" w:hAnsi="Arial" w:cs="Arial"/>
          <w:sz w:val="20"/>
          <w:szCs w:val="20"/>
        </w:rPr>
        <w:tab/>
      </w:r>
      <w:r w:rsidRPr="00A2178B">
        <w:rPr>
          <w:rFonts w:ascii="Arial" w:hAnsi="Arial" w:cs="Arial"/>
          <w:sz w:val="20"/>
          <w:szCs w:val="20"/>
        </w:rPr>
        <w:tab/>
      </w:r>
      <w:r w:rsidRPr="00A2178B">
        <w:rPr>
          <w:rFonts w:ascii="Arial" w:hAnsi="Arial" w:cs="Arial"/>
          <w:sz w:val="20"/>
          <w:szCs w:val="20"/>
        </w:rPr>
        <w:tab/>
      </w:r>
      <w:r w:rsidRPr="00A2178B">
        <w:rPr>
          <w:rFonts w:ascii="Arial" w:hAnsi="Arial" w:cs="Arial"/>
          <w:sz w:val="20"/>
          <w:szCs w:val="20"/>
        </w:rPr>
        <w:tab/>
      </w:r>
      <w:r w:rsidRPr="00A2178B">
        <w:rPr>
          <w:rFonts w:ascii="Arial" w:hAnsi="Arial" w:cs="Arial"/>
          <w:sz w:val="20"/>
          <w:szCs w:val="20"/>
        </w:rPr>
        <w:tab/>
      </w:r>
      <w:r w:rsidRPr="00A2178B">
        <w:rPr>
          <w:rFonts w:ascii="Arial" w:hAnsi="Arial" w:cs="Arial"/>
          <w:sz w:val="20"/>
          <w:szCs w:val="20"/>
        </w:rPr>
        <w:tab/>
      </w:r>
      <w:r w:rsidRPr="00A2178B">
        <w:rPr>
          <w:rFonts w:ascii="Arial" w:hAnsi="Arial" w:cs="Arial"/>
          <w:sz w:val="20"/>
          <w:szCs w:val="20"/>
        </w:rPr>
        <w:tab/>
        <w:t xml:space="preserve">«__» </w:t>
      </w:r>
      <w:r w:rsidRPr="00A2178B">
        <w:rPr>
          <w:rFonts w:ascii="Arial" w:hAnsi="Arial" w:cs="Arial"/>
          <w:sz w:val="20"/>
          <w:szCs w:val="20"/>
          <w:u w:val="single"/>
        </w:rPr>
        <w:t>__________</w:t>
      </w:r>
      <w:r w:rsidRPr="00A2178B">
        <w:rPr>
          <w:rFonts w:ascii="Arial" w:hAnsi="Arial" w:cs="Arial"/>
          <w:sz w:val="20"/>
          <w:szCs w:val="20"/>
        </w:rPr>
        <w:t>2018 г.</w:t>
      </w:r>
    </w:p>
    <w:p w:rsidR="0052077A" w:rsidRPr="00A2178B" w:rsidRDefault="0052077A" w:rsidP="0052077A">
      <w:pPr>
        <w:pStyle w:val="a5"/>
        <w:spacing w:line="240" w:lineRule="exact"/>
        <w:jc w:val="both"/>
        <w:rPr>
          <w:rFonts w:ascii="Arial" w:hAnsi="Arial" w:cs="Arial"/>
          <w:sz w:val="20"/>
          <w:szCs w:val="20"/>
        </w:rPr>
      </w:pPr>
    </w:p>
    <w:p w:rsidR="0052077A" w:rsidRPr="00A2178B" w:rsidRDefault="0052077A" w:rsidP="0052077A">
      <w:pPr>
        <w:pStyle w:val="a5"/>
        <w:spacing w:line="240" w:lineRule="exact"/>
        <w:ind w:firstLine="709"/>
        <w:jc w:val="both"/>
        <w:rPr>
          <w:rFonts w:ascii="Arial" w:hAnsi="Arial" w:cs="Arial"/>
          <w:sz w:val="20"/>
          <w:szCs w:val="20"/>
        </w:rPr>
      </w:pPr>
      <w:r w:rsidRPr="00A2178B">
        <w:rPr>
          <w:rFonts w:ascii="Arial" w:hAnsi="Arial" w:cs="Arial"/>
          <w:sz w:val="20"/>
          <w:szCs w:val="20"/>
        </w:rPr>
        <w:t>Администрация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 в лице мэра района Усова Игоря Петровича, действующего на основании Устава, с одной стороны, и Администрация муниципального образования «</w:t>
      </w:r>
      <w:proofErr w:type="spellStart"/>
      <w:r w:rsidRPr="00A2178B">
        <w:rPr>
          <w:rFonts w:ascii="Arial" w:hAnsi="Arial" w:cs="Arial"/>
          <w:sz w:val="20"/>
          <w:szCs w:val="20"/>
        </w:rPr>
        <w:t>Капсальское</w:t>
      </w:r>
      <w:proofErr w:type="spellEnd"/>
      <w:r w:rsidRPr="00A2178B">
        <w:rPr>
          <w:rFonts w:ascii="Arial" w:hAnsi="Arial" w:cs="Arial"/>
          <w:sz w:val="20"/>
          <w:szCs w:val="20"/>
        </w:rPr>
        <w:t>» в лице Главы Шадрина Василия Ильича, действующего на основании Устава, с другой стороны, заключили настоящее Соглашение о нижеследующем:</w:t>
      </w:r>
    </w:p>
    <w:p w:rsidR="0052077A" w:rsidRPr="00A2178B" w:rsidRDefault="0052077A" w:rsidP="0052077A">
      <w:pPr>
        <w:pStyle w:val="a5"/>
        <w:ind w:left="1069"/>
        <w:jc w:val="center"/>
        <w:rPr>
          <w:rFonts w:ascii="Arial" w:hAnsi="Arial" w:cs="Arial"/>
          <w:b/>
          <w:sz w:val="20"/>
          <w:szCs w:val="20"/>
        </w:rPr>
      </w:pPr>
      <w:r w:rsidRPr="00A2178B">
        <w:rPr>
          <w:rFonts w:ascii="Arial" w:hAnsi="Arial" w:cs="Arial"/>
          <w:b/>
          <w:sz w:val="20"/>
          <w:szCs w:val="20"/>
        </w:rPr>
        <w:t>1.Предмет соглашения</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1.1. Администрация муниципального образования «</w:t>
      </w:r>
      <w:proofErr w:type="spellStart"/>
      <w:r w:rsidRPr="00A2178B">
        <w:rPr>
          <w:rFonts w:ascii="Arial" w:hAnsi="Arial" w:cs="Arial"/>
          <w:sz w:val="20"/>
          <w:szCs w:val="20"/>
        </w:rPr>
        <w:t>Капсальское</w:t>
      </w:r>
      <w:proofErr w:type="spellEnd"/>
      <w:r w:rsidRPr="00A2178B">
        <w:rPr>
          <w:rFonts w:ascii="Arial" w:hAnsi="Arial" w:cs="Arial"/>
          <w:sz w:val="20"/>
          <w:szCs w:val="20"/>
        </w:rPr>
        <w:t>» передает, а Администрация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  принимает на себя полномочия по определению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начиная с подготовки извещения об осуществлении закупки товара, работы, услуги для обеспечения муниципальных нужд на основании представленной заявки до определения поставщика (подрядчика, исполнителя).</w:t>
      </w:r>
    </w:p>
    <w:p w:rsidR="0052077A" w:rsidRPr="00A2178B" w:rsidRDefault="0052077A" w:rsidP="0052077A">
      <w:pPr>
        <w:ind w:left="1069"/>
        <w:jc w:val="center"/>
        <w:rPr>
          <w:rFonts w:ascii="Arial" w:hAnsi="Arial" w:cs="Arial"/>
          <w:b/>
          <w:sz w:val="20"/>
          <w:szCs w:val="20"/>
        </w:rPr>
      </w:pPr>
      <w:r w:rsidRPr="00A2178B">
        <w:rPr>
          <w:rFonts w:ascii="Arial" w:hAnsi="Arial" w:cs="Arial"/>
          <w:b/>
          <w:sz w:val="20"/>
          <w:szCs w:val="20"/>
        </w:rPr>
        <w:t>2.Объем межбюджетных трансфертов и порядок перечисления.</w:t>
      </w:r>
    </w:p>
    <w:p w:rsidR="0052077A" w:rsidRPr="00A2178B" w:rsidRDefault="0052077A" w:rsidP="0052077A">
      <w:pPr>
        <w:jc w:val="both"/>
        <w:rPr>
          <w:rFonts w:ascii="Arial" w:hAnsi="Arial" w:cs="Arial"/>
          <w:sz w:val="20"/>
          <w:szCs w:val="20"/>
        </w:rPr>
      </w:pPr>
      <w:r w:rsidRPr="00A2178B">
        <w:rPr>
          <w:rFonts w:ascii="Arial" w:hAnsi="Arial" w:cs="Arial"/>
          <w:sz w:val="20"/>
          <w:szCs w:val="20"/>
        </w:rPr>
        <w:t>2.1. Объем межбюджетных трансфертов по переданным полномочиям на определение поставщиков (подрядчиков, исполнителей) составляет 10000,0 (десять тысяч)</w:t>
      </w:r>
      <w:r w:rsidRPr="00A2178B">
        <w:rPr>
          <w:rFonts w:ascii="Arial" w:hAnsi="Arial" w:cs="Arial"/>
          <w:b/>
          <w:sz w:val="20"/>
          <w:szCs w:val="20"/>
        </w:rPr>
        <w:t xml:space="preserve"> </w:t>
      </w:r>
      <w:r w:rsidRPr="00A2178B">
        <w:rPr>
          <w:rFonts w:ascii="Arial" w:hAnsi="Arial" w:cs="Arial"/>
          <w:sz w:val="20"/>
          <w:szCs w:val="20"/>
        </w:rPr>
        <w:t xml:space="preserve">рублей 00 коп. </w:t>
      </w:r>
    </w:p>
    <w:p w:rsidR="0052077A" w:rsidRPr="00A2178B" w:rsidRDefault="0052077A" w:rsidP="0052077A">
      <w:pPr>
        <w:jc w:val="both"/>
        <w:rPr>
          <w:rFonts w:ascii="Arial" w:hAnsi="Arial" w:cs="Arial"/>
          <w:sz w:val="20"/>
          <w:szCs w:val="20"/>
        </w:rPr>
      </w:pPr>
      <w:r w:rsidRPr="00A2178B">
        <w:rPr>
          <w:rFonts w:ascii="Arial" w:hAnsi="Arial" w:cs="Arial"/>
          <w:sz w:val="20"/>
          <w:szCs w:val="20"/>
        </w:rPr>
        <w:t>2.2. Перечисление денежных средств на расчетный счет администрации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 производится в размере 10000,0 (десять тысяч) рублей 00 коп. единым платежом в течение 10 календарных дней с момента заключения соглашения. </w:t>
      </w:r>
    </w:p>
    <w:p w:rsidR="0052077A" w:rsidRPr="00A2178B" w:rsidRDefault="0052077A" w:rsidP="0052077A">
      <w:pPr>
        <w:jc w:val="center"/>
        <w:rPr>
          <w:rFonts w:ascii="Arial" w:hAnsi="Arial" w:cs="Arial"/>
          <w:b/>
          <w:sz w:val="20"/>
          <w:szCs w:val="20"/>
        </w:rPr>
      </w:pPr>
      <w:r w:rsidRPr="00A2178B">
        <w:rPr>
          <w:rFonts w:ascii="Arial" w:hAnsi="Arial" w:cs="Arial"/>
          <w:b/>
          <w:sz w:val="20"/>
          <w:szCs w:val="20"/>
        </w:rPr>
        <w:t>3.</w:t>
      </w:r>
      <w:r w:rsidRPr="00A2178B">
        <w:rPr>
          <w:rFonts w:ascii="Arial" w:hAnsi="Arial" w:cs="Arial"/>
          <w:sz w:val="20"/>
          <w:szCs w:val="20"/>
        </w:rPr>
        <w:t xml:space="preserve"> </w:t>
      </w:r>
      <w:r w:rsidRPr="00A2178B">
        <w:rPr>
          <w:rFonts w:ascii="Arial" w:hAnsi="Arial" w:cs="Arial"/>
          <w:b/>
          <w:sz w:val="20"/>
          <w:szCs w:val="20"/>
        </w:rPr>
        <w:t>Права и обязанности сторон</w:t>
      </w:r>
    </w:p>
    <w:p w:rsidR="0052077A" w:rsidRPr="00A2178B" w:rsidRDefault="0052077A" w:rsidP="0052077A">
      <w:pPr>
        <w:jc w:val="both"/>
        <w:rPr>
          <w:rFonts w:ascii="Arial" w:hAnsi="Arial" w:cs="Arial"/>
          <w:sz w:val="20"/>
          <w:szCs w:val="20"/>
        </w:rPr>
      </w:pPr>
      <w:r w:rsidRPr="00A2178B">
        <w:rPr>
          <w:rFonts w:ascii="Arial" w:hAnsi="Arial" w:cs="Arial"/>
          <w:sz w:val="20"/>
          <w:szCs w:val="20"/>
        </w:rPr>
        <w:t>3.1. Администрация муниципального образования «</w:t>
      </w:r>
      <w:proofErr w:type="spellStart"/>
      <w:r w:rsidRPr="00A2178B">
        <w:rPr>
          <w:rFonts w:ascii="Arial" w:hAnsi="Arial" w:cs="Arial"/>
          <w:sz w:val="20"/>
          <w:szCs w:val="20"/>
        </w:rPr>
        <w:t>Капсальское</w:t>
      </w:r>
      <w:proofErr w:type="spellEnd"/>
      <w:r w:rsidRPr="00A2178B">
        <w:rPr>
          <w:rFonts w:ascii="Arial" w:hAnsi="Arial" w:cs="Arial"/>
          <w:sz w:val="20"/>
          <w:szCs w:val="20"/>
        </w:rPr>
        <w:t>» (далее-заказчики) обязано:</w:t>
      </w:r>
    </w:p>
    <w:p w:rsidR="0052077A" w:rsidRPr="00A2178B" w:rsidRDefault="0052077A" w:rsidP="0052077A">
      <w:pPr>
        <w:jc w:val="both"/>
        <w:rPr>
          <w:rFonts w:ascii="Arial" w:hAnsi="Arial" w:cs="Arial"/>
          <w:sz w:val="20"/>
          <w:szCs w:val="20"/>
        </w:rPr>
      </w:pPr>
      <w:r w:rsidRPr="00A2178B">
        <w:rPr>
          <w:rFonts w:ascii="Arial" w:hAnsi="Arial" w:cs="Arial"/>
          <w:sz w:val="20"/>
          <w:szCs w:val="20"/>
        </w:rPr>
        <w:t>3.1.1. Заблаговременно (за 10 рабочих дней) до размещения извещения об осуществлении закупки направить заявку в Уполномоченный орган (Комитет по финансам и экономике администрации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район»-далее Уполномоченный орган).  </w:t>
      </w:r>
    </w:p>
    <w:p w:rsidR="0052077A" w:rsidRPr="00A2178B" w:rsidRDefault="0052077A" w:rsidP="0052077A">
      <w:pPr>
        <w:jc w:val="both"/>
        <w:rPr>
          <w:rFonts w:ascii="Arial" w:hAnsi="Arial" w:cs="Arial"/>
          <w:sz w:val="20"/>
          <w:szCs w:val="20"/>
        </w:rPr>
      </w:pPr>
      <w:r w:rsidRPr="00A2178B">
        <w:rPr>
          <w:rFonts w:ascii="Arial" w:hAnsi="Arial" w:cs="Arial"/>
          <w:sz w:val="20"/>
          <w:szCs w:val="20"/>
        </w:rPr>
        <w:t>Заявка подается по установленной форме (приложение №1 к соглашению) и должна содержать:</w:t>
      </w:r>
    </w:p>
    <w:p w:rsidR="0052077A" w:rsidRPr="00A2178B" w:rsidRDefault="0052077A" w:rsidP="0052077A">
      <w:pPr>
        <w:spacing w:before="120" w:after="120"/>
        <w:contextualSpacing/>
        <w:jc w:val="both"/>
        <w:rPr>
          <w:rFonts w:ascii="Arial" w:hAnsi="Arial" w:cs="Arial"/>
          <w:sz w:val="20"/>
          <w:szCs w:val="20"/>
        </w:rPr>
      </w:pPr>
      <w:bookmarkStart w:id="1" w:name="sub_4932"/>
      <w:r w:rsidRPr="00A2178B">
        <w:rPr>
          <w:rFonts w:ascii="Arial" w:hAnsi="Arial" w:cs="Arial"/>
          <w:sz w:val="20"/>
          <w:szCs w:val="20"/>
        </w:rPr>
        <w:t>а) обоснование начальной (максимальной) цены муниципального контракта,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 менее чем по 3 (трем) потенциальным участникам закупки.</w:t>
      </w:r>
    </w:p>
    <w:p w:rsidR="0052077A" w:rsidRPr="00A2178B" w:rsidRDefault="0052077A" w:rsidP="0052077A">
      <w:pPr>
        <w:autoSpaceDE w:val="0"/>
        <w:autoSpaceDN w:val="0"/>
        <w:adjustRightInd w:val="0"/>
        <w:contextualSpacing/>
        <w:jc w:val="both"/>
        <w:rPr>
          <w:rFonts w:ascii="Arial" w:hAnsi="Arial" w:cs="Arial"/>
          <w:sz w:val="20"/>
          <w:szCs w:val="20"/>
        </w:rPr>
      </w:pPr>
      <w:r w:rsidRPr="00A2178B">
        <w:rPr>
          <w:rFonts w:ascii="Arial" w:hAnsi="Arial" w:cs="Arial"/>
          <w:sz w:val="20"/>
          <w:szCs w:val="20"/>
        </w:rPr>
        <w:t>б) техническое задание, содержащее описание объекта закупки в соответствии с требованиями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Техническое задание включает в себя:</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наименование, характеристики и количество поставляемых товаров; наименование, характеристики и объем выполняемых работ, оказываемых услуг;</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качеству, техническим характеристикам товаров, работ, услуг;</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lastRenderedPageBreak/>
        <w:t>- требования к их безопасности;</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функциональным характеристикам (потребительским свойствам) товара;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размерам, упаковке, транспортировке, отгрузке товара;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результатам работ, услуг;</w:t>
      </w:r>
    </w:p>
    <w:p w:rsidR="0052077A" w:rsidRPr="00A2178B" w:rsidRDefault="0052077A" w:rsidP="0052077A">
      <w:pPr>
        <w:spacing w:before="120"/>
        <w:contextualSpacing/>
        <w:jc w:val="both"/>
        <w:rPr>
          <w:rFonts w:ascii="Arial" w:hAnsi="Arial" w:cs="Arial"/>
          <w:sz w:val="20"/>
          <w:szCs w:val="20"/>
        </w:rPr>
      </w:pPr>
      <w:r w:rsidRPr="00A2178B">
        <w:rPr>
          <w:rFonts w:ascii="Arial" w:hAnsi="Arial" w:cs="Arial"/>
          <w:sz w:val="20"/>
          <w:szCs w:val="20"/>
        </w:rPr>
        <w:t>- иные показатели, связанные с определением соответствия поставляемого товара, выполняемых работ, оказываемых услуг потребностям Заказчика и дающие ясное представление об объекте закупок;</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сроку и (или) объему предоставлений гарантий качества товара, работ, услуг, к обслуживанию товара, к расходам на эксплуатацию товара (при необходимости);</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условиям поставки товаров (выполнения работ, оказания услуг), в том числе, место и сроки (периоды) поставки товара, выполнения работ, оказания услуг;</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начальную (максимальную) цену контракта. В случаях, предусмотренных законодательством, начальную (максимальную) цену единицы товара, запасных частей (каждой запасной части);</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форму, сроки и порядок оплаты товара, работ, услуг;</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источник финансирования заказа;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структуру цены контракта (перечень затрат, включенных в цену договора);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сведения о возможности заказчика увеличить при заключении контракта количество поставляемого товара;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сведения о возможности заказчика изменить в ходе исполнения контракта, предусмотренные контрактом, количество товаров, объем работ, услуг;</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сведения о возможности и условиях привлечения соисполнителей для выполнения муниципального контракта;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размер обеспечения заявок на участие в торгах, если такое требование установлено заказчиком;</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размер обеспечения исполнения контракта, если такое требование установлено заказчиком;</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критерии и порядок оценки заявок на участие в конкурсе (при проведении открытого конкурса, конкурса с ограниченным участием, двухэтапного конкурса);</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требования к участникам закупки, установленные действующим законодательством;</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сведения об ответственном лице за составление технического задания.</w:t>
      </w:r>
    </w:p>
    <w:p w:rsidR="0052077A" w:rsidRPr="00A2178B" w:rsidRDefault="0052077A" w:rsidP="0052077A">
      <w:pPr>
        <w:autoSpaceDE w:val="0"/>
        <w:autoSpaceDN w:val="0"/>
        <w:adjustRightInd w:val="0"/>
        <w:contextualSpacing/>
        <w:jc w:val="both"/>
        <w:rPr>
          <w:rFonts w:ascii="Arial" w:hAnsi="Arial" w:cs="Arial"/>
          <w:sz w:val="20"/>
          <w:szCs w:val="20"/>
        </w:rPr>
      </w:pPr>
      <w:r w:rsidRPr="00A2178B">
        <w:rPr>
          <w:rFonts w:ascii="Arial" w:hAnsi="Arial" w:cs="Arial"/>
          <w:sz w:val="20"/>
          <w:szCs w:val="20"/>
        </w:rPr>
        <w:t xml:space="preserve"> в) существенные условия муниципального контракта, в том числе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договором, а также о порядке и сроках оформления результатов такой приемки. </w:t>
      </w:r>
    </w:p>
    <w:p w:rsidR="0052077A" w:rsidRPr="00A2178B" w:rsidRDefault="0052077A" w:rsidP="0052077A">
      <w:pPr>
        <w:spacing w:before="120" w:after="120"/>
        <w:contextualSpacing/>
        <w:jc w:val="both"/>
        <w:rPr>
          <w:rFonts w:ascii="Arial" w:hAnsi="Arial" w:cs="Arial"/>
          <w:sz w:val="20"/>
          <w:szCs w:val="20"/>
        </w:rPr>
      </w:pPr>
      <w:r w:rsidRPr="00A2178B">
        <w:rPr>
          <w:rFonts w:ascii="Arial" w:hAnsi="Arial" w:cs="Arial"/>
          <w:sz w:val="20"/>
          <w:szCs w:val="20"/>
        </w:rPr>
        <w:t>г) соглашение об определении поставщика (подрядчика, исполнителя) путем проведения совместных торгов (в случае делегирования одному из муниципальных заказчиков части функций по организации и/или проведению совместных торгов);</w:t>
      </w:r>
    </w:p>
    <w:p w:rsidR="0052077A" w:rsidRPr="00A2178B" w:rsidRDefault="0052077A" w:rsidP="0052077A">
      <w:pPr>
        <w:spacing w:after="120"/>
        <w:contextualSpacing/>
        <w:jc w:val="both"/>
        <w:rPr>
          <w:rFonts w:ascii="Arial" w:hAnsi="Arial" w:cs="Arial"/>
          <w:sz w:val="20"/>
          <w:szCs w:val="20"/>
        </w:rPr>
      </w:pPr>
      <w:r w:rsidRPr="00A2178B">
        <w:rPr>
          <w:rFonts w:ascii="Arial" w:hAnsi="Arial" w:cs="Arial"/>
          <w:sz w:val="20"/>
          <w:szCs w:val="20"/>
        </w:rPr>
        <w:t>д) иные документы, необходимые для проведения процедуры определения поставщика (подрядчика, исполнителя).</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 xml:space="preserve">е) проект муниципального контракта; </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Все документы, представляемые в составе заявки на проведение закупок конкурентными способами должны быть подписаны руководителем учреждения (уполномоченным лицом). Заявка на определение поставщика (подрядчика, исполнителя) принимается уполномоченным органом в письменном виде и на электронном носителе.</w:t>
      </w:r>
    </w:p>
    <w:p w:rsidR="0052077A" w:rsidRPr="00A2178B" w:rsidRDefault="0052077A" w:rsidP="0052077A">
      <w:pPr>
        <w:contextualSpacing/>
        <w:jc w:val="both"/>
        <w:rPr>
          <w:rFonts w:ascii="Arial" w:hAnsi="Arial" w:cs="Arial"/>
          <w:sz w:val="20"/>
          <w:szCs w:val="20"/>
        </w:rPr>
      </w:pPr>
      <w:r w:rsidRPr="00A2178B">
        <w:rPr>
          <w:rFonts w:ascii="Arial" w:hAnsi="Arial" w:cs="Arial"/>
          <w:sz w:val="20"/>
          <w:szCs w:val="20"/>
        </w:rPr>
        <w:t>Муниципальные заказчики несут ответственность за полноту, достоверность и обоснованность сведений, представленных в заявке на определение поставщика (подрядчика, исполнителя).</w:t>
      </w:r>
    </w:p>
    <w:p w:rsidR="0052077A" w:rsidRPr="00A2178B" w:rsidRDefault="0052077A" w:rsidP="0052077A">
      <w:pPr>
        <w:autoSpaceDE w:val="0"/>
        <w:autoSpaceDN w:val="0"/>
        <w:adjustRightInd w:val="0"/>
        <w:jc w:val="both"/>
        <w:rPr>
          <w:rFonts w:ascii="Arial" w:hAnsi="Arial" w:cs="Arial"/>
          <w:sz w:val="20"/>
          <w:szCs w:val="20"/>
        </w:rPr>
      </w:pPr>
      <w:r w:rsidRPr="00A2178B">
        <w:rPr>
          <w:rFonts w:ascii="Arial" w:hAnsi="Arial" w:cs="Arial"/>
          <w:sz w:val="20"/>
          <w:szCs w:val="20"/>
        </w:rPr>
        <w:t xml:space="preserve">В случае не полного пакета документа Уполномоченный орган в сфере закупок производит возврат заявки на закупку с письменным обоснованием. </w:t>
      </w:r>
    </w:p>
    <w:p w:rsidR="0052077A" w:rsidRPr="00A2178B" w:rsidRDefault="0052077A" w:rsidP="0052077A">
      <w:pPr>
        <w:jc w:val="both"/>
        <w:rPr>
          <w:rFonts w:ascii="Arial" w:hAnsi="Arial" w:cs="Arial"/>
          <w:sz w:val="20"/>
          <w:szCs w:val="20"/>
        </w:rPr>
      </w:pPr>
      <w:r w:rsidRPr="00A2178B">
        <w:rPr>
          <w:rFonts w:ascii="Arial" w:hAnsi="Arial" w:cs="Arial"/>
          <w:sz w:val="20"/>
          <w:szCs w:val="20"/>
        </w:rPr>
        <w:t>3.1.2. Осуществлять хранение протоколов, муниципальных контрактов, заключенных по результатам проведенных закупок, иных документов и материалов в соответствии с законодательством.</w:t>
      </w:r>
    </w:p>
    <w:bookmarkEnd w:id="1"/>
    <w:p w:rsidR="0052077A" w:rsidRPr="00A2178B" w:rsidRDefault="0052077A" w:rsidP="0052077A">
      <w:pPr>
        <w:rPr>
          <w:rFonts w:ascii="Arial" w:hAnsi="Arial" w:cs="Arial"/>
          <w:sz w:val="20"/>
          <w:szCs w:val="20"/>
        </w:rPr>
      </w:pPr>
      <w:r w:rsidRPr="00A2178B">
        <w:rPr>
          <w:rFonts w:ascii="Arial" w:hAnsi="Arial" w:cs="Arial"/>
          <w:sz w:val="20"/>
          <w:szCs w:val="20"/>
        </w:rPr>
        <w:t>3.1.3. Своевременно заключить муниципальный контракт.</w:t>
      </w:r>
    </w:p>
    <w:p w:rsidR="0052077A" w:rsidRPr="00A2178B" w:rsidRDefault="0052077A" w:rsidP="0052077A">
      <w:pPr>
        <w:rPr>
          <w:rFonts w:ascii="Arial" w:hAnsi="Arial" w:cs="Arial"/>
          <w:sz w:val="20"/>
          <w:szCs w:val="20"/>
        </w:rPr>
      </w:pPr>
      <w:r w:rsidRPr="00A2178B">
        <w:rPr>
          <w:rFonts w:ascii="Arial" w:hAnsi="Arial" w:cs="Arial"/>
          <w:sz w:val="20"/>
          <w:szCs w:val="20"/>
        </w:rPr>
        <w:t>3.1.4. Обеспечить контроль за исполнением муниципального контракта.</w:t>
      </w:r>
    </w:p>
    <w:p w:rsidR="0052077A" w:rsidRPr="00A2178B" w:rsidRDefault="0052077A" w:rsidP="0052077A">
      <w:pPr>
        <w:jc w:val="both"/>
        <w:rPr>
          <w:rFonts w:ascii="Arial" w:hAnsi="Arial" w:cs="Arial"/>
          <w:b/>
          <w:sz w:val="20"/>
          <w:szCs w:val="20"/>
        </w:rPr>
      </w:pPr>
      <w:r w:rsidRPr="00A2178B">
        <w:rPr>
          <w:rFonts w:ascii="Arial" w:hAnsi="Arial" w:cs="Arial"/>
          <w:sz w:val="20"/>
          <w:szCs w:val="20"/>
        </w:rPr>
        <w:t>3.2. Администрация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 в лице Уполномоченного органа в сфере закупок обязана:</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3.2.1. Организовать определение поставщика (подрядчика, исполнителя) в соответствии с планом - графиком размещения муниципального заказа, утвержденным решением заказчика.</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3.2.2. Осуществлять прием и регистрацию заявок на закупку от заказчиков для определения поставщика (подрядчика, исполнителя).</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 xml:space="preserve">3.2.3. Разрабатывать конкурсную документацию, документацию об электронном аукционе, запросе котировок, запросе предложений. </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 xml:space="preserve">3.2.4. Формировать извещение об осуществлении закупки, размещать в единой информационной системе извещения о проведении закупок в соответствии с требованиями законодательства о </w:t>
      </w:r>
      <w:r w:rsidRPr="00A2178B">
        <w:rPr>
          <w:rFonts w:ascii="Arial" w:hAnsi="Arial" w:cs="Arial"/>
          <w:sz w:val="20"/>
          <w:szCs w:val="20"/>
        </w:rPr>
        <w:lastRenderedPageBreak/>
        <w:t>контрактной системе в сфере закупок в срок не позднее десяти календарных дней со дня поступления в Уполномоченный орган от Заказчика заявки на закупку.</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3.2.5. В случае принятия заказчиком решения о внесении изменений в извещение о проведении закупок конкурентными способами вносить изменения в указанные извещения, документацию, в порядке и сроки, установленные действующим законодательством.</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3.2.6. В случае принятия заказчиком решения об отмене определения поставщика (подрядчика, исполнителя) размещать в единой информационной системе извещение об отмене определения поставщика (подрядчика, исполнителя).</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3.2.7. Представлять конкурсную документацию о закупках, на основании заявления любого заинтересованного лица, поданного в письменной форме, в том числе в форме электронного документа, в порядке, указанном в извещении о закупках в сроки, установленные действующим законодательством.</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3.2.8. Принимать запросы на разъяснение результатов запроса котировок, запрос о даче разъяснений результатов рассмотрения и оценки заявок на участие в запросе котировок, запросы о даче разъяснений положений конкурсной документации, запросы о даче разъяснений положений документации о закрытом аукционе, запрос о даче разъяснений результатов конкурса, запрос о даче разъяснений положений документации о проведении электронного аукциона, запрос о даче разъяснений результатов электронного аукциона.</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3.2.9. Осуществлять прием и регистрацию заявок на участие в конкурсе, запросе котировок, запросе предложений.</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3.2.10. Обеспечивать размещение протоколов заседаний комиссий в сроки, установленные законодательством, в единой информационной системе после их подписания всеми присутствующими на заседании членами комиссии и муниципальным заказчиком.</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3.2.11. Представлять заказчику протокол по итогам проведения закупок конкурентными способами.</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3.2.12. Представлять по запросу любого участника закупки, направленному в письменной форме, разъяснения результатов в сфере закупок в сроки, установленные действующим законодательством.</w:t>
      </w:r>
    </w:p>
    <w:p w:rsidR="0052077A" w:rsidRPr="00A2178B" w:rsidRDefault="0052077A" w:rsidP="0052077A">
      <w:pPr>
        <w:pStyle w:val="1"/>
        <w:jc w:val="both"/>
        <w:rPr>
          <w:rFonts w:ascii="Arial" w:hAnsi="Arial" w:cs="Arial"/>
          <w:sz w:val="20"/>
          <w:szCs w:val="20"/>
        </w:rPr>
      </w:pPr>
      <w:r w:rsidRPr="00A2178B">
        <w:rPr>
          <w:rFonts w:ascii="Arial" w:hAnsi="Arial" w:cs="Arial"/>
          <w:sz w:val="20"/>
          <w:szCs w:val="20"/>
        </w:rPr>
        <w:t xml:space="preserve">3.2.13. Осуществлять хранение документации о закупках, извещений и протоколов, иных документов и материалов, составленных при определении поставщиков (подрядчиков, исполнителей), в соответствии с законодательством о контрактной системе в сфере закупок. </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3.3. Стороны подтверждают, что предмет и цели настоящего соглашения не направлены на ограничение конкуренции и не противоречат действующему антимонопольному законодательству.</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 xml:space="preserve">3.4. Ни одна из сторон не может передавать свои права и обязанности по настоящему соглашению третьей стороне. </w:t>
      </w:r>
    </w:p>
    <w:p w:rsidR="0052077A" w:rsidRPr="00A2178B" w:rsidRDefault="0052077A" w:rsidP="0052077A">
      <w:pPr>
        <w:pStyle w:val="a5"/>
        <w:ind w:left="709"/>
        <w:jc w:val="center"/>
        <w:rPr>
          <w:rFonts w:ascii="Arial" w:hAnsi="Arial" w:cs="Arial"/>
          <w:b/>
          <w:sz w:val="20"/>
          <w:szCs w:val="20"/>
        </w:rPr>
      </w:pPr>
      <w:r w:rsidRPr="00A2178B">
        <w:rPr>
          <w:rFonts w:ascii="Arial" w:hAnsi="Arial" w:cs="Arial"/>
          <w:b/>
          <w:sz w:val="20"/>
          <w:szCs w:val="20"/>
        </w:rPr>
        <w:t>4. Ответственность сторон</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4.1. Администрация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 несет ответственность в рамках переданных полномочий за:</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1) своевременное размещение извещений о размещении закупки товаров, работы, услуги.</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2) своевременное оформление протоколов и их размещение при проведении процедуры определения поставщика (подрядчика, исполнителя)</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3) качественное оформление документации.</w:t>
      </w:r>
    </w:p>
    <w:p w:rsidR="0052077A" w:rsidRPr="00A2178B" w:rsidRDefault="0052077A" w:rsidP="0052077A">
      <w:pPr>
        <w:pStyle w:val="a5"/>
        <w:rPr>
          <w:rFonts w:ascii="Arial" w:hAnsi="Arial" w:cs="Arial"/>
          <w:sz w:val="20"/>
          <w:szCs w:val="20"/>
        </w:rPr>
      </w:pPr>
      <w:r w:rsidRPr="00A2178B">
        <w:rPr>
          <w:rFonts w:ascii="Arial" w:hAnsi="Arial" w:cs="Arial"/>
          <w:sz w:val="20"/>
          <w:szCs w:val="20"/>
        </w:rPr>
        <w:t>4.2. (Н</w:t>
      </w:r>
      <w:r w:rsidRPr="00A2178B">
        <w:rPr>
          <w:rFonts w:ascii="Arial" w:hAnsi="Arial" w:cs="Arial"/>
          <w:i/>
          <w:sz w:val="20"/>
          <w:szCs w:val="20"/>
        </w:rPr>
        <w:t>аименование учреждения</w:t>
      </w:r>
      <w:r w:rsidRPr="00A2178B">
        <w:rPr>
          <w:rFonts w:ascii="Arial" w:hAnsi="Arial" w:cs="Arial"/>
          <w:sz w:val="20"/>
          <w:szCs w:val="20"/>
        </w:rPr>
        <w:t>) несет ответственность за:</w:t>
      </w:r>
    </w:p>
    <w:p w:rsidR="0052077A" w:rsidRPr="00A2178B" w:rsidRDefault="0052077A" w:rsidP="0052077A">
      <w:pPr>
        <w:pStyle w:val="a5"/>
        <w:rPr>
          <w:rFonts w:ascii="Arial" w:hAnsi="Arial" w:cs="Arial"/>
          <w:sz w:val="20"/>
          <w:szCs w:val="20"/>
        </w:rPr>
      </w:pPr>
      <w:r w:rsidRPr="00A2178B">
        <w:rPr>
          <w:rFonts w:ascii="Arial" w:hAnsi="Arial" w:cs="Arial"/>
          <w:sz w:val="20"/>
          <w:szCs w:val="20"/>
        </w:rPr>
        <w:t>1)  полноту содержания заявки, представленную для проведения закупки;</w:t>
      </w:r>
    </w:p>
    <w:p w:rsidR="0052077A" w:rsidRPr="00A2178B" w:rsidRDefault="0052077A" w:rsidP="0052077A">
      <w:pPr>
        <w:pStyle w:val="a5"/>
        <w:rPr>
          <w:rFonts w:ascii="Arial" w:hAnsi="Arial" w:cs="Arial"/>
          <w:b/>
          <w:sz w:val="20"/>
          <w:szCs w:val="20"/>
        </w:rPr>
      </w:pPr>
      <w:r w:rsidRPr="00A2178B">
        <w:rPr>
          <w:rFonts w:ascii="Arial" w:hAnsi="Arial" w:cs="Arial"/>
          <w:sz w:val="20"/>
          <w:szCs w:val="20"/>
        </w:rPr>
        <w:t>2) своевременное заключение муниципального контракта и его исполнение.</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4.3. Стороны несут ответственность за ненадлежащее исполнение условий Соглашения в порядке предусмотренные законодательством.</w:t>
      </w:r>
    </w:p>
    <w:p w:rsidR="0052077A" w:rsidRPr="00A2178B" w:rsidRDefault="0052077A" w:rsidP="0052077A">
      <w:pPr>
        <w:pStyle w:val="a5"/>
        <w:jc w:val="center"/>
        <w:rPr>
          <w:rFonts w:ascii="Arial" w:hAnsi="Arial" w:cs="Arial"/>
          <w:b/>
          <w:sz w:val="20"/>
          <w:szCs w:val="20"/>
        </w:rPr>
      </w:pPr>
      <w:r w:rsidRPr="00A2178B">
        <w:rPr>
          <w:rFonts w:ascii="Arial" w:hAnsi="Arial" w:cs="Arial"/>
          <w:b/>
          <w:sz w:val="20"/>
          <w:szCs w:val="20"/>
        </w:rPr>
        <w:t>5. Заключительные положения</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5.1. Настоящее соглашение вступает в силу со дня его подписания и действует до 31 декабря 2018года.</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5.2. Настоящее соглашение может быть дополнено или заменено по взаимному согласию сторон. Все изменения, дополнения и приложения к настоящему соглашению действительны, если совершены в письменной форме и подписаны уполномоченными представителями сторон, и являются его неотъемлемыми частями.</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5.3. Спорные вопросы и разногласия, возникающие в ходе реализации настоящего соглашения, разрешаются путем переговоров и консультаций между сторонами.</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5.4. Соглашение может быть расторгнуто в любое время по взаимной договоренности сторон. Оно будет считаться расторгнутым по истечение месяца после письменного уведомления о его расторжении, направленного одной из сторон другой стороне.</w:t>
      </w:r>
    </w:p>
    <w:p w:rsidR="0052077A" w:rsidRPr="00A2178B" w:rsidRDefault="0052077A" w:rsidP="0052077A">
      <w:pPr>
        <w:pStyle w:val="a5"/>
        <w:jc w:val="both"/>
        <w:rPr>
          <w:rFonts w:ascii="Arial" w:hAnsi="Arial" w:cs="Arial"/>
          <w:sz w:val="20"/>
          <w:szCs w:val="20"/>
        </w:rPr>
      </w:pPr>
      <w:r w:rsidRPr="00A2178B">
        <w:rPr>
          <w:rFonts w:ascii="Arial" w:hAnsi="Arial" w:cs="Arial"/>
          <w:sz w:val="20"/>
          <w:szCs w:val="20"/>
        </w:rPr>
        <w:t>5.5. Настоящее соглашение составлено в двух экземплярах, имеющих равную юридическую силу, по одному для каждой из сторон.</w:t>
      </w:r>
    </w:p>
    <w:p w:rsidR="0052077A" w:rsidRPr="00A2178B" w:rsidRDefault="0052077A" w:rsidP="0052077A">
      <w:pPr>
        <w:pStyle w:val="a5"/>
        <w:jc w:val="center"/>
        <w:rPr>
          <w:rFonts w:ascii="Arial" w:hAnsi="Arial" w:cs="Arial"/>
          <w:b/>
          <w:sz w:val="20"/>
          <w:szCs w:val="20"/>
        </w:rPr>
      </w:pPr>
      <w:r w:rsidRPr="00A2178B">
        <w:rPr>
          <w:rFonts w:ascii="Arial" w:hAnsi="Arial" w:cs="Arial"/>
          <w:b/>
          <w:sz w:val="20"/>
          <w:szCs w:val="20"/>
        </w:rPr>
        <w:t>Подписи сторон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5081"/>
      </w:tblGrid>
      <w:tr w:rsidR="0052077A" w:rsidRPr="00A2178B" w:rsidTr="00F56CF3">
        <w:tc>
          <w:tcPr>
            <w:tcW w:w="4807" w:type="dxa"/>
            <w:shd w:val="clear" w:color="auto" w:fill="auto"/>
          </w:tcPr>
          <w:p w:rsidR="0052077A" w:rsidRPr="00A2178B" w:rsidRDefault="0052077A" w:rsidP="00F56CF3">
            <w:pPr>
              <w:jc w:val="center"/>
              <w:rPr>
                <w:rFonts w:ascii="Arial" w:eastAsia="MS Mincho" w:hAnsi="Arial" w:cs="Arial"/>
                <w:b/>
                <w:i/>
                <w:sz w:val="20"/>
                <w:szCs w:val="20"/>
              </w:rPr>
            </w:pPr>
            <w:r w:rsidRPr="00A2178B">
              <w:rPr>
                <w:rFonts w:ascii="Arial" w:eastAsia="MS Mincho" w:hAnsi="Arial" w:cs="Arial"/>
                <w:b/>
                <w:i/>
                <w:sz w:val="20"/>
                <w:szCs w:val="20"/>
              </w:rPr>
              <w:t xml:space="preserve">Администрация муниципального образования </w:t>
            </w:r>
          </w:p>
          <w:p w:rsidR="0052077A" w:rsidRPr="00A2178B" w:rsidRDefault="0052077A" w:rsidP="00F56CF3">
            <w:pPr>
              <w:jc w:val="center"/>
              <w:rPr>
                <w:rFonts w:ascii="Arial" w:hAnsi="Arial" w:cs="Arial"/>
                <w:sz w:val="20"/>
                <w:szCs w:val="20"/>
              </w:rPr>
            </w:pPr>
            <w:r w:rsidRPr="00A2178B">
              <w:rPr>
                <w:rFonts w:ascii="Arial" w:eastAsia="MS Mincho" w:hAnsi="Arial" w:cs="Arial"/>
                <w:b/>
                <w:i/>
                <w:sz w:val="20"/>
                <w:szCs w:val="20"/>
              </w:rPr>
              <w:lastRenderedPageBreak/>
              <w:t>«</w:t>
            </w:r>
            <w:proofErr w:type="spellStart"/>
            <w:r w:rsidRPr="00A2178B">
              <w:rPr>
                <w:rFonts w:ascii="Arial" w:eastAsia="MS Mincho" w:hAnsi="Arial" w:cs="Arial"/>
                <w:b/>
                <w:i/>
                <w:sz w:val="20"/>
                <w:szCs w:val="20"/>
              </w:rPr>
              <w:t>Эхирит-Булагатский</w:t>
            </w:r>
            <w:proofErr w:type="spellEnd"/>
            <w:r w:rsidRPr="00A2178B">
              <w:rPr>
                <w:rFonts w:ascii="Arial" w:eastAsia="MS Mincho" w:hAnsi="Arial" w:cs="Arial"/>
                <w:b/>
                <w:i/>
                <w:sz w:val="20"/>
                <w:szCs w:val="20"/>
              </w:rPr>
              <w:t xml:space="preserve"> район»</w:t>
            </w:r>
          </w:p>
        </w:tc>
        <w:tc>
          <w:tcPr>
            <w:tcW w:w="5081" w:type="dxa"/>
            <w:shd w:val="clear" w:color="auto" w:fill="auto"/>
          </w:tcPr>
          <w:p w:rsidR="0052077A" w:rsidRPr="00A2178B" w:rsidRDefault="0052077A" w:rsidP="00F56CF3">
            <w:pPr>
              <w:pStyle w:val="a6"/>
              <w:jc w:val="center"/>
              <w:rPr>
                <w:rFonts w:ascii="Arial" w:hAnsi="Arial" w:cs="Arial"/>
                <w:b/>
                <w:i/>
                <w:highlight w:val="yellow"/>
              </w:rPr>
            </w:pPr>
          </w:p>
        </w:tc>
      </w:tr>
      <w:tr w:rsidR="0052077A" w:rsidRPr="00A2178B" w:rsidTr="00F56CF3">
        <w:tc>
          <w:tcPr>
            <w:tcW w:w="4807" w:type="dxa"/>
            <w:shd w:val="clear" w:color="auto" w:fill="auto"/>
          </w:tcPr>
          <w:p w:rsidR="0052077A" w:rsidRPr="00A2178B" w:rsidRDefault="0052077A" w:rsidP="00F56CF3">
            <w:pPr>
              <w:pStyle w:val="a3"/>
              <w:tabs>
                <w:tab w:val="left" w:pos="360"/>
                <w:tab w:val="left" w:pos="900"/>
                <w:tab w:val="left" w:pos="1080"/>
                <w:tab w:val="left" w:pos="1440"/>
              </w:tabs>
              <w:rPr>
                <w:rFonts w:ascii="Arial" w:hAnsi="Arial" w:cs="Arial"/>
                <w:sz w:val="20"/>
              </w:rPr>
            </w:pPr>
            <w:r w:rsidRPr="00A2178B">
              <w:rPr>
                <w:rFonts w:ascii="Arial" w:hAnsi="Arial" w:cs="Arial"/>
                <w:sz w:val="20"/>
              </w:rPr>
              <w:lastRenderedPageBreak/>
              <w:t xml:space="preserve">Юридический адрес: 669001, Иркутская область, </w:t>
            </w:r>
            <w:proofErr w:type="spellStart"/>
            <w:r w:rsidRPr="00A2178B">
              <w:rPr>
                <w:rFonts w:ascii="Arial" w:hAnsi="Arial" w:cs="Arial"/>
                <w:sz w:val="20"/>
              </w:rPr>
              <w:t>Эхирит-Булагатский</w:t>
            </w:r>
            <w:proofErr w:type="spellEnd"/>
            <w:r w:rsidRPr="00A2178B">
              <w:rPr>
                <w:rFonts w:ascii="Arial" w:hAnsi="Arial" w:cs="Arial"/>
                <w:sz w:val="20"/>
              </w:rPr>
              <w:t xml:space="preserve"> район, </w:t>
            </w:r>
            <w:proofErr w:type="spellStart"/>
            <w:r w:rsidRPr="00A2178B">
              <w:rPr>
                <w:rFonts w:ascii="Arial" w:hAnsi="Arial" w:cs="Arial"/>
                <w:sz w:val="20"/>
              </w:rPr>
              <w:t>п.Усть</w:t>
            </w:r>
            <w:proofErr w:type="spellEnd"/>
            <w:r w:rsidRPr="00A2178B">
              <w:rPr>
                <w:rFonts w:ascii="Arial" w:hAnsi="Arial" w:cs="Arial"/>
                <w:sz w:val="20"/>
              </w:rPr>
              <w:t xml:space="preserve">-Ордынский, </w:t>
            </w:r>
            <w:proofErr w:type="spellStart"/>
            <w:r w:rsidRPr="00A2178B">
              <w:rPr>
                <w:rFonts w:ascii="Arial" w:hAnsi="Arial" w:cs="Arial"/>
                <w:sz w:val="20"/>
              </w:rPr>
              <w:t>ул.Балтахинова</w:t>
            </w:r>
            <w:proofErr w:type="spellEnd"/>
            <w:r w:rsidRPr="00A2178B">
              <w:rPr>
                <w:rFonts w:ascii="Arial" w:hAnsi="Arial" w:cs="Arial"/>
                <w:sz w:val="20"/>
              </w:rPr>
              <w:t>, 20</w:t>
            </w:r>
          </w:p>
          <w:p w:rsidR="0052077A" w:rsidRPr="00A2178B" w:rsidRDefault="0052077A" w:rsidP="00F56CF3">
            <w:pPr>
              <w:pStyle w:val="a3"/>
              <w:tabs>
                <w:tab w:val="left" w:pos="360"/>
                <w:tab w:val="left" w:pos="900"/>
                <w:tab w:val="left" w:pos="1080"/>
                <w:tab w:val="left" w:pos="1440"/>
              </w:tabs>
              <w:rPr>
                <w:rFonts w:ascii="Arial" w:hAnsi="Arial" w:cs="Arial"/>
                <w:sz w:val="20"/>
              </w:rPr>
            </w:pPr>
            <w:r w:rsidRPr="00A2178B">
              <w:rPr>
                <w:rFonts w:ascii="Arial" w:eastAsia="MS Mincho" w:hAnsi="Arial" w:cs="Arial"/>
                <w:sz w:val="20"/>
              </w:rPr>
              <w:t>Тел/факс: 8(39541) 3- 11-69</w:t>
            </w:r>
          </w:p>
        </w:tc>
        <w:tc>
          <w:tcPr>
            <w:tcW w:w="5081" w:type="dxa"/>
            <w:shd w:val="clear" w:color="auto" w:fill="auto"/>
          </w:tcPr>
          <w:p w:rsidR="0052077A" w:rsidRPr="00A2178B" w:rsidRDefault="0052077A" w:rsidP="00F56CF3">
            <w:pPr>
              <w:pStyle w:val="a3"/>
              <w:tabs>
                <w:tab w:val="left" w:pos="360"/>
                <w:tab w:val="left" w:pos="900"/>
                <w:tab w:val="left" w:pos="1080"/>
                <w:tab w:val="left" w:pos="1440"/>
              </w:tabs>
              <w:rPr>
                <w:rFonts w:ascii="Arial" w:hAnsi="Arial" w:cs="Arial"/>
                <w:sz w:val="20"/>
              </w:rPr>
            </w:pPr>
            <w:r w:rsidRPr="00A2178B">
              <w:rPr>
                <w:rFonts w:ascii="Arial" w:hAnsi="Arial" w:cs="Arial"/>
                <w:sz w:val="20"/>
              </w:rPr>
              <w:t xml:space="preserve">Юридический адрес: 669000, Иркутская область, </w:t>
            </w:r>
            <w:proofErr w:type="spellStart"/>
            <w:r w:rsidRPr="00A2178B">
              <w:rPr>
                <w:rFonts w:ascii="Arial" w:hAnsi="Arial" w:cs="Arial"/>
                <w:sz w:val="20"/>
              </w:rPr>
              <w:t>Эхирит-Булагатский</w:t>
            </w:r>
            <w:proofErr w:type="spellEnd"/>
            <w:r w:rsidRPr="00A2178B">
              <w:rPr>
                <w:rFonts w:ascii="Arial" w:hAnsi="Arial" w:cs="Arial"/>
                <w:sz w:val="20"/>
              </w:rPr>
              <w:t xml:space="preserve"> район, с. </w:t>
            </w:r>
            <w:proofErr w:type="spellStart"/>
            <w:r w:rsidRPr="00A2178B">
              <w:rPr>
                <w:rFonts w:ascii="Arial" w:hAnsi="Arial" w:cs="Arial"/>
                <w:sz w:val="20"/>
              </w:rPr>
              <w:t>Капсал</w:t>
            </w:r>
            <w:proofErr w:type="spellEnd"/>
            <w:r w:rsidRPr="00A2178B">
              <w:rPr>
                <w:rFonts w:ascii="Arial" w:hAnsi="Arial" w:cs="Arial"/>
                <w:sz w:val="20"/>
              </w:rPr>
              <w:t xml:space="preserve">, </w:t>
            </w:r>
            <w:proofErr w:type="spellStart"/>
            <w:r w:rsidRPr="00A2178B">
              <w:rPr>
                <w:rFonts w:ascii="Arial" w:hAnsi="Arial" w:cs="Arial"/>
                <w:sz w:val="20"/>
              </w:rPr>
              <w:t>ул.Центральная</w:t>
            </w:r>
            <w:proofErr w:type="spellEnd"/>
            <w:r w:rsidRPr="00A2178B">
              <w:rPr>
                <w:rFonts w:ascii="Arial" w:hAnsi="Arial" w:cs="Arial"/>
                <w:sz w:val="20"/>
              </w:rPr>
              <w:t>, 14</w:t>
            </w:r>
          </w:p>
          <w:p w:rsidR="0052077A" w:rsidRPr="00A2178B" w:rsidRDefault="0052077A" w:rsidP="00F56CF3">
            <w:pPr>
              <w:pStyle w:val="a3"/>
              <w:tabs>
                <w:tab w:val="left" w:pos="360"/>
                <w:tab w:val="left" w:pos="900"/>
                <w:tab w:val="left" w:pos="1080"/>
                <w:tab w:val="left" w:pos="1440"/>
              </w:tabs>
              <w:rPr>
                <w:rFonts w:ascii="Arial" w:hAnsi="Arial" w:cs="Arial"/>
                <w:sz w:val="20"/>
              </w:rPr>
            </w:pPr>
            <w:r w:rsidRPr="00A2178B">
              <w:rPr>
                <w:rFonts w:ascii="Arial" w:eastAsia="MS Mincho" w:hAnsi="Arial" w:cs="Arial"/>
                <w:sz w:val="20"/>
              </w:rPr>
              <w:t>Тел/факс: 8(39541) 3- 00-87</w:t>
            </w:r>
          </w:p>
        </w:tc>
      </w:tr>
      <w:tr w:rsidR="0052077A" w:rsidRPr="00A2178B" w:rsidTr="00F56CF3">
        <w:tc>
          <w:tcPr>
            <w:tcW w:w="4807" w:type="dxa"/>
            <w:shd w:val="clear" w:color="auto" w:fill="auto"/>
          </w:tcPr>
          <w:p w:rsidR="0052077A" w:rsidRPr="00A2178B" w:rsidRDefault="0052077A" w:rsidP="00F56CF3">
            <w:pPr>
              <w:autoSpaceDE w:val="0"/>
              <w:autoSpaceDN w:val="0"/>
              <w:adjustRightInd w:val="0"/>
              <w:rPr>
                <w:rFonts w:ascii="Arial" w:hAnsi="Arial" w:cs="Arial"/>
                <w:sz w:val="20"/>
                <w:szCs w:val="20"/>
              </w:rPr>
            </w:pPr>
            <w:r w:rsidRPr="00A2178B">
              <w:rPr>
                <w:rFonts w:ascii="Arial" w:hAnsi="Arial" w:cs="Arial"/>
                <w:sz w:val="20"/>
                <w:szCs w:val="20"/>
              </w:rPr>
              <w:t>ИНН/КПП8506009690/850601001</w:t>
            </w:r>
          </w:p>
        </w:tc>
        <w:tc>
          <w:tcPr>
            <w:tcW w:w="5081" w:type="dxa"/>
            <w:shd w:val="clear" w:color="auto" w:fill="auto"/>
          </w:tcPr>
          <w:p w:rsidR="0052077A" w:rsidRPr="00A2178B" w:rsidRDefault="0052077A" w:rsidP="00F56CF3">
            <w:pPr>
              <w:autoSpaceDE w:val="0"/>
              <w:autoSpaceDN w:val="0"/>
              <w:adjustRightInd w:val="0"/>
              <w:rPr>
                <w:rFonts w:ascii="Arial" w:hAnsi="Arial" w:cs="Arial"/>
                <w:sz w:val="20"/>
                <w:szCs w:val="20"/>
              </w:rPr>
            </w:pPr>
            <w:r w:rsidRPr="00A2178B">
              <w:rPr>
                <w:rFonts w:ascii="Arial" w:hAnsi="Arial" w:cs="Arial"/>
                <w:sz w:val="20"/>
                <w:szCs w:val="20"/>
              </w:rPr>
              <w:t>ИНН/КПП8506009757/850601001</w:t>
            </w:r>
          </w:p>
        </w:tc>
      </w:tr>
      <w:tr w:rsidR="0052077A" w:rsidRPr="00A2178B" w:rsidTr="00F56CF3">
        <w:tc>
          <w:tcPr>
            <w:tcW w:w="4807" w:type="dxa"/>
            <w:shd w:val="clear" w:color="auto" w:fill="auto"/>
          </w:tcPr>
          <w:p w:rsidR="0052077A" w:rsidRPr="00A2178B" w:rsidRDefault="0052077A" w:rsidP="00F56CF3">
            <w:pPr>
              <w:autoSpaceDE w:val="0"/>
              <w:autoSpaceDN w:val="0"/>
              <w:adjustRightInd w:val="0"/>
              <w:rPr>
                <w:rFonts w:ascii="Arial" w:hAnsi="Arial" w:cs="Arial"/>
                <w:sz w:val="20"/>
                <w:szCs w:val="20"/>
              </w:rPr>
            </w:pPr>
            <w:r w:rsidRPr="00A2178B">
              <w:rPr>
                <w:rFonts w:ascii="Arial" w:hAnsi="Arial" w:cs="Arial"/>
                <w:sz w:val="20"/>
                <w:szCs w:val="20"/>
              </w:rPr>
              <w:t>БИК  042520001</w:t>
            </w:r>
          </w:p>
        </w:tc>
        <w:tc>
          <w:tcPr>
            <w:tcW w:w="5081" w:type="dxa"/>
            <w:shd w:val="clear" w:color="auto" w:fill="auto"/>
          </w:tcPr>
          <w:p w:rsidR="0052077A" w:rsidRPr="00A2178B" w:rsidRDefault="0052077A" w:rsidP="00F56CF3">
            <w:pPr>
              <w:autoSpaceDE w:val="0"/>
              <w:autoSpaceDN w:val="0"/>
              <w:adjustRightInd w:val="0"/>
              <w:rPr>
                <w:rFonts w:ascii="Arial" w:hAnsi="Arial" w:cs="Arial"/>
                <w:sz w:val="20"/>
                <w:szCs w:val="20"/>
              </w:rPr>
            </w:pPr>
            <w:r w:rsidRPr="00A2178B">
              <w:rPr>
                <w:rFonts w:ascii="Arial" w:hAnsi="Arial" w:cs="Arial"/>
                <w:sz w:val="20"/>
                <w:szCs w:val="20"/>
              </w:rPr>
              <w:t>БИК  042520001</w:t>
            </w:r>
          </w:p>
        </w:tc>
      </w:tr>
      <w:tr w:rsidR="0052077A" w:rsidRPr="00A2178B" w:rsidTr="00F56CF3">
        <w:tc>
          <w:tcPr>
            <w:tcW w:w="4807" w:type="dxa"/>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Наименование банка: ОТДЕЛЕНИЕ ИРКУТСК Г.ИРКУТСК </w:t>
            </w:r>
          </w:p>
          <w:p w:rsidR="0052077A" w:rsidRPr="00A2178B" w:rsidRDefault="0052077A" w:rsidP="00F56CF3">
            <w:pPr>
              <w:jc w:val="both"/>
              <w:rPr>
                <w:rFonts w:ascii="Arial" w:hAnsi="Arial" w:cs="Arial"/>
                <w:sz w:val="20"/>
                <w:szCs w:val="20"/>
              </w:rPr>
            </w:pPr>
            <w:r w:rsidRPr="00A2178B">
              <w:rPr>
                <w:rFonts w:ascii="Arial" w:hAnsi="Arial" w:cs="Arial"/>
                <w:sz w:val="20"/>
                <w:szCs w:val="20"/>
              </w:rPr>
              <w:t>УФК по Иркутской области (Комитет по финансам и экономике администрации муниципального образования «</w:t>
            </w:r>
            <w:proofErr w:type="spellStart"/>
            <w:r w:rsidRPr="00A2178B">
              <w:rPr>
                <w:rFonts w:ascii="Arial" w:hAnsi="Arial" w:cs="Arial"/>
                <w:sz w:val="20"/>
                <w:szCs w:val="20"/>
              </w:rPr>
              <w:t>Эхирит-Булагатский</w:t>
            </w:r>
            <w:proofErr w:type="spellEnd"/>
            <w:r w:rsidRPr="00A2178B">
              <w:rPr>
                <w:rFonts w:ascii="Arial" w:hAnsi="Arial" w:cs="Arial"/>
                <w:sz w:val="20"/>
                <w:szCs w:val="20"/>
              </w:rPr>
              <w:t xml:space="preserve"> район)</w:t>
            </w:r>
          </w:p>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л/с 04343017250  </w:t>
            </w:r>
          </w:p>
        </w:tc>
        <w:tc>
          <w:tcPr>
            <w:tcW w:w="5081" w:type="dxa"/>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Наименование банка: ОТДЕЛЕНИЕ ИРКУТСК Г.ИРКУТСК </w:t>
            </w:r>
          </w:p>
          <w:p w:rsidR="0052077A" w:rsidRPr="00A2178B" w:rsidRDefault="0052077A" w:rsidP="00F56CF3">
            <w:pPr>
              <w:jc w:val="both"/>
              <w:rPr>
                <w:rFonts w:ascii="Arial" w:hAnsi="Arial" w:cs="Arial"/>
                <w:sz w:val="20"/>
                <w:szCs w:val="20"/>
              </w:rPr>
            </w:pPr>
            <w:r w:rsidRPr="00A2178B">
              <w:rPr>
                <w:rFonts w:ascii="Arial" w:hAnsi="Arial" w:cs="Arial"/>
                <w:sz w:val="20"/>
                <w:szCs w:val="20"/>
              </w:rPr>
              <w:t>УФК по Иркутской области (Администрация муниципального образования «</w:t>
            </w:r>
            <w:proofErr w:type="spellStart"/>
            <w:r w:rsidRPr="00A2178B">
              <w:rPr>
                <w:rFonts w:ascii="Arial" w:hAnsi="Arial" w:cs="Arial"/>
                <w:sz w:val="20"/>
                <w:szCs w:val="20"/>
              </w:rPr>
              <w:t>Капсальское</w:t>
            </w:r>
            <w:proofErr w:type="spellEnd"/>
            <w:r w:rsidRPr="00A2178B">
              <w:rPr>
                <w:rFonts w:ascii="Arial" w:hAnsi="Arial" w:cs="Arial"/>
                <w:sz w:val="20"/>
                <w:szCs w:val="20"/>
              </w:rPr>
              <w:t>»)</w:t>
            </w:r>
          </w:p>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л/с 04343017600  </w:t>
            </w:r>
          </w:p>
        </w:tc>
      </w:tr>
      <w:tr w:rsidR="0052077A" w:rsidRPr="00A2178B" w:rsidTr="00F56CF3">
        <w:trPr>
          <w:trHeight w:val="287"/>
        </w:trPr>
        <w:tc>
          <w:tcPr>
            <w:tcW w:w="4807" w:type="dxa"/>
            <w:shd w:val="clear" w:color="auto" w:fill="auto"/>
          </w:tcPr>
          <w:p w:rsidR="0052077A" w:rsidRPr="00A2178B" w:rsidRDefault="0052077A" w:rsidP="00F56CF3">
            <w:pPr>
              <w:rPr>
                <w:rFonts w:ascii="Arial" w:hAnsi="Arial" w:cs="Arial"/>
                <w:sz w:val="20"/>
                <w:szCs w:val="20"/>
              </w:rPr>
            </w:pPr>
            <w:r w:rsidRPr="00A2178B">
              <w:rPr>
                <w:rFonts w:ascii="Arial" w:hAnsi="Arial" w:cs="Arial"/>
                <w:sz w:val="20"/>
                <w:szCs w:val="20"/>
              </w:rPr>
              <w:t>р/с 40101810900000010001</w:t>
            </w:r>
          </w:p>
        </w:tc>
        <w:tc>
          <w:tcPr>
            <w:tcW w:w="5081" w:type="dxa"/>
            <w:shd w:val="clear" w:color="auto" w:fill="auto"/>
          </w:tcPr>
          <w:p w:rsidR="0052077A" w:rsidRPr="00A2178B" w:rsidRDefault="0052077A" w:rsidP="00F56CF3">
            <w:pPr>
              <w:rPr>
                <w:rFonts w:ascii="Arial" w:hAnsi="Arial" w:cs="Arial"/>
                <w:sz w:val="20"/>
                <w:szCs w:val="20"/>
              </w:rPr>
            </w:pPr>
            <w:r w:rsidRPr="00A2178B">
              <w:rPr>
                <w:rFonts w:ascii="Arial" w:hAnsi="Arial" w:cs="Arial"/>
                <w:sz w:val="20"/>
                <w:szCs w:val="20"/>
              </w:rPr>
              <w:t>р/с 40101810900000010001</w:t>
            </w:r>
          </w:p>
        </w:tc>
      </w:tr>
      <w:tr w:rsidR="0052077A" w:rsidRPr="00A2178B" w:rsidTr="00F56CF3">
        <w:tc>
          <w:tcPr>
            <w:tcW w:w="4807" w:type="dxa"/>
            <w:shd w:val="clear" w:color="auto" w:fill="auto"/>
          </w:tcPr>
          <w:p w:rsidR="0052077A" w:rsidRPr="00A2178B" w:rsidRDefault="0052077A" w:rsidP="00F56CF3">
            <w:pPr>
              <w:rPr>
                <w:rFonts w:ascii="Arial" w:eastAsia="MS Mincho" w:hAnsi="Arial" w:cs="Arial"/>
                <w:sz w:val="20"/>
                <w:szCs w:val="20"/>
              </w:rPr>
            </w:pPr>
            <w:r w:rsidRPr="00A2178B">
              <w:rPr>
                <w:rFonts w:ascii="Arial" w:eastAsia="MS Mincho" w:hAnsi="Arial" w:cs="Arial"/>
                <w:sz w:val="20"/>
                <w:szCs w:val="20"/>
              </w:rPr>
              <w:t>ОКТМО 256574444</w:t>
            </w:r>
          </w:p>
        </w:tc>
        <w:tc>
          <w:tcPr>
            <w:tcW w:w="5081" w:type="dxa"/>
            <w:shd w:val="clear" w:color="auto" w:fill="auto"/>
          </w:tcPr>
          <w:p w:rsidR="0052077A" w:rsidRPr="00A2178B" w:rsidRDefault="0052077A" w:rsidP="00F56CF3">
            <w:pPr>
              <w:rPr>
                <w:rFonts w:ascii="Arial" w:eastAsia="MS Mincho" w:hAnsi="Arial" w:cs="Arial"/>
                <w:sz w:val="20"/>
                <w:szCs w:val="20"/>
              </w:rPr>
            </w:pPr>
            <w:r w:rsidRPr="00A2178B">
              <w:rPr>
                <w:rFonts w:ascii="Arial" w:eastAsia="MS Mincho" w:hAnsi="Arial" w:cs="Arial"/>
                <w:sz w:val="20"/>
                <w:szCs w:val="20"/>
              </w:rPr>
              <w:t>ОКТМО 256574719</w:t>
            </w:r>
          </w:p>
        </w:tc>
      </w:tr>
      <w:tr w:rsidR="0052077A" w:rsidRPr="00A2178B" w:rsidTr="00F56CF3">
        <w:tc>
          <w:tcPr>
            <w:tcW w:w="4807" w:type="dxa"/>
            <w:shd w:val="clear" w:color="auto" w:fill="auto"/>
          </w:tcPr>
          <w:p w:rsidR="0052077A" w:rsidRPr="00A2178B" w:rsidRDefault="0052077A" w:rsidP="00F56CF3">
            <w:pPr>
              <w:rPr>
                <w:rFonts w:ascii="Arial" w:eastAsia="MS Mincho" w:hAnsi="Arial" w:cs="Arial"/>
                <w:sz w:val="20"/>
                <w:szCs w:val="20"/>
              </w:rPr>
            </w:pPr>
            <w:r w:rsidRPr="00A2178B">
              <w:rPr>
                <w:rFonts w:ascii="Arial" w:eastAsia="MS Mincho" w:hAnsi="Arial" w:cs="Arial"/>
                <w:sz w:val="20"/>
                <w:szCs w:val="20"/>
              </w:rPr>
              <w:t>КБК 90320240014050000151</w:t>
            </w:r>
          </w:p>
        </w:tc>
        <w:tc>
          <w:tcPr>
            <w:tcW w:w="5081" w:type="dxa"/>
            <w:shd w:val="clear" w:color="auto" w:fill="auto"/>
          </w:tcPr>
          <w:p w:rsidR="0052077A" w:rsidRPr="00A2178B" w:rsidRDefault="0052077A" w:rsidP="00F56CF3">
            <w:pPr>
              <w:rPr>
                <w:rFonts w:ascii="Arial" w:eastAsia="MS Mincho" w:hAnsi="Arial" w:cs="Arial"/>
                <w:sz w:val="20"/>
                <w:szCs w:val="20"/>
              </w:rPr>
            </w:pPr>
            <w:r w:rsidRPr="00A2178B">
              <w:rPr>
                <w:rFonts w:ascii="Arial" w:eastAsia="MS Mincho" w:hAnsi="Arial" w:cs="Arial"/>
                <w:sz w:val="20"/>
                <w:szCs w:val="20"/>
              </w:rPr>
              <w:t>КБК 03404099131490150244</w:t>
            </w:r>
          </w:p>
        </w:tc>
      </w:tr>
      <w:tr w:rsidR="0052077A" w:rsidRPr="00A2178B" w:rsidTr="00F56CF3">
        <w:tc>
          <w:tcPr>
            <w:tcW w:w="4807" w:type="dxa"/>
            <w:shd w:val="clear" w:color="auto" w:fill="auto"/>
          </w:tcPr>
          <w:p w:rsidR="0052077A" w:rsidRPr="00A2178B" w:rsidRDefault="0052077A" w:rsidP="00F56CF3">
            <w:pPr>
              <w:pStyle w:val="a3"/>
              <w:tabs>
                <w:tab w:val="left" w:pos="360"/>
                <w:tab w:val="left" w:pos="900"/>
                <w:tab w:val="left" w:pos="1080"/>
                <w:tab w:val="left" w:pos="1440"/>
              </w:tabs>
              <w:rPr>
                <w:rFonts w:ascii="Arial" w:hAnsi="Arial" w:cs="Arial"/>
                <w:sz w:val="20"/>
              </w:rPr>
            </w:pPr>
            <w:r w:rsidRPr="00A2178B">
              <w:rPr>
                <w:rFonts w:ascii="Arial" w:hAnsi="Arial" w:cs="Arial"/>
                <w:sz w:val="20"/>
              </w:rPr>
              <w:t>Мэр</w:t>
            </w:r>
          </w:p>
          <w:p w:rsidR="0052077A" w:rsidRPr="00A2178B" w:rsidRDefault="0052077A" w:rsidP="00F56CF3">
            <w:pPr>
              <w:pStyle w:val="a8"/>
              <w:tabs>
                <w:tab w:val="left" w:pos="360"/>
                <w:tab w:val="left" w:pos="900"/>
                <w:tab w:val="left" w:pos="1080"/>
                <w:tab w:val="left" w:pos="1440"/>
              </w:tabs>
              <w:rPr>
                <w:rFonts w:ascii="Arial" w:hAnsi="Arial" w:cs="Arial"/>
                <w:sz w:val="20"/>
              </w:rPr>
            </w:pPr>
            <w:r w:rsidRPr="00A2178B">
              <w:rPr>
                <w:rFonts w:ascii="Arial" w:hAnsi="Arial" w:cs="Arial"/>
                <w:sz w:val="20"/>
              </w:rPr>
              <w:t xml:space="preserve"> ______________________/</w:t>
            </w:r>
            <w:proofErr w:type="spellStart"/>
            <w:r w:rsidRPr="00A2178B">
              <w:rPr>
                <w:rFonts w:ascii="Arial" w:hAnsi="Arial" w:cs="Arial"/>
                <w:sz w:val="20"/>
              </w:rPr>
              <w:t>И.П.Усов</w:t>
            </w:r>
            <w:proofErr w:type="spellEnd"/>
            <w:r w:rsidRPr="00A2178B">
              <w:rPr>
                <w:rFonts w:ascii="Arial" w:hAnsi="Arial" w:cs="Arial"/>
                <w:sz w:val="20"/>
              </w:rPr>
              <w:t xml:space="preserve"> /</w:t>
            </w:r>
          </w:p>
          <w:p w:rsidR="0052077A" w:rsidRPr="00A2178B" w:rsidRDefault="0052077A" w:rsidP="00F56CF3">
            <w:pPr>
              <w:ind w:firstLine="13"/>
              <w:rPr>
                <w:rFonts w:ascii="Arial" w:hAnsi="Arial" w:cs="Arial"/>
                <w:sz w:val="20"/>
                <w:szCs w:val="20"/>
              </w:rPr>
            </w:pPr>
            <w:r w:rsidRPr="00A2178B">
              <w:rPr>
                <w:rFonts w:ascii="Arial" w:hAnsi="Arial" w:cs="Arial"/>
                <w:sz w:val="20"/>
                <w:szCs w:val="20"/>
              </w:rPr>
              <w:t xml:space="preserve">                 </w:t>
            </w:r>
            <w:r w:rsidRPr="00A2178B">
              <w:rPr>
                <w:rFonts w:ascii="Arial" w:hAnsi="Arial" w:cs="Arial"/>
                <w:noProof/>
                <w:sz w:val="20"/>
                <w:szCs w:val="20"/>
              </w:rPr>
              <w:t>(подпись)</w:t>
            </w:r>
          </w:p>
          <w:p w:rsidR="0052077A" w:rsidRPr="00A2178B" w:rsidRDefault="0052077A" w:rsidP="00F56CF3">
            <w:pPr>
              <w:ind w:firstLine="13"/>
              <w:rPr>
                <w:rFonts w:ascii="Arial" w:hAnsi="Arial" w:cs="Arial"/>
                <w:sz w:val="20"/>
                <w:szCs w:val="20"/>
              </w:rPr>
            </w:pPr>
            <w:r w:rsidRPr="00A2178B">
              <w:rPr>
                <w:rFonts w:ascii="Arial" w:hAnsi="Arial" w:cs="Arial"/>
                <w:sz w:val="20"/>
                <w:szCs w:val="20"/>
              </w:rPr>
              <w:t xml:space="preserve">                           </w:t>
            </w:r>
          </w:p>
          <w:p w:rsidR="0052077A" w:rsidRPr="00A2178B" w:rsidRDefault="0052077A" w:rsidP="00F56CF3">
            <w:pPr>
              <w:autoSpaceDE w:val="0"/>
              <w:autoSpaceDN w:val="0"/>
              <w:adjustRightInd w:val="0"/>
              <w:rPr>
                <w:rFonts w:ascii="Arial" w:hAnsi="Arial" w:cs="Arial"/>
                <w:sz w:val="20"/>
                <w:szCs w:val="20"/>
              </w:rPr>
            </w:pPr>
            <w:r w:rsidRPr="00A2178B">
              <w:rPr>
                <w:rFonts w:ascii="Arial" w:hAnsi="Arial" w:cs="Arial"/>
                <w:sz w:val="20"/>
                <w:szCs w:val="20"/>
              </w:rPr>
              <w:t xml:space="preserve">   М.П.</w:t>
            </w:r>
          </w:p>
        </w:tc>
        <w:tc>
          <w:tcPr>
            <w:tcW w:w="5081" w:type="dxa"/>
            <w:shd w:val="clear" w:color="auto" w:fill="auto"/>
          </w:tcPr>
          <w:p w:rsidR="0052077A" w:rsidRPr="00A2178B" w:rsidRDefault="0052077A" w:rsidP="00F56CF3">
            <w:pPr>
              <w:pStyle w:val="a8"/>
              <w:tabs>
                <w:tab w:val="left" w:pos="360"/>
                <w:tab w:val="left" w:pos="900"/>
                <w:tab w:val="left" w:pos="1080"/>
                <w:tab w:val="left" w:pos="1440"/>
              </w:tabs>
              <w:rPr>
                <w:rFonts w:ascii="Arial" w:hAnsi="Arial" w:cs="Arial"/>
                <w:sz w:val="20"/>
                <w:highlight w:val="yellow"/>
              </w:rPr>
            </w:pPr>
          </w:p>
          <w:p w:rsidR="0052077A" w:rsidRPr="00A2178B" w:rsidRDefault="0052077A" w:rsidP="00F56CF3">
            <w:pPr>
              <w:pStyle w:val="a8"/>
              <w:tabs>
                <w:tab w:val="left" w:pos="360"/>
                <w:tab w:val="left" w:pos="900"/>
                <w:tab w:val="left" w:pos="1080"/>
                <w:tab w:val="left" w:pos="1440"/>
              </w:tabs>
              <w:rPr>
                <w:rFonts w:ascii="Arial" w:hAnsi="Arial" w:cs="Arial"/>
                <w:sz w:val="20"/>
              </w:rPr>
            </w:pPr>
            <w:r w:rsidRPr="00A2178B">
              <w:rPr>
                <w:rFonts w:ascii="Arial" w:hAnsi="Arial" w:cs="Arial"/>
                <w:sz w:val="20"/>
              </w:rPr>
              <w:t>______________________/</w:t>
            </w:r>
            <w:proofErr w:type="spellStart"/>
            <w:r w:rsidRPr="00A2178B">
              <w:rPr>
                <w:rFonts w:ascii="Arial" w:hAnsi="Arial" w:cs="Arial"/>
                <w:sz w:val="20"/>
              </w:rPr>
              <w:t>В.И.Шадрин</w:t>
            </w:r>
            <w:proofErr w:type="spellEnd"/>
            <w:r w:rsidRPr="00A2178B">
              <w:rPr>
                <w:rFonts w:ascii="Arial" w:hAnsi="Arial" w:cs="Arial"/>
                <w:sz w:val="20"/>
              </w:rPr>
              <w:t xml:space="preserve"> /</w:t>
            </w:r>
          </w:p>
          <w:p w:rsidR="0052077A" w:rsidRPr="00A2178B" w:rsidRDefault="0052077A" w:rsidP="00F56CF3">
            <w:pPr>
              <w:ind w:firstLine="13"/>
              <w:rPr>
                <w:rFonts w:ascii="Arial" w:hAnsi="Arial" w:cs="Arial"/>
                <w:sz w:val="20"/>
                <w:szCs w:val="20"/>
              </w:rPr>
            </w:pPr>
            <w:r w:rsidRPr="00A2178B">
              <w:rPr>
                <w:rFonts w:ascii="Arial" w:hAnsi="Arial" w:cs="Arial"/>
                <w:sz w:val="20"/>
                <w:szCs w:val="20"/>
              </w:rPr>
              <w:t xml:space="preserve">                 </w:t>
            </w:r>
            <w:r w:rsidRPr="00A2178B">
              <w:rPr>
                <w:rFonts w:ascii="Arial" w:hAnsi="Arial" w:cs="Arial"/>
                <w:noProof/>
                <w:sz w:val="20"/>
                <w:szCs w:val="20"/>
              </w:rPr>
              <w:t>(подпись)</w:t>
            </w:r>
          </w:p>
          <w:p w:rsidR="0052077A" w:rsidRPr="00A2178B" w:rsidRDefault="0052077A" w:rsidP="00F56CF3">
            <w:pPr>
              <w:ind w:firstLine="13"/>
              <w:rPr>
                <w:rFonts w:ascii="Arial" w:hAnsi="Arial" w:cs="Arial"/>
                <w:sz w:val="20"/>
                <w:szCs w:val="20"/>
              </w:rPr>
            </w:pPr>
            <w:r w:rsidRPr="00A2178B">
              <w:rPr>
                <w:rFonts w:ascii="Arial" w:hAnsi="Arial" w:cs="Arial"/>
                <w:sz w:val="20"/>
                <w:szCs w:val="20"/>
              </w:rPr>
              <w:t xml:space="preserve">                           </w:t>
            </w:r>
          </w:p>
          <w:p w:rsidR="0052077A" w:rsidRPr="00A2178B" w:rsidRDefault="0052077A" w:rsidP="00F56CF3">
            <w:pPr>
              <w:autoSpaceDE w:val="0"/>
              <w:autoSpaceDN w:val="0"/>
              <w:adjustRightInd w:val="0"/>
              <w:rPr>
                <w:rFonts w:ascii="Arial" w:hAnsi="Arial" w:cs="Arial"/>
                <w:b/>
                <w:i/>
                <w:sz w:val="20"/>
                <w:szCs w:val="20"/>
              </w:rPr>
            </w:pPr>
            <w:r w:rsidRPr="00A2178B">
              <w:rPr>
                <w:rFonts w:ascii="Arial" w:hAnsi="Arial" w:cs="Arial"/>
                <w:sz w:val="20"/>
                <w:szCs w:val="20"/>
              </w:rPr>
              <w:t xml:space="preserve">   М.П.</w:t>
            </w:r>
          </w:p>
        </w:tc>
      </w:tr>
    </w:tbl>
    <w:p w:rsidR="0052077A" w:rsidRPr="00A2178B" w:rsidRDefault="0052077A" w:rsidP="0052077A">
      <w:pPr>
        <w:pStyle w:val="a5"/>
        <w:spacing w:line="240" w:lineRule="exact"/>
        <w:jc w:val="both"/>
        <w:rPr>
          <w:rFonts w:ascii="Arial" w:hAnsi="Arial" w:cs="Arial"/>
          <w:sz w:val="20"/>
          <w:szCs w:val="20"/>
        </w:rPr>
      </w:pPr>
    </w:p>
    <w:p w:rsidR="0052077A" w:rsidRPr="00A2178B" w:rsidRDefault="0052077A" w:rsidP="0052077A">
      <w:pPr>
        <w:pStyle w:val="a5"/>
        <w:spacing w:line="240" w:lineRule="exact"/>
        <w:jc w:val="both"/>
        <w:rPr>
          <w:rFonts w:ascii="Arial" w:hAnsi="Arial" w:cs="Arial"/>
          <w:sz w:val="20"/>
          <w:szCs w:val="20"/>
        </w:rPr>
      </w:pPr>
    </w:p>
    <w:p w:rsidR="0052077A" w:rsidRPr="00A2178B" w:rsidRDefault="0052077A" w:rsidP="0052077A">
      <w:pPr>
        <w:pStyle w:val="a5"/>
        <w:spacing w:line="240" w:lineRule="exact"/>
        <w:jc w:val="right"/>
        <w:rPr>
          <w:rFonts w:ascii="Arial" w:hAnsi="Arial" w:cs="Arial"/>
          <w:sz w:val="20"/>
          <w:szCs w:val="20"/>
        </w:rPr>
      </w:pPr>
      <w:r w:rsidRPr="00A2178B">
        <w:rPr>
          <w:rFonts w:ascii="Arial" w:eastAsia="Times New Roman" w:hAnsi="Arial" w:cs="Arial"/>
          <w:bCs/>
          <w:sz w:val="20"/>
          <w:szCs w:val="20"/>
        </w:rPr>
        <w:t>Приложение №1 к Соглашению</w:t>
      </w:r>
    </w:p>
    <w:p w:rsidR="0052077A" w:rsidRPr="00A2178B" w:rsidRDefault="0052077A" w:rsidP="0052077A">
      <w:pPr>
        <w:pStyle w:val="a5"/>
        <w:spacing w:line="240" w:lineRule="exact"/>
        <w:jc w:val="right"/>
        <w:rPr>
          <w:rFonts w:ascii="Arial" w:hAnsi="Arial" w:cs="Arial"/>
          <w:sz w:val="20"/>
          <w:szCs w:val="20"/>
        </w:rPr>
      </w:pPr>
      <w:r w:rsidRPr="00A2178B">
        <w:rPr>
          <w:rFonts w:ascii="Arial" w:hAnsi="Arial" w:cs="Arial"/>
          <w:sz w:val="20"/>
          <w:szCs w:val="20"/>
        </w:rPr>
        <w:t>о передачи полномочий по определению поставщиков (подрядчиков, исполнителей).</w:t>
      </w:r>
    </w:p>
    <w:p w:rsidR="0052077A" w:rsidRPr="00A2178B" w:rsidRDefault="0052077A" w:rsidP="0052077A">
      <w:pPr>
        <w:shd w:val="clear" w:color="auto" w:fill="FFFFFF"/>
        <w:autoSpaceDE w:val="0"/>
        <w:autoSpaceDN w:val="0"/>
        <w:adjustRightInd w:val="0"/>
        <w:ind w:left="426"/>
        <w:contextualSpacing/>
        <w:jc w:val="right"/>
        <w:rPr>
          <w:rFonts w:ascii="Arial" w:hAnsi="Arial" w:cs="Arial"/>
          <w:bCs/>
          <w:sz w:val="20"/>
          <w:szCs w:val="20"/>
        </w:rPr>
      </w:pPr>
    </w:p>
    <w:p w:rsidR="0052077A" w:rsidRPr="00A2178B" w:rsidRDefault="0052077A" w:rsidP="0052077A">
      <w:pPr>
        <w:widowControl w:val="0"/>
        <w:autoSpaceDE w:val="0"/>
        <w:autoSpaceDN w:val="0"/>
        <w:jc w:val="right"/>
        <w:rPr>
          <w:rFonts w:ascii="Arial" w:hAnsi="Arial" w:cs="Arial"/>
          <w:sz w:val="20"/>
          <w:szCs w:val="20"/>
        </w:rPr>
      </w:pPr>
    </w:p>
    <w:p w:rsidR="0052077A" w:rsidRPr="00A2178B" w:rsidRDefault="0052077A" w:rsidP="0052077A">
      <w:pPr>
        <w:widowControl w:val="0"/>
        <w:autoSpaceDE w:val="0"/>
        <w:autoSpaceDN w:val="0"/>
        <w:jc w:val="center"/>
        <w:rPr>
          <w:rFonts w:ascii="Arial" w:hAnsi="Arial" w:cs="Arial"/>
          <w:b/>
          <w:sz w:val="20"/>
          <w:szCs w:val="20"/>
        </w:rPr>
      </w:pPr>
      <w:r w:rsidRPr="00A2178B">
        <w:rPr>
          <w:rFonts w:ascii="Arial" w:hAnsi="Arial" w:cs="Arial"/>
          <w:b/>
          <w:sz w:val="20"/>
          <w:szCs w:val="20"/>
        </w:rPr>
        <w:t>ФОРМА ЗАЯВКИ НА ЗАКУПКУ</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Утверждаю</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Заказчик</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___________________________________________</w:t>
      </w:r>
    </w:p>
    <w:p w:rsidR="0052077A" w:rsidRPr="00A2178B" w:rsidRDefault="0052077A" w:rsidP="0052077A">
      <w:pPr>
        <w:widowControl w:val="0"/>
        <w:autoSpaceDE w:val="0"/>
        <w:autoSpaceDN w:val="0"/>
        <w:ind w:left="4536"/>
        <w:jc w:val="center"/>
        <w:rPr>
          <w:rFonts w:ascii="Courier New" w:hAnsi="Courier New" w:cs="Courier New"/>
          <w:sz w:val="20"/>
          <w:szCs w:val="20"/>
        </w:rPr>
      </w:pPr>
      <w:r w:rsidRPr="00A2178B">
        <w:rPr>
          <w:rFonts w:ascii="Courier New" w:hAnsi="Courier New" w:cs="Courier New"/>
          <w:sz w:val="20"/>
          <w:szCs w:val="20"/>
        </w:rPr>
        <w:t>Наименование заказчика</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 /___________</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Ф.И.О. руководителя                подпись</w:t>
      </w:r>
    </w:p>
    <w:p w:rsidR="0052077A" w:rsidRPr="00A2178B" w:rsidRDefault="0052077A" w:rsidP="0052077A">
      <w:pPr>
        <w:widowControl w:val="0"/>
        <w:autoSpaceDE w:val="0"/>
        <w:autoSpaceDN w:val="0"/>
        <w:ind w:left="4536"/>
        <w:jc w:val="both"/>
        <w:rPr>
          <w:rFonts w:ascii="Courier New" w:hAnsi="Courier New" w:cs="Courier New"/>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«__» ____________ 20__ г.</w:t>
      </w:r>
    </w:p>
    <w:p w:rsidR="0052077A" w:rsidRPr="00A2178B" w:rsidRDefault="0052077A" w:rsidP="0052077A">
      <w:pPr>
        <w:widowControl w:val="0"/>
        <w:autoSpaceDE w:val="0"/>
        <w:autoSpaceDN w:val="0"/>
        <w:ind w:left="6660" w:firstLine="420"/>
        <w:jc w:val="both"/>
        <w:rPr>
          <w:rFonts w:ascii="Courier New" w:hAnsi="Courier New" w:cs="Courier New"/>
          <w:sz w:val="20"/>
          <w:szCs w:val="20"/>
        </w:rPr>
      </w:pPr>
    </w:p>
    <w:p w:rsidR="0052077A" w:rsidRPr="00A2178B" w:rsidRDefault="0052077A" w:rsidP="0052077A">
      <w:pPr>
        <w:widowControl w:val="0"/>
        <w:autoSpaceDE w:val="0"/>
        <w:autoSpaceDN w:val="0"/>
        <w:ind w:left="8076" w:firstLine="420"/>
        <w:jc w:val="both"/>
        <w:rPr>
          <w:rFonts w:ascii="Courier New" w:hAnsi="Courier New" w:cs="Courier New"/>
          <w:sz w:val="20"/>
          <w:szCs w:val="20"/>
        </w:rPr>
      </w:pPr>
      <w:r w:rsidRPr="00A2178B">
        <w:rPr>
          <w:rFonts w:ascii="Courier New" w:hAnsi="Courier New" w:cs="Courier New"/>
          <w:sz w:val="20"/>
          <w:szCs w:val="20"/>
        </w:rPr>
        <w:t>М.П.</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ЗАЯВКА НА ЗАКУПКУ</w:t>
      </w: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 __________ от ___________</w:t>
      </w:r>
    </w:p>
    <w:p w:rsidR="0052077A" w:rsidRPr="00A2178B" w:rsidRDefault="0052077A" w:rsidP="0052077A">
      <w:pPr>
        <w:widowControl w:val="0"/>
        <w:autoSpaceDE w:val="0"/>
        <w:autoSpaceDN w:val="0"/>
        <w:ind w:left="4536"/>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962"/>
        <w:gridCol w:w="1738"/>
        <w:gridCol w:w="3185"/>
      </w:tblGrid>
      <w:tr w:rsidR="0052077A" w:rsidRPr="00A2178B" w:rsidTr="00F56CF3">
        <w:tc>
          <w:tcPr>
            <w:tcW w:w="5000" w:type="pct"/>
            <w:gridSpan w:val="4"/>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 xml:space="preserve">Часть </w:t>
            </w:r>
            <w:r w:rsidRPr="00A2178B">
              <w:rPr>
                <w:rFonts w:ascii="Arial" w:hAnsi="Arial" w:cs="Arial"/>
                <w:sz w:val="20"/>
                <w:szCs w:val="20"/>
                <w:lang w:val="en-US"/>
              </w:rPr>
              <w:t>I</w:t>
            </w:r>
            <w:r w:rsidRPr="00A2178B">
              <w:rPr>
                <w:rFonts w:ascii="Arial" w:hAnsi="Arial" w:cs="Arial"/>
                <w:sz w:val="20"/>
                <w:szCs w:val="20"/>
              </w:rPr>
              <w:t>. ИНФОРМАЦИЯ О ЗАКАЗЧИКЕ</w:t>
            </w: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 п/п</w:t>
            </w:r>
          </w:p>
        </w:tc>
        <w:tc>
          <w:tcPr>
            <w:tcW w:w="2978" w:type="pct"/>
            <w:gridSpan w:val="2"/>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Наименование пункта</w:t>
            </w:r>
          </w:p>
        </w:tc>
        <w:tc>
          <w:tcPr>
            <w:tcW w:w="1664"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Информация</w:t>
            </w:r>
          </w:p>
        </w:tc>
      </w:tr>
      <w:tr w:rsidR="0052077A" w:rsidRPr="00A2178B" w:rsidTr="00F56CF3">
        <w:trPr>
          <w:trHeight w:val="451"/>
        </w:trPr>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1.1</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Полное наименование </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1.2</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Местонахождение</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1.3</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Почтовый адрес</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1.4</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Адрес электронной почты</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1.5</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Номер  контактного телефона</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 xml:space="preserve">1.6 </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Фамилия, имя, отчество ответственного должностного лица заказчика</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1.7</w:t>
            </w:r>
          </w:p>
        </w:tc>
        <w:tc>
          <w:tcPr>
            <w:tcW w:w="2978" w:type="pct"/>
            <w:gridSpan w:val="2"/>
            <w:shd w:val="clear" w:color="auto" w:fill="auto"/>
          </w:tcPr>
          <w:p w:rsidR="0052077A" w:rsidRPr="00A2178B" w:rsidRDefault="0052077A" w:rsidP="00F56CF3">
            <w:pPr>
              <w:jc w:val="both"/>
              <w:rPr>
                <w:rFonts w:ascii="Arial" w:hAnsi="Arial" w:cs="Arial"/>
                <w:sz w:val="20"/>
                <w:szCs w:val="20"/>
              </w:rPr>
            </w:pPr>
            <w:r w:rsidRPr="00A2178B">
              <w:rPr>
                <w:rFonts w:ascii="Arial" w:hAnsi="Arial" w:cs="Arial"/>
                <w:sz w:val="20"/>
                <w:szCs w:val="20"/>
              </w:rPr>
              <w:t>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664" w:type="pct"/>
            <w:shd w:val="clear" w:color="auto" w:fill="auto"/>
          </w:tcPr>
          <w:p w:rsidR="0052077A" w:rsidRPr="00A2178B" w:rsidRDefault="0052077A" w:rsidP="00F56CF3">
            <w:pPr>
              <w:jc w:val="center"/>
              <w:rPr>
                <w:rFonts w:ascii="Arial" w:hAnsi="Arial" w:cs="Arial"/>
                <w:sz w:val="20"/>
                <w:szCs w:val="20"/>
              </w:rPr>
            </w:pPr>
          </w:p>
        </w:tc>
      </w:tr>
      <w:tr w:rsidR="0052077A" w:rsidRPr="00A2178B" w:rsidTr="00F56CF3">
        <w:tc>
          <w:tcPr>
            <w:tcW w:w="5000" w:type="pct"/>
            <w:gridSpan w:val="4"/>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lastRenderedPageBreak/>
              <w:t xml:space="preserve">Часть </w:t>
            </w:r>
            <w:r w:rsidRPr="00A2178B">
              <w:rPr>
                <w:rFonts w:ascii="Arial" w:hAnsi="Arial" w:cs="Arial"/>
                <w:sz w:val="20"/>
                <w:szCs w:val="20"/>
                <w:lang w:val="en-US"/>
              </w:rPr>
              <w:t>II</w:t>
            </w:r>
            <w:r w:rsidRPr="00A2178B">
              <w:rPr>
                <w:rFonts w:ascii="Arial" w:hAnsi="Arial" w:cs="Arial"/>
                <w:sz w:val="20"/>
                <w:szCs w:val="20"/>
              </w:rPr>
              <w:t>. ИНФОРМАЦИЯ, НЕОБХОДИМАЯ ДЛЯ ОПРЕДЕЛЕНИЯ ПОСТАВЩИКА (ПОДРЯДЧИКА, ИСПОЛНИТЕЛЯ)</w:t>
            </w:r>
          </w:p>
        </w:tc>
      </w:tr>
      <w:tr w:rsidR="0052077A" w:rsidRPr="00A2178B" w:rsidTr="00F56CF3">
        <w:tc>
          <w:tcPr>
            <w:tcW w:w="358"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 п/п</w:t>
            </w:r>
          </w:p>
        </w:tc>
        <w:tc>
          <w:tcPr>
            <w:tcW w:w="2070" w:type="pct"/>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Наименование пункта</w:t>
            </w:r>
          </w:p>
          <w:p w:rsidR="0052077A" w:rsidRPr="00A2178B" w:rsidRDefault="0052077A" w:rsidP="00F56CF3">
            <w:pPr>
              <w:jc w:val="center"/>
              <w:rPr>
                <w:rFonts w:ascii="Arial" w:hAnsi="Arial" w:cs="Arial"/>
                <w:sz w:val="20"/>
                <w:szCs w:val="20"/>
              </w:rPr>
            </w:pPr>
          </w:p>
        </w:tc>
        <w:tc>
          <w:tcPr>
            <w:tcW w:w="2572" w:type="pct"/>
            <w:gridSpan w:val="2"/>
            <w:shd w:val="clear" w:color="auto" w:fill="auto"/>
          </w:tcPr>
          <w:p w:rsidR="0052077A" w:rsidRPr="00A2178B" w:rsidRDefault="0052077A" w:rsidP="00F56CF3">
            <w:pPr>
              <w:jc w:val="center"/>
              <w:rPr>
                <w:rFonts w:ascii="Arial" w:hAnsi="Arial" w:cs="Arial"/>
                <w:sz w:val="20"/>
                <w:szCs w:val="20"/>
              </w:rPr>
            </w:pPr>
            <w:r w:rsidRPr="00A2178B">
              <w:rPr>
                <w:rFonts w:ascii="Arial" w:hAnsi="Arial" w:cs="Arial"/>
                <w:sz w:val="20"/>
                <w:szCs w:val="20"/>
              </w:rPr>
              <w:t>Информация</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sz w:val="20"/>
                <w:szCs w:val="20"/>
              </w:rPr>
              <w:t>Используемый способ определения поставщика (подрядчика, исполнителя)</w:t>
            </w:r>
          </w:p>
        </w:tc>
        <w:tc>
          <w:tcPr>
            <w:tcW w:w="2572" w:type="pct"/>
            <w:gridSpan w:val="2"/>
            <w:shd w:val="clear" w:color="auto" w:fill="auto"/>
          </w:tcPr>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Электронный аукцион</w:t>
            </w:r>
          </w:p>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Открытый конкурс</w:t>
            </w:r>
          </w:p>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Конкурс с ограниченным участием</w:t>
            </w:r>
          </w:p>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Двухэтапный конкурс</w:t>
            </w:r>
          </w:p>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Запрос предложений</w:t>
            </w:r>
          </w:p>
          <w:p w:rsidR="0052077A" w:rsidRPr="00A2178B" w:rsidRDefault="0052077A" w:rsidP="00F56CF3">
            <w:pPr>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Запрос котировок</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Предварительный отбор</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sz w:val="20"/>
                <w:szCs w:val="20"/>
              </w:rPr>
              <w:t>2.2</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sz w:val="20"/>
                <w:szCs w:val="20"/>
              </w:rPr>
              <w:t>Цель осуществления закупки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rPr>
          <w:trHeight w:val="540"/>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2.3</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Особые условия</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Повторный конкурс</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proofErr w:type="spellStart"/>
            <w:r w:rsidRPr="00A2178B">
              <w:rPr>
                <w:rFonts w:ascii="Arial" w:hAnsi="Arial" w:cs="Arial"/>
                <w:bCs/>
                <w:sz w:val="20"/>
                <w:szCs w:val="20"/>
              </w:rPr>
              <w:t>Энергосервисный</w:t>
            </w:r>
            <w:proofErr w:type="spellEnd"/>
            <w:r w:rsidRPr="00A2178B">
              <w:rPr>
                <w:rFonts w:ascii="Arial" w:hAnsi="Arial" w:cs="Arial"/>
                <w:bCs/>
                <w:sz w:val="20"/>
                <w:szCs w:val="20"/>
              </w:rPr>
              <w:t xml:space="preserve"> контракт</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Закупки по статье 111 ФЗ № 44-ФЗ</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Отсутствуют</w:t>
            </w:r>
          </w:p>
        </w:tc>
      </w:tr>
      <w:tr w:rsidR="0052077A" w:rsidRPr="00A2178B" w:rsidTr="00F56CF3">
        <w:trPr>
          <w:trHeight w:val="540"/>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2.4</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bCs/>
                <w:sz w:val="20"/>
                <w:szCs w:val="20"/>
              </w:rPr>
              <w:t>Процедура по цене единицы продукции (количество не определено)</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Установлено</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rPr>
          <w:trHeight w:val="540"/>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2.5</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Источник финансирования</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Средства областного бюджета</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Субсидии Федерального бюджета</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Субсидии бюджета Иркутской области</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Средства учреждения (предпринимательская деятельность)</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Средства ОМС</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Местный бюджет</w:t>
            </w:r>
          </w:p>
        </w:tc>
      </w:tr>
      <w:tr w:rsidR="0052077A" w:rsidRPr="00A2178B" w:rsidTr="00F56CF3">
        <w:trPr>
          <w:trHeight w:val="540"/>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2.6</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bCs/>
                <w:sz w:val="20"/>
                <w:szCs w:val="20"/>
              </w:rPr>
              <w:t>Наименование объекта закупки товара (работы, услуги)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rPr>
          <w:trHeight w:val="540"/>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2.7</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Расходы, включенные в начальную (максимальную) цену контракта (цену лота)</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rPr>
          <w:trHeight w:val="285"/>
        </w:trPr>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2.8</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bCs/>
                <w:sz w:val="20"/>
                <w:szCs w:val="20"/>
              </w:rPr>
              <w:t>Сроки и порядок оплаты товара (работы, услуги)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2.9</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bCs/>
                <w:sz w:val="20"/>
                <w:szCs w:val="20"/>
              </w:rPr>
              <w:t>Сроки поставки товара (завершения работы, оказания услуги) или график оказания услуг, работ</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2.10</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bCs/>
                <w:sz w:val="20"/>
                <w:szCs w:val="20"/>
              </w:rPr>
              <w:t>Место доставки товара (выполнения работы, оказания услуги)</w:t>
            </w:r>
            <w:bookmarkStart w:id="2" w:name="OLE_LINK1"/>
            <w:r w:rsidRPr="00A2178B">
              <w:rPr>
                <w:rFonts w:ascii="Arial" w:hAnsi="Arial" w:cs="Arial"/>
                <w:bCs/>
                <w:sz w:val="20"/>
                <w:szCs w:val="20"/>
              </w:rPr>
              <w:t xml:space="preserve"> </w:t>
            </w:r>
            <w:bookmarkEnd w:id="2"/>
          </w:p>
          <w:p w:rsidR="0052077A" w:rsidRPr="00A2178B" w:rsidRDefault="0052077A" w:rsidP="00F56CF3">
            <w:pPr>
              <w:autoSpaceDE w:val="0"/>
              <w:autoSpaceDN w:val="0"/>
              <w:adjustRightInd w:val="0"/>
              <w:jc w:val="both"/>
              <w:rPr>
                <w:rFonts w:ascii="Arial" w:hAnsi="Arial" w:cs="Arial"/>
                <w:sz w:val="20"/>
                <w:szCs w:val="20"/>
              </w:rPr>
            </w:pP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2.11</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bCs/>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Только СМП/СОНО</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2.12</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2.13</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bCs/>
                <w:sz w:val="20"/>
                <w:szCs w:val="20"/>
              </w:rPr>
              <w:t xml:space="preserve">Информация о возможности заказчика заключить контракты с несколькими участниками закупки </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 xml:space="preserve">Установлено </w:t>
            </w:r>
          </w:p>
          <w:p w:rsidR="0052077A" w:rsidRPr="00A2178B" w:rsidRDefault="0052077A" w:rsidP="00F56CF3">
            <w:pPr>
              <w:autoSpaceDE w:val="0"/>
              <w:autoSpaceDN w:val="0"/>
              <w:adjustRightInd w:val="0"/>
              <w:jc w:val="both"/>
              <w:rPr>
                <w:rFonts w:ascii="Arial" w:hAnsi="Arial" w:cs="Arial"/>
                <w:bCs/>
                <w:i/>
                <w:sz w:val="20"/>
                <w:szCs w:val="20"/>
              </w:rPr>
            </w:pPr>
            <w:r w:rsidRPr="00A2178B">
              <w:rPr>
                <w:rFonts w:ascii="Arial" w:hAnsi="Arial" w:cs="Arial"/>
                <w:bCs/>
                <w:sz w:val="20"/>
                <w:szCs w:val="20"/>
              </w:rPr>
              <w:t xml:space="preserve">Количество контрактов: </w:t>
            </w:r>
            <w:r w:rsidRPr="00A2178B">
              <w:rPr>
                <w:rFonts w:ascii="Arial" w:hAnsi="Arial" w:cs="Arial"/>
                <w:color w:val="808080"/>
                <w:sz w:val="20"/>
                <w:szCs w:val="20"/>
              </w:rPr>
              <w:t>Выберите элемент.</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2.14</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Начальная (максимальная) цена контракта</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2.15</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 xml:space="preserve">Возможность принятия решения об одностороннем отказе от исполнения </w:t>
            </w:r>
            <w:r w:rsidRPr="00A2178B">
              <w:rPr>
                <w:rFonts w:ascii="Arial" w:hAnsi="Arial" w:cs="Arial"/>
                <w:sz w:val="20"/>
                <w:szCs w:val="20"/>
              </w:rPr>
              <w:lastRenderedPageBreak/>
              <w:t>контракта</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lastRenderedPageBreak/>
              <w:t>☐</w:t>
            </w:r>
            <w:r w:rsidRPr="00A2178B">
              <w:rPr>
                <w:rFonts w:ascii="Arial" w:hAnsi="Arial" w:cs="Arial"/>
                <w:bCs/>
                <w:sz w:val="20"/>
                <w:szCs w:val="20"/>
              </w:rPr>
              <w:t>Установлено</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lastRenderedPageBreak/>
              <w:t>2.16</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Информация о возможности изменить условия контракта</w:t>
            </w:r>
          </w:p>
        </w:tc>
        <w:tc>
          <w:tcPr>
            <w:tcW w:w="2572" w:type="pct"/>
            <w:gridSpan w:val="2"/>
            <w:shd w:val="clear" w:color="auto" w:fill="auto"/>
          </w:tcPr>
          <w:p w:rsidR="0052077A" w:rsidRPr="00A2178B" w:rsidRDefault="0052077A" w:rsidP="00F56CF3">
            <w:pPr>
              <w:autoSpaceDE w:val="0"/>
              <w:autoSpaceDN w:val="0"/>
              <w:adjustRightInd w:val="0"/>
              <w:ind w:firstLine="2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Федерального закона № 44-ФЗ)</w:t>
            </w:r>
          </w:p>
          <w:p w:rsidR="0052077A" w:rsidRPr="00A2178B" w:rsidRDefault="0052077A" w:rsidP="00F56CF3">
            <w:pPr>
              <w:autoSpaceDE w:val="0"/>
              <w:autoSpaceDN w:val="0"/>
              <w:adjustRightInd w:val="0"/>
              <w:ind w:firstLine="2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Если по предложению заказчика увеличиваются или уменьшаются предусмотренные контрактом количество товара, объем работы или услуги не более чем на десять процентов (подпункт «б» пункта 1 части 1 статьи 95 Федерального закона № 44-ФЗ)</w:t>
            </w:r>
          </w:p>
          <w:p w:rsidR="0052077A" w:rsidRPr="00A2178B" w:rsidRDefault="0052077A" w:rsidP="00F56CF3">
            <w:pPr>
              <w:autoSpaceDE w:val="0"/>
              <w:autoSpaceDN w:val="0"/>
              <w:adjustRightInd w:val="0"/>
              <w:ind w:firstLine="2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При заключении контракта заказчик по согласованию с участником закупки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(часть 18 статьи 34 Федерального закона </w:t>
            </w:r>
            <w:r w:rsidRPr="00A2178B">
              <w:rPr>
                <w:rFonts w:ascii="Arial" w:hAnsi="Arial" w:cs="Arial"/>
                <w:sz w:val="20"/>
                <w:szCs w:val="20"/>
              </w:rPr>
              <w:br/>
              <w:t>№ 44-ФЗ)</w:t>
            </w:r>
          </w:p>
          <w:p w:rsidR="0052077A" w:rsidRPr="00A2178B" w:rsidRDefault="0052077A" w:rsidP="00F56CF3">
            <w:pPr>
              <w:autoSpaceDE w:val="0"/>
              <w:autoSpaceDN w:val="0"/>
              <w:adjustRightInd w:val="0"/>
              <w:ind w:firstLine="24"/>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2.17</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bCs/>
                <w:sz w:val="20"/>
                <w:szCs w:val="20"/>
              </w:rPr>
              <w:t>Требования к участникам закупки</w:t>
            </w:r>
          </w:p>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bCs/>
                <w:sz w:val="20"/>
                <w:szCs w:val="20"/>
              </w:rPr>
              <w:t>Перечень документов, подтверждающих соответствие участников закупки установленным требованиям</w:t>
            </w:r>
          </w:p>
        </w:tc>
        <w:tc>
          <w:tcPr>
            <w:tcW w:w="2572" w:type="pct"/>
            <w:gridSpan w:val="2"/>
            <w:shd w:val="clear" w:color="auto" w:fill="auto"/>
          </w:tcPr>
          <w:p w:rsidR="0052077A" w:rsidRPr="00A2178B" w:rsidRDefault="0052077A" w:rsidP="00F56CF3">
            <w:pPr>
              <w:ind w:left="470" w:hanging="425"/>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Единые требования к участникам:</w:t>
            </w:r>
          </w:p>
          <w:p w:rsidR="0052077A" w:rsidRPr="00A2178B" w:rsidRDefault="0052077A" w:rsidP="00F56CF3">
            <w:pPr>
              <w:ind w:left="318"/>
              <w:jc w:val="both"/>
              <w:rPr>
                <w:rFonts w:ascii="Arial" w:hAnsi="Arial" w:cs="Arial"/>
                <w:sz w:val="20"/>
                <w:szCs w:val="20"/>
              </w:rPr>
            </w:pPr>
            <w:r w:rsidRPr="00A2178B">
              <w:rPr>
                <w:rFonts w:ascii="Arial" w:hAnsi="Arial" w:cs="Arial"/>
                <w:color w:val="808080"/>
                <w:sz w:val="20"/>
                <w:szCs w:val="20"/>
              </w:rPr>
              <w:t>Место для ввода текста.</w:t>
            </w:r>
          </w:p>
          <w:p w:rsidR="0052077A" w:rsidRPr="00A2178B" w:rsidRDefault="0052077A" w:rsidP="00F56CF3">
            <w:pPr>
              <w:ind w:left="256" w:hanging="211"/>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об отсутствии в предусмотренном Федеральным законом № 44-ФЗ реестре недобросовестных поставщиков (подрядчиков, исполнителей) </w:t>
            </w:r>
          </w:p>
          <w:p w:rsidR="0052077A" w:rsidRPr="00A2178B" w:rsidRDefault="0052077A" w:rsidP="00F56CF3">
            <w:pPr>
              <w:ind w:left="470" w:hanging="425"/>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Дополнительные требования к участникам:</w:t>
            </w:r>
          </w:p>
          <w:p w:rsidR="0052077A" w:rsidRPr="00A2178B" w:rsidRDefault="0052077A" w:rsidP="00F56CF3">
            <w:pPr>
              <w:ind w:left="74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о наличии финансовых ресурсов для исполнения контракта: </w:t>
            </w:r>
            <w:r w:rsidRPr="00A2178B">
              <w:rPr>
                <w:rFonts w:ascii="Arial" w:hAnsi="Arial" w:cs="Arial"/>
                <w:color w:val="808080"/>
                <w:sz w:val="20"/>
                <w:szCs w:val="20"/>
              </w:rPr>
              <w:t>Место для ввода текста.</w:t>
            </w:r>
          </w:p>
          <w:p w:rsidR="0052077A" w:rsidRPr="00A2178B" w:rsidRDefault="0052077A" w:rsidP="00F56CF3">
            <w:pPr>
              <w:ind w:left="74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о наличии на праве собственности или ином законном основании оборудования и других материальных ресурсов для исполнения контракта: </w:t>
            </w:r>
            <w:r w:rsidRPr="00A2178B">
              <w:rPr>
                <w:rFonts w:ascii="Arial" w:hAnsi="Arial" w:cs="Arial"/>
                <w:color w:val="808080"/>
                <w:sz w:val="20"/>
                <w:szCs w:val="20"/>
              </w:rPr>
              <w:t>Место для ввода текста.</w:t>
            </w:r>
          </w:p>
          <w:p w:rsidR="0052077A" w:rsidRPr="00A2178B" w:rsidRDefault="0052077A" w:rsidP="00F56CF3">
            <w:pPr>
              <w:ind w:left="74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о наличии опыта работы, связанного с предметом контракта, и деловой репутации: </w:t>
            </w:r>
            <w:r w:rsidRPr="00A2178B">
              <w:rPr>
                <w:rFonts w:ascii="Arial" w:hAnsi="Arial" w:cs="Arial"/>
                <w:color w:val="808080"/>
                <w:sz w:val="20"/>
                <w:szCs w:val="20"/>
              </w:rPr>
              <w:t>Место для ввода текста.</w:t>
            </w:r>
          </w:p>
          <w:p w:rsidR="0052077A" w:rsidRPr="00A2178B" w:rsidRDefault="0052077A" w:rsidP="00F56CF3">
            <w:pPr>
              <w:ind w:left="744"/>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о наличии необходимого количества специалистов и иных работников определенного уровня квалификации для исполнения контракта: </w:t>
            </w:r>
            <w:r w:rsidRPr="00A2178B">
              <w:rPr>
                <w:rFonts w:ascii="Arial" w:hAnsi="Arial" w:cs="Arial"/>
                <w:color w:val="808080"/>
                <w:sz w:val="20"/>
                <w:szCs w:val="20"/>
              </w:rPr>
              <w:t>Место для ввода текста.</w:t>
            </w:r>
          </w:p>
          <w:p w:rsidR="0052077A" w:rsidRPr="00A2178B" w:rsidRDefault="0052077A" w:rsidP="00F56CF3">
            <w:pPr>
              <w:ind w:left="744"/>
              <w:rPr>
                <w:rFonts w:ascii="Arial" w:hAnsi="Arial" w:cs="Arial"/>
                <w:bCs/>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Иные: </w:t>
            </w:r>
            <w:r w:rsidRPr="00A2178B">
              <w:rPr>
                <w:rFonts w:ascii="Arial" w:hAnsi="Arial" w:cs="Arial"/>
                <w:color w:val="808080"/>
                <w:sz w:val="20"/>
                <w:szCs w:val="20"/>
              </w:rPr>
              <w:t>Место для ввода текста.</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2.18</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bCs/>
                <w:sz w:val="20"/>
                <w:szCs w:val="20"/>
              </w:rPr>
              <w:t xml:space="preserve">Информация о предоставлении преимуществ, преференций, об участии в закупке </w:t>
            </w:r>
            <w:r w:rsidRPr="00A2178B">
              <w:rPr>
                <w:rFonts w:ascii="Arial" w:hAnsi="Arial" w:cs="Arial"/>
                <w:sz w:val="20"/>
                <w:szCs w:val="20"/>
              </w:rPr>
              <w:t>субъектов малого предпринимательства, социально ориентированных некоммерческих организаций (СМП и СОНО)</w:t>
            </w:r>
          </w:p>
        </w:tc>
        <w:tc>
          <w:tcPr>
            <w:tcW w:w="2572" w:type="pct"/>
            <w:gridSpan w:val="2"/>
            <w:shd w:val="clear" w:color="auto" w:fill="auto"/>
          </w:tcPr>
          <w:p w:rsidR="0052077A" w:rsidRPr="00A2178B" w:rsidRDefault="0052077A" w:rsidP="00F56CF3">
            <w:pPr>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Преимущества организациям инвалидов. Размер преимуществ: </w:t>
            </w:r>
            <w:r w:rsidRPr="00A2178B">
              <w:rPr>
                <w:rFonts w:ascii="Arial" w:hAnsi="Arial" w:cs="Arial"/>
                <w:color w:val="808080"/>
                <w:sz w:val="20"/>
                <w:szCs w:val="20"/>
              </w:rPr>
              <w:t>Выберите элемент.</w:t>
            </w:r>
          </w:p>
          <w:p w:rsidR="0052077A" w:rsidRPr="00A2178B" w:rsidRDefault="0052077A" w:rsidP="00F56CF3">
            <w:pPr>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Преимущества учреждениям и предприятиям уголовно-исполнительной системы. Размер преимуществ: </w:t>
            </w:r>
            <w:r w:rsidRPr="00A2178B">
              <w:rPr>
                <w:rFonts w:ascii="Arial" w:hAnsi="Arial" w:cs="Arial"/>
                <w:color w:val="808080"/>
                <w:sz w:val="20"/>
                <w:szCs w:val="20"/>
              </w:rPr>
              <w:t>Выберите элемент.</w:t>
            </w:r>
          </w:p>
          <w:p w:rsidR="0052077A" w:rsidRPr="00A2178B" w:rsidRDefault="0052077A" w:rsidP="00F56CF3">
            <w:pPr>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Участие СМП и СОНО </w:t>
            </w:r>
          </w:p>
          <w:p w:rsidR="0052077A" w:rsidRPr="00A2178B" w:rsidRDefault="0052077A" w:rsidP="00F56CF3">
            <w:pPr>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Требование к участникам о привлечении СМП и СОНО в качестве соисполнителей, субподрядчиков для исполнения контракта </w:t>
            </w:r>
          </w:p>
          <w:p w:rsidR="0052077A" w:rsidRPr="00A2178B" w:rsidRDefault="0052077A" w:rsidP="00F56CF3">
            <w:pPr>
              <w:jc w:val="both"/>
              <w:rPr>
                <w:rFonts w:ascii="Arial" w:hAnsi="Arial" w:cs="Arial"/>
                <w:sz w:val="20"/>
                <w:szCs w:val="20"/>
              </w:rPr>
            </w:pPr>
            <w:r w:rsidRPr="00A2178B">
              <w:rPr>
                <w:rFonts w:ascii="Arial" w:hAnsi="Arial" w:cs="Arial"/>
                <w:sz w:val="20"/>
                <w:szCs w:val="20"/>
              </w:rPr>
              <w:t xml:space="preserve">Размер привлечения: </w:t>
            </w:r>
            <w:r w:rsidRPr="00A2178B">
              <w:rPr>
                <w:rFonts w:ascii="Arial" w:hAnsi="Arial" w:cs="Arial"/>
                <w:color w:val="808080"/>
                <w:sz w:val="20"/>
                <w:szCs w:val="20"/>
              </w:rPr>
              <w:t>Место для ввода текста.</w:t>
            </w:r>
          </w:p>
          <w:p w:rsidR="0052077A" w:rsidRPr="00A2178B" w:rsidRDefault="0052077A" w:rsidP="00F56CF3">
            <w:pPr>
              <w:autoSpaceDE w:val="0"/>
              <w:autoSpaceDN w:val="0"/>
              <w:adjustRightInd w:val="0"/>
              <w:jc w:val="both"/>
              <w:rPr>
                <w:rFonts w:ascii="Arial" w:hAnsi="Arial" w:cs="Arial"/>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Преференции в соответствии с приказом Минэкономразвития России </w:t>
            </w:r>
            <w:r w:rsidRPr="00A2178B">
              <w:rPr>
                <w:rFonts w:ascii="Arial" w:hAnsi="Arial" w:cs="Arial"/>
                <w:sz w:val="20"/>
                <w:szCs w:val="20"/>
              </w:rPr>
              <w:br/>
            </w:r>
            <w:r w:rsidRPr="00A2178B">
              <w:rPr>
                <w:rFonts w:ascii="Arial" w:hAnsi="Arial" w:cs="Arial"/>
                <w:sz w:val="20"/>
                <w:szCs w:val="20"/>
              </w:rPr>
              <w:lastRenderedPageBreak/>
              <w:t>№ 155 от 25 марта 2014 года</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sz w:val="20"/>
                <w:szCs w:val="20"/>
              </w:rPr>
              <w:t>☐</w:t>
            </w:r>
            <w:r w:rsidRPr="00A2178B">
              <w:rPr>
                <w:rFonts w:ascii="Arial" w:hAnsi="Arial" w:cs="Arial"/>
                <w:sz w:val="20"/>
                <w:szCs w:val="20"/>
              </w:rPr>
              <w:t xml:space="preserve">Не предусмотрено </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lastRenderedPageBreak/>
              <w:t>2.19</w:t>
            </w:r>
          </w:p>
        </w:tc>
        <w:tc>
          <w:tcPr>
            <w:tcW w:w="2070" w:type="pct"/>
            <w:shd w:val="clear" w:color="auto" w:fill="auto"/>
          </w:tcPr>
          <w:p w:rsidR="0052077A" w:rsidRPr="00A2178B" w:rsidRDefault="0052077A" w:rsidP="00F56CF3">
            <w:pPr>
              <w:widowControl w:val="0"/>
              <w:autoSpaceDE w:val="0"/>
              <w:autoSpaceDN w:val="0"/>
              <w:adjustRightInd w:val="0"/>
              <w:jc w:val="both"/>
              <w:rPr>
                <w:rFonts w:ascii="Arial" w:hAnsi="Arial" w:cs="Arial"/>
                <w:sz w:val="20"/>
                <w:szCs w:val="20"/>
              </w:rPr>
            </w:pPr>
            <w:r w:rsidRPr="00A2178B">
              <w:rPr>
                <w:rFonts w:ascii="Arial" w:hAnsi="Arial" w:cs="Arial"/>
                <w:sz w:val="20"/>
                <w:szCs w:val="20"/>
              </w:rPr>
              <w:t>Размер обеспечения заявки при проведении конкурсов и аукционов</w:t>
            </w:r>
          </w:p>
          <w:p w:rsidR="0052077A" w:rsidRPr="00A2178B" w:rsidRDefault="0052077A" w:rsidP="00F56CF3">
            <w:pPr>
              <w:widowControl w:val="0"/>
              <w:autoSpaceDE w:val="0"/>
              <w:autoSpaceDN w:val="0"/>
              <w:adjustRightInd w:val="0"/>
              <w:jc w:val="both"/>
              <w:rPr>
                <w:rFonts w:ascii="Arial" w:hAnsi="Arial" w:cs="Arial"/>
                <w:sz w:val="20"/>
                <w:szCs w:val="20"/>
              </w:rPr>
            </w:pPr>
            <w:r w:rsidRPr="00A2178B">
              <w:rPr>
                <w:rFonts w:ascii="Arial" w:hAnsi="Arial" w:cs="Arial"/>
                <w:sz w:val="20"/>
                <w:szCs w:val="20"/>
              </w:rPr>
              <w:t>Реквизиты счета заказчика</w:t>
            </w:r>
          </w:p>
        </w:tc>
        <w:tc>
          <w:tcPr>
            <w:tcW w:w="2572" w:type="pct"/>
            <w:gridSpan w:val="2"/>
            <w:shd w:val="clear" w:color="auto" w:fill="auto"/>
          </w:tcPr>
          <w:p w:rsidR="0052077A" w:rsidRPr="00A2178B" w:rsidRDefault="0052077A" w:rsidP="00F56CF3">
            <w:pPr>
              <w:rPr>
                <w:rFonts w:ascii="Arial" w:hAnsi="Arial" w:cs="Arial"/>
                <w:sz w:val="20"/>
                <w:szCs w:val="20"/>
              </w:rPr>
            </w:pPr>
            <w:r w:rsidRPr="00A2178B">
              <w:rPr>
                <w:rFonts w:ascii="Arial" w:hAnsi="Arial" w:cs="Arial"/>
                <w:sz w:val="20"/>
                <w:szCs w:val="20"/>
              </w:rPr>
              <w:t xml:space="preserve">Размер обеспечения: </w:t>
            </w:r>
            <w:r w:rsidRPr="00A2178B">
              <w:rPr>
                <w:rFonts w:ascii="Arial" w:hAnsi="Arial" w:cs="Arial"/>
                <w:color w:val="808080"/>
                <w:sz w:val="20"/>
                <w:szCs w:val="20"/>
              </w:rPr>
              <w:t>Выберите элемент.</w:t>
            </w:r>
          </w:p>
          <w:p w:rsidR="0052077A" w:rsidRPr="00A2178B" w:rsidRDefault="0052077A" w:rsidP="00F56CF3">
            <w:pPr>
              <w:rPr>
                <w:rFonts w:ascii="Arial" w:hAnsi="Arial" w:cs="Arial"/>
                <w:sz w:val="20"/>
                <w:szCs w:val="20"/>
              </w:rPr>
            </w:pPr>
            <w:r w:rsidRPr="00A2178B">
              <w:rPr>
                <w:rFonts w:ascii="Arial" w:hAnsi="Arial" w:cs="Arial"/>
                <w:sz w:val="20"/>
                <w:szCs w:val="20"/>
              </w:rPr>
              <w:t xml:space="preserve">Реквизиты счета: </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2.20</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sz w:val="20"/>
                <w:szCs w:val="20"/>
              </w:rPr>
              <w:t xml:space="preserve">Размер обеспечения исполнения контракта, </w:t>
            </w:r>
            <w:r w:rsidRPr="00A2178B">
              <w:rPr>
                <w:rFonts w:ascii="Arial" w:hAnsi="Arial" w:cs="Arial"/>
                <w:bCs/>
                <w:sz w:val="20"/>
                <w:szCs w:val="20"/>
              </w:rPr>
              <w:t>порядок и срок предоставления такого обеспечения</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Arial" w:hAnsi="Arial" w:cs="Arial"/>
                <w:sz w:val="20"/>
                <w:szCs w:val="20"/>
              </w:rPr>
              <w:t>Реквизиты счета заказчика</w:t>
            </w:r>
          </w:p>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 xml:space="preserve">Срок возврата поставщику (подрядчику, исполнителю) денежных средств, внесенных в качестве обеспечения исполнения контракта </w:t>
            </w:r>
          </w:p>
        </w:tc>
        <w:tc>
          <w:tcPr>
            <w:tcW w:w="2572" w:type="pct"/>
            <w:gridSpan w:val="2"/>
            <w:shd w:val="clear" w:color="auto" w:fill="auto"/>
          </w:tcPr>
          <w:p w:rsidR="0052077A" w:rsidRPr="00A2178B" w:rsidRDefault="0052077A" w:rsidP="00F56CF3">
            <w:pPr>
              <w:rPr>
                <w:rFonts w:ascii="Arial" w:hAnsi="Arial" w:cs="Arial"/>
                <w:sz w:val="20"/>
                <w:szCs w:val="20"/>
              </w:rPr>
            </w:pPr>
            <w:r w:rsidRPr="00A2178B">
              <w:rPr>
                <w:rFonts w:ascii="Arial" w:hAnsi="Arial" w:cs="Arial"/>
                <w:sz w:val="20"/>
                <w:szCs w:val="20"/>
              </w:rPr>
              <w:t xml:space="preserve">Размер обеспечения: </w:t>
            </w:r>
            <w:r w:rsidRPr="00A2178B">
              <w:rPr>
                <w:rFonts w:ascii="Arial" w:hAnsi="Arial" w:cs="Arial"/>
                <w:color w:val="808080"/>
                <w:sz w:val="20"/>
                <w:szCs w:val="20"/>
              </w:rPr>
              <w:t>Выберите элемент.</w:t>
            </w:r>
          </w:p>
          <w:p w:rsidR="0052077A" w:rsidRPr="00A2178B" w:rsidRDefault="0052077A" w:rsidP="00F56CF3">
            <w:pPr>
              <w:rPr>
                <w:rFonts w:ascii="Arial" w:hAnsi="Arial" w:cs="Arial"/>
                <w:sz w:val="20"/>
                <w:szCs w:val="20"/>
              </w:rPr>
            </w:pPr>
            <w:r w:rsidRPr="00A2178B">
              <w:rPr>
                <w:rFonts w:ascii="Arial" w:hAnsi="Arial" w:cs="Arial"/>
                <w:sz w:val="20"/>
                <w:szCs w:val="20"/>
              </w:rPr>
              <w:t>Реквизиты счета:</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2.21</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Критерии оценки заявок на участие в конкурсе, запросе предложений, величины значимости этих критериев</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2.22</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Информация о банковском сопровождении контракта</w:t>
            </w:r>
          </w:p>
        </w:tc>
        <w:tc>
          <w:tcPr>
            <w:tcW w:w="2572" w:type="pct"/>
            <w:gridSpan w:val="2"/>
            <w:shd w:val="clear" w:color="auto" w:fill="auto"/>
          </w:tcPr>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Установлено</w:t>
            </w:r>
          </w:p>
          <w:p w:rsidR="0052077A" w:rsidRPr="00A2178B" w:rsidRDefault="0052077A" w:rsidP="00F56CF3">
            <w:pPr>
              <w:autoSpaceDE w:val="0"/>
              <w:autoSpaceDN w:val="0"/>
              <w:adjustRightInd w:val="0"/>
              <w:jc w:val="both"/>
              <w:rPr>
                <w:rFonts w:ascii="Arial" w:hAnsi="Arial" w:cs="Arial"/>
                <w:bCs/>
                <w:sz w:val="20"/>
                <w:szCs w:val="20"/>
              </w:rPr>
            </w:pPr>
            <w:r w:rsidRPr="00A2178B">
              <w:rPr>
                <w:rFonts w:ascii="Segoe UI Symbol" w:eastAsia="MS Mincho" w:hAnsi="Segoe UI Symbol" w:cs="Segoe UI Symbol"/>
                <w:bCs/>
                <w:sz w:val="20"/>
                <w:szCs w:val="20"/>
              </w:rPr>
              <w:t>☐</w:t>
            </w:r>
            <w:r w:rsidRPr="00A2178B">
              <w:rPr>
                <w:rFonts w:ascii="Arial" w:hAnsi="Arial" w:cs="Arial"/>
                <w:bCs/>
                <w:sz w:val="20"/>
                <w:szCs w:val="20"/>
              </w:rPr>
              <w:t>Не установлено</w:t>
            </w:r>
          </w:p>
        </w:tc>
      </w:tr>
      <w:tr w:rsidR="0052077A" w:rsidRPr="00A2178B" w:rsidTr="00F56CF3">
        <w:tc>
          <w:tcPr>
            <w:tcW w:w="358" w:type="pct"/>
            <w:shd w:val="clear" w:color="auto" w:fill="auto"/>
          </w:tcPr>
          <w:p w:rsidR="0052077A" w:rsidRPr="00A2178B" w:rsidRDefault="0052077A" w:rsidP="00F56CF3">
            <w:pPr>
              <w:autoSpaceDE w:val="0"/>
              <w:autoSpaceDN w:val="0"/>
              <w:adjustRightInd w:val="0"/>
              <w:jc w:val="center"/>
              <w:rPr>
                <w:rFonts w:ascii="Arial" w:hAnsi="Arial" w:cs="Arial"/>
                <w:bCs/>
                <w:sz w:val="20"/>
                <w:szCs w:val="20"/>
              </w:rPr>
            </w:pPr>
            <w:r w:rsidRPr="00A2178B">
              <w:rPr>
                <w:rFonts w:ascii="Arial" w:hAnsi="Arial" w:cs="Arial"/>
                <w:bCs/>
                <w:sz w:val="20"/>
                <w:szCs w:val="20"/>
              </w:rPr>
              <w:t>2.23</w:t>
            </w:r>
          </w:p>
        </w:tc>
        <w:tc>
          <w:tcPr>
            <w:tcW w:w="2070" w:type="pct"/>
            <w:shd w:val="clear" w:color="auto" w:fill="auto"/>
          </w:tcPr>
          <w:p w:rsidR="0052077A" w:rsidRPr="00A2178B" w:rsidRDefault="0052077A" w:rsidP="00F56CF3">
            <w:pPr>
              <w:autoSpaceDE w:val="0"/>
              <w:autoSpaceDN w:val="0"/>
              <w:adjustRightInd w:val="0"/>
              <w:jc w:val="both"/>
              <w:rPr>
                <w:rFonts w:ascii="Arial" w:hAnsi="Arial" w:cs="Arial"/>
                <w:sz w:val="20"/>
                <w:szCs w:val="20"/>
              </w:rPr>
            </w:pPr>
            <w:r w:rsidRPr="00A2178B">
              <w:rPr>
                <w:rFonts w:ascii="Arial" w:hAnsi="Arial" w:cs="Arial"/>
                <w:sz w:val="20"/>
                <w:szCs w:val="20"/>
              </w:rPr>
              <w:t>Идентификационный код закупки</w:t>
            </w:r>
          </w:p>
        </w:tc>
        <w:tc>
          <w:tcPr>
            <w:tcW w:w="2572" w:type="pct"/>
            <w:gridSpan w:val="2"/>
            <w:shd w:val="clear" w:color="auto" w:fill="auto"/>
          </w:tcPr>
          <w:p w:rsidR="0052077A" w:rsidRPr="00A2178B" w:rsidRDefault="0052077A" w:rsidP="00F56CF3">
            <w:pPr>
              <w:autoSpaceDE w:val="0"/>
              <w:autoSpaceDN w:val="0"/>
              <w:adjustRightInd w:val="0"/>
              <w:jc w:val="both"/>
              <w:rPr>
                <w:rFonts w:ascii="Arial" w:eastAsia="MS Mincho" w:hAnsi="Arial" w:cs="Arial"/>
                <w:bCs/>
                <w:sz w:val="20"/>
                <w:szCs w:val="20"/>
              </w:rPr>
            </w:pPr>
          </w:p>
        </w:tc>
      </w:tr>
    </w:tbl>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Утверждаю</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Заказчик</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___________________________________________</w:t>
      </w:r>
    </w:p>
    <w:p w:rsidR="0052077A" w:rsidRPr="00A2178B" w:rsidRDefault="0052077A" w:rsidP="0052077A">
      <w:pPr>
        <w:widowControl w:val="0"/>
        <w:autoSpaceDE w:val="0"/>
        <w:autoSpaceDN w:val="0"/>
        <w:ind w:left="4536"/>
        <w:jc w:val="center"/>
        <w:rPr>
          <w:rFonts w:ascii="Courier New" w:hAnsi="Courier New" w:cs="Courier New"/>
          <w:sz w:val="20"/>
          <w:szCs w:val="20"/>
        </w:rPr>
      </w:pPr>
      <w:r w:rsidRPr="00A2178B">
        <w:rPr>
          <w:rFonts w:ascii="Courier New" w:hAnsi="Courier New" w:cs="Courier New"/>
          <w:sz w:val="20"/>
          <w:szCs w:val="20"/>
        </w:rPr>
        <w:t>Наименование заказчика</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 /___________</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Ф.И.О. руководителя                подпись</w:t>
      </w:r>
    </w:p>
    <w:p w:rsidR="0052077A" w:rsidRPr="00A2178B" w:rsidRDefault="0052077A" w:rsidP="0052077A">
      <w:pPr>
        <w:widowControl w:val="0"/>
        <w:autoSpaceDE w:val="0"/>
        <w:autoSpaceDN w:val="0"/>
        <w:ind w:left="4536"/>
        <w:jc w:val="both"/>
        <w:rPr>
          <w:rFonts w:ascii="Courier New" w:hAnsi="Courier New" w:cs="Courier New"/>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«__» ____________ 20__ г.</w:t>
      </w:r>
    </w:p>
    <w:p w:rsidR="0052077A" w:rsidRPr="00A2178B" w:rsidRDefault="0052077A" w:rsidP="0052077A">
      <w:pPr>
        <w:widowControl w:val="0"/>
        <w:autoSpaceDE w:val="0"/>
        <w:autoSpaceDN w:val="0"/>
        <w:ind w:left="6660" w:firstLine="420"/>
        <w:jc w:val="both"/>
        <w:rPr>
          <w:rFonts w:ascii="Arial" w:hAnsi="Arial" w:cs="Arial"/>
          <w:sz w:val="20"/>
          <w:szCs w:val="20"/>
        </w:rPr>
      </w:pPr>
    </w:p>
    <w:p w:rsidR="0052077A" w:rsidRPr="00A2178B" w:rsidRDefault="0052077A" w:rsidP="0052077A">
      <w:pPr>
        <w:widowControl w:val="0"/>
        <w:autoSpaceDE w:val="0"/>
        <w:autoSpaceDN w:val="0"/>
        <w:ind w:left="8076" w:firstLine="420"/>
        <w:jc w:val="both"/>
        <w:rPr>
          <w:rFonts w:ascii="Arial" w:hAnsi="Arial" w:cs="Arial"/>
          <w:sz w:val="20"/>
          <w:szCs w:val="20"/>
        </w:rPr>
      </w:pPr>
      <w:r w:rsidRPr="00A2178B">
        <w:rPr>
          <w:rFonts w:ascii="Arial" w:hAnsi="Arial" w:cs="Arial"/>
          <w:sz w:val="20"/>
          <w:szCs w:val="20"/>
        </w:rPr>
        <w:t>М.П.</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Часть III. НАИМЕНОВАНИЕ И ОПИСАНИЕ ОБЪЕКТА ЗАКУПКИ</w:t>
      </w: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(ТЕХНИЧЕСКОЕ ЗАДАНИЕ)</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Утверждаю</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Заказчик</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__________________________________</w:t>
      </w:r>
    </w:p>
    <w:p w:rsidR="0052077A" w:rsidRPr="00A2178B" w:rsidRDefault="0052077A" w:rsidP="0052077A">
      <w:pPr>
        <w:widowControl w:val="0"/>
        <w:autoSpaceDE w:val="0"/>
        <w:autoSpaceDN w:val="0"/>
        <w:ind w:left="4536"/>
        <w:jc w:val="center"/>
        <w:rPr>
          <w:rFonts w:ascii="Courier New" w:hAnsi="Courier New" w:cs="Courier New"/>
          <w:sz w:val="20"/>
          <w:szCs w:val="20"/>
        </w:rPr>
      </w:pPr>
      <w:r w:rsidRPr="00A2178B">
        <w:rPr>
          <w:rFonts w:ascii="Courier New" w:hAnsi="Courier New" w:cs="Courier New"/>
          <w:sz w:val="20"/>
          <w:szCs w:val="20"/>
        </w:rPr>
        <w:t>Наименование заказчика</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 /___________</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Ф.И.О. руководителя                подпись</w:t>
      </w:r>
    </w:p>
    <w:p w:rsidR="0052077A" w:rsidRPr="00A2178B" w:rsidRDefault="0052077A" w:rsidP="0052077A">
      <w:pPr>
        <w:widowControl w:val="0"/>
        <w:autoSpaceDE w:val="0"/>
        <w:autoSpaceDN w:val="0"/>
        <w:ind w:left="4536"/>
        <w:jc w:val="both"/>
        <w:rPr>
          <w:rFonts w:ascii="Courier New" w:hAnsi="Courier New" w:cs="Courier New"/>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«__» ____________ 20__ г.</w:t>
      </w:r>
    </w:p>
    <w:p w:rsidR="0052077A" w:rsidRPr="00A2178B" w:rsidRDefault="0052077A" w:rsidP="0052077A">
      <w:pPr>
        <w:widowControl w:val="0"/>
        <w:autoSpaceDE w:val="0"/>
        <w:autoSpaceDN w:val="0"/>
        <w:ind w:left="6660" w:firstLine="420"/>
        <w:jc w:val="both"/>
        <w:rPr>
          <w:rFonts w:ascii="Courier New" w:hAnsi="Courier New" w:cs="Courier New"/>
          <w:sz w:val="20"/>
          <w:szCs w:val="20"/>
        </w:rPr>
      </w:pPr>
    </w:p>
    <w:p w:rsidR="0052077A" w:rsidRPr="00A2178B" w:rsidRDefault="0052077A" w:rsidP="0052077A">
      <w:pPr>
        <w:widowControl w:val="0"/>
        <w:autoSpaceDE w:val="0"/>
        <w:autoSpaceDN w:val="0"/>
        <w:ind w:left="8076" w:firstLine="420"/>
        <w:jc w:val="both"/>
        <w:rPr>
          <w:rFonts w:ascii="Courier New" w:hAnsi="Courier New" w:cs="Courier New"/>
          <w:sz w:val="20"/>
          <w:szCs w:val="20"/>
        </w:rPr>
      </w:pPr>
      <w:r w:rsidRPr="00A2178B">
        <w:rPr>
          <w:rFonts w:ascii="Courier New" w:hAnsi="Courier New" w:cs="Courier New"/>
          <w:sz w:val="20"/>
          <w:szCs w:val="20"/>
        </w:rPr>
        <w:t>М.П.</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Часть IV. ОБОСНОВАНИЕ НАЧАЛЬНОЙ (МАКСИМАЛЬНОЙ)</w:t>
      </w: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ЦЕНЫ КОНТРАКТА</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ind w:firstLine="540"/>
        <w:jc w:val="both"/>
        <w:rPr>
          <w:rFonts w:ascii="Arial" w:hAnsi="Arial" w:cs="Arial"/>
          <w:sz w:val="20"/>
          <w:szCs w:val="20"/>
        </w:rPr>
      </w:pPr>
      <w:r w:rsidRPr="00A2178B">
        <w:rPr>
          <w:rFonts w:ascii="Arial" w:hAnsi="Arial" w:cs="Arial"/>
          <w:sz w:val="20"/>
          <w:szCs w:val="20"/>
        </w:rPr>
        <w:t>1. Метод определения начальной (максимальной) цены контракта.</w:t>
      </w:r>
    </w:p>
    <w:p w:rsidR="0052077A" w:rsidRPr="00A2178B" w:rsidRDefault="0052077A" w:rsidP="0052077A">
      <w:pPr>
        <w:widowControl w:val="0"/>
        <w:autoSpaceDE w:val="0"/>
        <w:autoSpaceDN w:val="0"/>
        <w:ind w:firstLine="540"/>
        <w:jc w:val="both"/>
        <w:rPr>
          <w:rFonts w:ascii="Arial" w:hAnsi="Arial" w:cs="Arial"/>
          <w:sz w:val="20"/>
          <w:szCs w:val="20"/>
        </w:rPr>
      </w:pPr>
      <w:r w:rsidRPr="00A2178B">
        <w:rPr>
          <w:rFonts w:ascii="Arial" w:hAnsi="Arial" w:cs="Arial"/>
          <w:sz w:val="20"/>
          <w:szCs w:val="20"/>
        </w:rPr>
        <w:t>2. Начальная (максимальная) цена контракта.</w:t>
      </w:r>
    </w:p>
    <w:p w:rsidR="0052077A" w:rsidRPr="00A2178B" w:rsidRDefault="0052077A" w:rsidP="0052077A">
      <w:pPr>
        <w:widowControl w:val="0"/>
        <w:autoSpaceDE w:val="0"/>
        <w:autoSpaceDN w:val="0"/>
        <w:ind w:firstLine="540"/>
        <w:jc w:val="both"/>
        <w:rPr>
          <w:rFonts w:ascii="Arial" w:hAnsi="Arial" w:cs="Arial"/>
          <w:sz w:val="20"/>
          <w:szCs w:val="20"/>
        </w:rPr>
      </w:pPr>
      <w:r w:rsidRPr="00A2178B">
        <w:rPr>
          <w:rFonts w:ascii="Arial" w:hAnsi="Arial" w:cs="Arial"/>
          <w:sz w:val="20"/>
          <w:szCs w:val="20"/>
        </w:rPr>
        <w:t>3. Обоснование начальной (максимальной) цены контракта.</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ind w:left="4536"/>
        <w:jc w:val="both"/>
        <w:rPr>
          <w:rFonts w:ascii="Arial" w:hAnsi="Arial" w:cs="Arial"/>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Утверждаю</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Заказчик</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lastRenderedPageBreak/>
        <w:t>__________________________________</w:t>
      </w:r>
    </w:p>
    <w:p w:rsidR="0052077A" w:rsidRPr="00A2178B" w:rsidRDefault="0052077A" w:rsidP="0052077A">
      <w:pPr>
        <w:widowControl w:val="0"/>
        <w:autoSpaceDE w:val="0"/>
        <w:autoSpaceDN w:val="0"/>
        <w:ind w:left="4536"/>
        <w:jc w:val="center"/>
        <w:rPr>
          <w:rFonts w:ascii="Courier New" w:hAnsi="Courier New" w:cs="Courier New"/>
          <w:sz w:val="20"/>
          <w:szCs w:val="20"/>
        </w:rPr>
      </w:pPr>
      <w:r w:rsidRPr="00A2178B">
        <w:rPr>
          <w:rFonts w:ascii="Courier New" w:hAnsi="Courier New" w:cs="Courier New"/>
          <w:sz w:val="20"/>
          <w:szCs w:val="20"/>
        </w:rPr>
        <w:t>Наименование заказчика</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_____________________ /___________</w:t>
      </w: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Ф.И.О. руководителя                подпись</w:t>
      </w:r>
    </w:p>
    <w:p w:rsidR="0052077A" w:rsidRPr="00A2178B" w:rsidRDefault="0052077A" w:rsidP="0052077A">
      <w:pPr>
        <w:widowControl w:val="0"/>
        <w:autoSpaceDE w:val="0"/>
        <w:autoSpaceDN w:val="0"/>
        <w:ind w:left="4536"/>
        <w:jc w:val="both"/>
        <w:rPr>
          <w:rFonts w:ascii="Courier New" w:hAnsi="Courier New" w:cs="Courier New"/>
          <w:sz w:val="20"/>
          <w:szCs w:val="20"/>
        </w:rPr>
      </w:pPr>
    </w:p>
    <w:p w:rsidR="0052077A" w:rsidRPr="00A2178B" w:rsidRDefault="0052077A" w:rsidP="0052077A">
      <w:pPr>
        <w:widowControl w:val="0"/>
        <w:autoSpaceDE w:val="0"/>
        <w:autoSpaceDN w:val="0"/>
        <w:ind w:left="4536"/>
        <w:jc w:val="both"/>
        <w:rPr>
          <w:rFonts w:ascii="Courier New" w:hAnsi="Courier New" w:cs="Courier New"/>
          <w:sz w:val="20"/>
          <w:szCs w:val="20"/>
        </w:rPr>
      </w:pPr>
      <w:r w:rsidRPr="00A2178B">
        <w:rPr>
          <w:rFonts w:ascii="Courier New" w:hAnsi="Courier New" w:cs="Courier New"/>
          <w:sz w:val="20"/>
          <w:szCs w:val="20"/>
        </w:rPr>
        <w:t xml:space="preserve"> «__» ____________ 20__ г.</w:t>
      </w:r>
    </w:p>
    <w:p w:rsidR="0052077A" w:rsidRPr="00A2178B" w:rsidRDefault="0052077A" w:rsidP="0052077A">
      <w:pPr>
        <w:widowControl w:val="0"/>
        <w:autoSpaceDE w:val="0"/>
        <w:autoSpaceDN w:val="0"/>
        <w:ind w:left="6660" w:firstLine="420"/>
        <w:jc w:val="both"/>
        <w:rPr>
          <w:rFonts w:ascii="Courier New" w:hAnsi="Courier New" w:cs="Courier New"/>
          <w:sz w:val="20"/>
          <w:szCs w:val="20"/>
        </w:rPr>
      </w:pPr>
    </w:p>
    <w:p w:rsidR="0052077A" w:rsidRPr="00A2178B" w:rsidRDefault="0052077A" w:rsidP="0052077A">
      <w:pPr>
        <w:widowControl w:val="0"/>
        <w:autoSpaceDE w:val="0"/>
        <w:autoSpaceDN w:val="0"/>
        <w:ind w:left="8076" w:firstLine="420"/>
        <w:jc w:val="both"/>
        <w:rPr>
          <w:rFonts w:ascii="Courier New" w:hAnsi="Courier New" w:cs="Courier New"/>
          <w:sz w:val="20"/>
          <w:szCs w:val="20"/>
        </w:rPr>
      </w:pPr>
      <w:r w:rsidRPr="00A2178B">
        <w:rPr>
          <w:rFonts w:ascii="Courier New" w:hAnsi="Courier New" w:cs="Courier New"/>
          <w:sz w:val="20"/>
          <w:szCs w:val="20"/>
        </w:rPr>
        <w:t>М.П.</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center"/>
        <w:rPr>
          <w:rFonts w:ascii="Arial" w:hAnsi="Arial" w:cs="Arial"/>
          <w:sz w:val="20"/>
          <w:szCs w:val="20"/>
        </w:rPr>
      </w:pPr>
      <w:r w:rsidRPr="00A2178B">
        <w:rPr>
          <w:rFonts w:ascii="Arial" w:hAnsi="Arial" w:cs="Arial"/>
          <w:sz w:val="20"/>
          <w:szCs w:val="20"/>
        </w:rPr>
        <w:t>Часть V. ПРОЕКТ КОНТРАКТА»</w:t>
      </w: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widowControl w:val="0"/>
        <w:autoSpaceDE w:val="0"/>
        <w:autoSpaceDN w:val="0"/>
        <w:jc w:val="both"/>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pStyle w:val="a5"/>
        <w:spacing w:line="240" w:lineRule="exact"/>
        <w:jc w:val="right"/>
        <w:rPr>
          <w:rFonts w:ascii="Courier New" w:hAnsi="Courier New" w:cs="Courier New"/>
          <w:sz w:val="20"/>
          <w:szCs w:val="20"/>
        </w:rPr>
      </w:pPr>
      <w:r w:rsidRPr="00A2178B">
        <w:rPr>
          <w:rFonts w:ascii="Courier New" w:eastAsia="Times New Roman" w:hAnsi="Courier New" w:cs="Courier New"/>
          <w:bCs/>
          <w:sz w:val="20"/>
          <w:szCs w:val="20"/>
        </w:rPr>
        <w:t>Приложение №2 к Соглашению</w:t>
      </w:r>
    </w:p>
    <w:p w:rsidR="0052077A" w:rsidRPr="00A2178B" w:rsidRDefault="0052077A" w:rsidP="0052077A">
      <w:pPr>
        <w:pStyle w:val="a5"/>
        <w:spacing w:line="240" w:lineRule="exact"/>
        <w:jc w:val="right"/>
        <w:rPr>
          <w:rFonts w:ascii="Courier New" w:hAnsi="Courier New" w:cs="Courier New"/>
          <w:sz w:val="20"/>
          <w:szCs w:val="20"/>
        </w:rPr>
      </w:pPr>
      <w:r w:rsidRPr="00A2178B">
        <w:rPr>
          <w:rFonts w:ascii="Courier New" w:hAnsi="Courier New" w:cs="Courier New"/>
          <w:sz w:val="20"/>
          <w:szCs w:val="20"/>
        </w:rPr>
        <w:t xml:space="preserve">о передачи полномочий по </w:t>
      </w:r>
    </w:p>
    <w:p w:rsidR="0052077A" w:rsidRPr="00A2178B" w:rsidRDefault="0052077A" w:rsidP="0052077A">
      <w:pPr>
        <w:pStyle w:val="a5"/>
        <w:spacing w:line="240" w:lineRule="exact"/>
        <w:jc w:val="right"/>
        <w:rPr>
          <w:rFonts w:ascii="Courier New" w:hAnsi="Courier New" w:cs="Courier New"/>
          <w:sz w:val="20"/>
          <w:szCs w:val="20"/>
        </w:rPr>
      </w:pPr>
      <w:r w:rsidRPr="00A2178B">
        <w:rPr>
          <w:rFonts w:ascii="Courier New" w:hAnsi="Courier New" w:cs="Courier New"/>
          <w:sz w:val="20"/>
          <w:szCs w:val="20"/>
        </w:rPr>
        <w:t>определению поставщиков</w:t>
      </w:r>
    </w:p>
    <w:p w:rsidR="0052077A" w:rsidRPr="00A2178B" w:rsidRDefault="0052077A" w:rsidP="0052077A">
      <w:pPr>
        <w:pStyle w:val="a5"/>
        <w:spacing w:line="240" w:lineRule="exact"/>
        <w:jc w:val="right"/>
        <w:rPr>
          <w:rFonts w:ascii="Courier New" w:hAnsi="Courier New" w:cs="Courier New"/>
          <w:sz w:val="20"/>
          <w:szCs w:val="20"/>
        </w:rPr>
      </w:pPr>
      <w:r w:rsidRPr="00A2178B">
        <w:rPr>
          <w:rFonts w:ascii="Courier New" w:hAnsi="Courier New" w:cs="Courier New"/>
          <w:sz w:val="20"/>
          <w:szCs w:val="20"/>
        </w:rPr>
        <w:t xml:space="preserve"> (подрядчиков, исполнителей).</w:t>
      </w:r>
    </w:p>
    <w:p w:rsidR="0052077A" w:rsidRPr="00A2178B" w:rsidRDefault="0052077A" w:rsidP="0052077A">
      <w:pPr>
        <w:spacing w:line="480" w:lineRule="auto"/>
        <w:jc w:val="center"/>
        <w:rPr>
          <w:rFonts w:ascii="Courier New" w:hAnsi="Courier New" w:cs="Courier New"/>
          <w:sz w:val="20"/>
          <w:szCs w:val="20"/>
        </w:rPr>
      </w:pPr>
    </w:p>
    <w:p w:rsidR="0052077A" w:rsidRPr="00A2178B" w:rsidRDefault="0052077A" w:rsidP="0052077A">
      <w:pPr>
        <w:spacing w:line="480" w:lineRule="auto"/>
        <w:jc w:val="center"/>
        <w:rPr>
          <w:rFonts w:ascii="Arial" w:hAnsi="Arial" w:cs="Arial"/>
          <w:sz w:val="20"/>
          <w:szCs w:val="20"/>
        </w:rPr>
      </w:pPr>
      <w:r w:rsidRPr="00A2178B">
        <w:rPr>
          <w:rFonts w:ascii="Arial" w:hAnsi="Arial" w:cs="Arial"/>
          <w:sz w:val="20"/>
          <w:szCs w:val="20"/>
        </w:rPr>
        <w:t>Расчет межбюджетных трансфертов (по переданным полномочиям)</w:t>
      </w:r>
    </w:p>
    <w:p w:rsidR="0052077A" w:rsidRPr="00A2178B" w:rsidRDefault="0052077A" w:rsidP="0052077A">
      <w:pPr>
        <w:spacing w:line="480" w:lineRule="auto"/>
        <w:jc w:val="center"/>
        <w:rPr>
          <w:rFonts w:ascii="Arial" w:hAnsi="Arial" w:cs="Arial"/>
          <w:sz w:val="20"/>
          <w:szCs w:val="20"/>
        </w:rPr>
      </w:pPr>
      <w:r w:rsidRPr="00A2178B">
        <w:rPr>
          <w:rFonts w:ascii="Arial" w:hAnsi="Arial" w:cs="Arial"/>
          <w:sz w:val="20"/>
          <w:szCs w:val="20"/>
        </w:rPr>
        <w:t>на 2018 год.</w:t>
      </w:r>
    </w:p>
    <w:p w:rsidR="0052077A" w:rsidRPr="00A2178B" w:rsidRDefault="0052077A" w:rsidP="0052077A">
      <w:pPr>
        <w:spacing w:line="480" w:lineRule="auto"/>
        <w:rPr>
          <w:rFonts w:ascii="Arial" w:hAnsi="Arial" w:cs="Arial"/>
          <w:sz w:val="20"/>
          <w:szCs w:val="20"/>
        </w:rPr>
      </w:pPr>
    </w:p>
    <w:p w:rsidR="0052077A" w:rsidRPr="00A2178B" w:rsidRDefault="0052077A" w:rsidP="0052077A">
      <w:pPr>
        <w:rPr>
          <w:rFonts w:ascii="Arial" w:hAnsi="Arial" w:cs="Arial"/>
          <w:sz w:val="20"/>
          <w:szCs w:val="20"/>
        </w:rPr>
      </w:pPr>
      <w:r w:rsidRPr="00A2178B">
        <w:rPr>
          <w:rFonts w:ascii="Arial" w:hAnsi="Arial" w:cs="Arial"/>
          <w:sz w:val="20"/>
          <w:szCs w:val="20"/>
        </w:rPr>
        <w:t xml:space="preserve">Заработная плата специалиста в </w:t>
      </w:r>
      <w:proofErr w:type="gramStart"/>
      <w:r w:rsidRPr="00A2178B">
        <w:rPr>
          <w:rFonts w:ascii="Arial" w:hAnsi="Arial" w:cs="Arial"/>
          <w:sz w:val="20"/>
          <w:szCs w:val="20"/>
        </w:rPr>
        <w:t>год  -</w:t>
      </w:r>
      <w:proofErr w:type="gramEnd"/>
      <w:r w:rsidRPr="00A2178B">
        <w:rPr>
          <w:rFonts w:ascii="Arial" w:hAnsi="Arial" w:cs="Arial"/>
          <w:sz w:val="20"/>
          <w:szCs w:val="20"/>
        </w:rPr>
        <w:t xml:space="preserve"> 1478,50</w:t>
      </w:r>
    </w:p>
    <w:p w:rsidR="0052077A" w:rsidRPr="00A2178B" w:rsidRDefault="0052077A" w:rsidP="0052077A">
      <w:pPr>
        <w:rPr>
          <w:rFonts w:ascii="Arial" w:hAnsi="Arial" w:cs="Arial"/>
          <w:sz w:val="20"/>
          <w:szCs w:val="20"/>
        </w:rPr>
      </w:pPr>
      <w:r w:rsidRPr="00A2178B">
        <w:rPr>
          <w:rFonts w:ascii="Arial" w:hAnsi="Arial" w:cs="Arial"/>
          <w:sz w:val="20"/>
          <w:szCs w:val="20"/>
        </w:rPr>
        <w:t>начисления заработной платы – 446,5</w:t>
      </w:r>
    </w:p>
    <w:p w:rsidR="0052077A" w:rsidRPr="00A2178B" w:rsidRDefault="0052077A" w:rsidP="0052077A">
      <w:pPr>
        <w:rPr>
          <w:rFonts w:ascii="Arial" w:hAnsi="Arial" w:cs="Arial"/>
          <w:sz w:val="20"/>
          <w:szCs w:val="20"/>
        </w:rPr>
      </w:pPr>
      <w:r w:rsidRPr="00A2178B">
        <w:rPr>
          <w:rFonts w:ascii="Arial" w:hAnsi="Arial" w:cs="Arial"/>
          <w:sz w:val="20"/>
          <w:szCs w:val="20"/>
        </w:rPr>
        <w:t>услуги связи-1600,0</w:t>
      </w:r>
    </w:p>
    <w:p w:rsidR="0052077A" w:rsidRPr="00A2178B" w:rsidRDefault="0052077A" w:rsidP="0052077A">
      <w:pPr>
        <w:rPr>
          <w:rFonts w:ascii="Arial" w:hAnsi="Arial" w:cs="Arial"/>
          <w:sz w:val="20"/>
          <w:szCs w:val="20"/>
        </w:rPr>
      </w:pPr>
      <w:r w:rsidRPr="00A2178B">
        <w:rPr>
          <w:rFonts w:ascii="Arial" w:hAnsi="Arial" w:cs="Arial"/>
          <w:sz w:val="20"/>
          <w:szCs w:val="20"/>
        </w:rPr>
        <w:t>канцелярские товары- 1 000,0</w:t>
      </w:r>
    </w:p>
    <w:p w:rsidR="0052077A" w:rsidRPr="00A2178B" w:rsidRDefault="0052077A" w:rsidP="0052077A">
      <w:pPr>
        <w:rPr>
          <w:rFonts w:ascii="Arial" w:hAnsi="Arial" w:cs="Arial"/>
          <w:sz w:val="20"/>
          <w:szCs w:val="20"/>
        </w:rPr>
      </w:pPr>
      <w:r w:rsidRPr="00A2178B">
        <w:rPr>
          <w:rFonts w:ascii="Arial" w:hAnsi="Arial" w:cs="Arial"/>
          <w:sz w:val="20"/>
          <w:szCs w:val="20"/>
        </w:rPr>
        <w:t>содержание оргтехники- 2500,0</w:t>
      </w:r>
    </w:p>
    <w:p w:rsidR="0052077A" w:rsidRPr="00A2178B" w:rsidRDefault="0052077A" w:rsidP="0052077A">
      <w:pPr>
        <w:rPr>
          <w:rFonts w:ascii="Arial" w:hAnsi="Arial" w:cs="Arial"/>
          <w:sz w:val="20"/>
          <w:szCs w:val="20"/>
        </w:rPr>
      </w:pPr>
      <w:r w:rsidRPr="00A2178B">
        <w:rPr>
          <w:rFonts w:ascii="Arial" w:hAnsi="Arial" w:cs="Arial"/>
          <w:sz w:val="20"/>
          <w:szCs w:val="20"/>
        </w:rPr>
        <w:t>амортизация оргтехники-2500,0</w:t>
      </w:r>
    </w:p>
    <w:p w:rsidR="0052077A" w:rsidRPr="00A2178B" w:rsidRDefault="0052077A" w:rsidP="0052077A">
      <w:pPr>
        <w:rPr>
          <w:rFonts w:ascii="Arial" w:hAnsi="Arial" w:cs="Arial"/>
          <w:sz w:val="20"/>
          <w:szCs w:val="20"/>
        </w:rPr>
      </w:pPr>
      <w:r w:rsidRPr="00A2178B">
        <w:rPr>
          <w:rFonts w:ascii="Arial" w:hAnsi="Arial" w:cs="Arial"/>
          <w:sz w:val="20"/>
          <w:szCs w:val="20"/>
        </w:rPr>
        <w:t>Антивирусная программа «Касперский»-75,0</w:t>
      </w:r>
    </w:p>
    <w:p w:rsidR="0052077A" w:rsidRPr="00A2178B" w:rsidRDefault="0052077A" w:rsidP="0052077A">
      <w:pPr>
        <w:rPr>
          <w:rFonts w:ascii="Arial" w:hAnsi="Arial" w:cs="Arial"/>
          <w:sz w:val="20"/>
          <w:szCs w:val="20"/>
          <w:u w:val="single"/>
        </w:rPr>
      </w:pPr>
      <w:r w:rsidRPr="00A2178B">
        <w:rPr>
          <w:rFonts w:ascii="Arial" w:hAnsi="Arial" w:cs="Arial"/>
          <w:sz w:val="20"/>
          <w:szCs w:val="20"/>
          <w:u w:val="single"/>
        </w:rPr>
        <w:t>Информационно-правовое обеспечение «Гарант»-400,0</w:t>
      </w:r>
    </w:p>
    <w:p w:rsidR="0052077A" w:rsidRPr="00A2178B" w:rsidRDefault="0052077A" w:rsidP="0052077A">
      <w:pPr>
        <w:rPr>
          <w:rFonts w:ascii="Arial" w:hAnsi="Arial" w:cs="Arial"/>
          <w:sz w:val="20"/>
          <w:szCs w:val="20"/>
          <w:u w:val="single"/>
        </w:rPr>
      </w:pPr>
    </w:p>
    <w:p w:rsidR="0052077A" w:rsidRPr="00A2178B" w:rsidRDefault="0052077A" w:rsidP="0052077A">
      <w:pPr>
        <w:rPr>
          <w:rFonts w:ascii="Arial" w:hAnsi="Arial" w:cs="Arial"/>
          <w:sz w:val="20"/>
          <w:szCs w:val="20"/>
          <w:u w:val="single"/>
        </w:rPr>
      </w:pPr>
    </w:p>
    <w:p w:rsidR="0052077A" w:rsidRPr="00A2178B" w:rsidRDefault="0052077A" w:rsidP="0052077A">
      <w:pPr>
        <w:rPr>
          <w:rFonts w:ascii="Arial" w:hAnsi="Arial" w:cs="Arial"/>
          <w:sz w:val="20"/>
          <w:szCs w:val="20"/>
          <w:u w:val="single"/>
        </w:rPr>
      </w:pPr>
      <w:r w:rsidRPr="00A2178B">
        <w:rPr>
          <w:rFonts w:ascii="Arial" w:hAnsi="Arial" w:cs="Arial"/>
          <w:sz w:val="20"/>
          <w:szCs w:val="20"/>
          <w:u w:val="single"/>
        </w:rPr>
        <w:t>ИТОГО: 10 000,0(десять тысяч) рублей 00 коп.</w:t>
      </w: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347D75" w:rsidRDefault="0052077A" w:rsidP="0052077A">
      <w:pPr>
        <w:jc w:val="center"/>
        <w:outlineLvl w:val="0"/>
        <w:rPr>
          <w:rFonts w:ascii="Arial" w:hAnsi="Arial" w:cs="Arial"/>
          <w:b/>
          <w:sz w:val="32"/>
          <w:szCs w:val="32"/>
        </w:rPr>
      </w:pPr>
      <w:r>
        <w:rPr>
          <w:rFonts w:ascii="Arial" w:hAnsi="Arial" w:cs="Arial"/>
          <w:b/>
          <w:sz w:val="32"/>
          <w:szCs w:val="32"/>
        </w:rPr>
        <w:t>27.02.2018г №2</w:t>
      </w:r>
    </w:p>
    <w:p w:rsidR="0052077A" w:rsidRPr="00347D75" w:rsidRDefault="0052077A" w:rsidP="0052077A">
      <w:pPr>
        <w:jc w:val="center"/>
        <w:outlineLvl w:val="0"/>
        <w:rPr>
          <w:rFonts w:ascii="Arial" w:hAnsi="Arial" w:cs="Arial"/>
          <w:b/>
          <w:sz w:val="32"/>
          <w:szCs w:val="32"/>
        </w:rPr>
      </w:pPr>
      <w:r w:rsidRPr="00347D75">
        <w:rPr>
          <w:rFonts w:ascii="Arial" w:hAnsi="Arial" w:cs="Arial"/>
          <w:b/>
          <w:sz w:val="32"/>
          <w:szCs w:val="32"/>
        </w:rPr>
        <w:t>РОССИЙСКАЯ ФЕДЕРАЦИЯ</w:t>
      </w:r>
    </w:p>
    <w:p w:rsidR="0052077A" w:rsidRPr="00347D75" w:rsidRDefault="0052077A" w:rsidP="0052077A">
      <w:pPr>
        <w:jc w:val="center"/>
        <w:rPr>
          <w:rFonts w:ascii="Arial" w:hAnsi="Arial" w:cs="Arial"/>
          <w:b/>
          <w:sz w:val="32"/>
          <w:szCs w:val="32"/>
        </w:rPr>
      </w:pPr>
      <w:r w:rsidRPr="00347D75">
        <w:rPr>
          <w:rFonts w:ascii="Arial" w:hAnsi="Arial" w:cs="Arial"/>
          <w:b/>
          <w:sz w:val="32"/>
          <w:szCs w:val="32"/>
        </w:rPr>
        <w:t>ИРКУТСКАЯ ОБЛАСТЬ</w:t>
      </w:r>
    </w:p>
    <w:p w:rsidR="0052077A" w:rsidRPr="00347D75" w:rsidRDefault="0052077A" w:rsidP="0052077A">
      <w:pPr>
        <w:jc w:val="center"/>
        <w:rPr>
          <w:rFonts w:ascii="Arial" w:hAnsi="Arial" w:cs="Arial"/>
          <w:b/>
          <w:sz w:val="32"/>
          <w:szCs w:val="32"/>
        </w:rPr>
      </w:pPr>
      <w:r w:rsidRPr="00347D75">
        <w:rPr>
          <w:rFonts w:ascii="Arial" w:hAnsi="Arial" w:cs="Arial"/>
          <w:b/>
          <w:sz w:val="32"/>
          <w:szCs w:val="32"/>
        </w:rPr>
        <w:t>ЭХИРИТ-БУЛАГАТСКИЙ МУНИЦИПАЛЬНЫЙ РАЙОН</w:t>
      </w:r>
    </w:p>
    <w:p w:rsidR="0052077A" w:rsidRPr="00347D75" w:rsidRDefault="0052077A" w:rsidP="0052077A">
      <w:pPr>
        <w:jc w:val="center"/>
        <w:rPr>
          <w:rFonts w:ascii="Arial" w:hAnsi="Arial" w:cs="Arial"/>
          <w:b/>
          <w:sz w:val="32"/>
          <w:szCs w:val="32"/>
        </w:rPr>
      </w:pPr>
      <w:r w:rsidRPr="00347D75">
        <w:rPr>
          <w:rFonts w:ascii="Arial" w:hAnsi="Arial" w:cs="Arial"/>
          <w:b/>
          <w:sz w:val="32"/>
          <w:szCs w:val="32"/>
        </w:rPr>
        <w:t>МУНИЦИПАЛЬНОЕ ОБРАЗОВАНИЕ «</w:t>
      </w:r>
      <w:r>
        <w:rPr>
          <w:rFonts w:ascii="Arial" w:hAnsi="Arial" w:cs="Arial"/>
          <w:b/>
          <w:sz w:val="32"/>
          <w:szCs w:val="32"/>
        </w:rPr>
        <w:t>КАПСАЛЬСКОЕ</w:t>
      </w:r>
      <w:r w:rsidRPr="00347D75">
        <w:rPr>
          <w:rFonts w:ascii="Arial" w:hAnsi="Arial" w:cs="Arial"/>
          <w:b/>
          <w:sz w:val="32"/>
          <w:szCs w:val="32"/>
        </w:rPr>
        <w:t>»</w:t>
      </w:r>
    </w:p>
    <w:p w:rsidR="0052077A" w:rsidRPr="00347D75" w:rsidRDefault="0052077A" w:rsidP="0052077A">
      <w:pPr>
        <w:jc w:val="center"/>
        <w:rPr>
          <w:rFonts w:ascii="Arial" w:hAnsi="Arial" w:cs="Arial"/>
          <w:b/>
          <w:sz w:val="32"/>
          <w:szCs w:val="32"/>
        </w:rPr>
      </w:pPr>
      <w:r w:rsidRPr="00347D75">
        <w:rPr>
          <w:rFonts w:ascii="Arial" w:hAnsi="Arial" w:cs="Arial"/>
          <w:b/>
          <w:sz w:val="32"/>
          <w:szCs w:val="32"/>
        </w:rPr>
        <w:t>ДУМА</w:t>
      </w:r>
    </w:p>
    <w:p w:rsidR="0052077A" w:rsidRPr="00347D75" w:rsidRDefault="0052077A" w:rsidP="0052077A">
      <w:pPr>
        <w:jc w:val="center"/>
        <w:rPr>
          <w:rFonts w:ascii="Arial" w:hAnsi="Arial" w:cs="Arial"/>
          <w:b/>
          <w:sz w:val="32"/>
          <w:szCs w:val="32"/>
        </w:rPr>
      </w:pPr>
      <w:r w:rsidRPr="00347D75">
        <w:rPr>
          <w:rFonts w:ascii="Arial" w:hAnsi="Arial" w:cs="Arial"/>
          <w:b/>
          <w:sz w:val="32"/>
          <w:szCs w:val="32"/>
        </w:rPr>
        <w:t>РЕШЕНИЕ</w:t>
      </w:r>
    </w:p>
    <w:p w:rsidR="0052077A" w:rsidRPr="00347D75" w:rsidRDefault="0052077A" w:rsidP="0052077A">
      <w:pPr>
        <w:jc w:val="both"/>
        <w:rPr>
          <w:rFonts w:ascii="Arial" w:hAnsi="Arial" w:cs="Arial"/>
          <w:b/>
          <w:sz w:val="32"/>
          <w:szCs w:val="32"/>
        </w:rPr>
      </w:pPr>
    </w:p>
    <w:p w:rsidR="0052077A" w:rsidRPr="00346B82" w:rsidRDefault="0052077A" w:rsidP="0052077A">
      <w:pPr>
        <w:jc w:val="center"/>
        <w:rPr>
          <w:b/>
          <w:sz w:val="32"/>
          <w:szCs w:val="32"/>
        </w:rPr>
      </w:pPr>
      <w:r w:rsidRPr="00346B82">
        <w:rPr>
          <w:b/>
        </w:rPr>
        <w:t>«</w:t>
      </w:r>
      <w:r w:rsidRPr="00346B82">
        <w:rPr>
          <w:b/>
          <w:sz w:val="32"/>
          <w:szCs w:val="32"/>
        </w:rPr>
        <w:t>О ДЕНЕЖНОМ СОДЕРЖАНИИ (ОПЛАТЕ ТРУДА) МУНИЦИПАЛЬНЫХ СЛУЖАЩИХ МО «КАПСАЛЬСКОЕ»»</w:t>
      </w:r>
    </w:p>
    <w:p w:rsidR="0052077A" w:rsidRPr="00346B82" w:rsidRDefault="0052077A" w:rsidP="0052077A">
      <w:pPr>
        <w:jc w:val="center"/>
        <w:rPr>
          <w:b/>
          <w:sz w:val="32"/>
          <w:szCs w:val="32"/>
        </w:rPr>
      </w:pPr>
    </w:p>
    <w:p w:rsidR="0052077A" w:rsidRPr="00346B82" w:rsidRDefault="0052077A" w:rsidP="0052077A">
      <w:pPr>
        <w:ind w:firstLine="709"/>
        <w:jc w:val="both"/>
      </w:pPr>
      <w:r w:rsidRPr="00346B82">
        <w:t xml:space="preserve"> На основании статьи 22 Федерального закона от 2 марта 2007 года № 25-ФЗ «О муниципальной службе в Российской Федерации, Указа Губернатора Иркутской области № 191-уг от 19.10.2017 г. «Об увеличении (индексации) размеров окладов месячного денежного содержания государственных гражданских служащих Иркутской области», руководствуясь ст. </w:t>
      </w:r>
      <w:proofErr w:type="gramStart"/>
      <w:r w:rsidRPr="00346B82">
        <w:t>47,  48</w:t>
      </w:r>
      <w:proofErr w:type="gramEnd"/>
      <w:r w:rsidRPr="00346B82">
        <w:t xml:space="preserve"> Устава МО «</w:t>
      </w:r>
      <w:proofErr w:type="spellStart"/>
      <w:r w:rsidRPr="00346B82">
        <w:t>Капсальское</w:t>
      </w:r>
      <w:proofErr w:type="spellEnd"/>
      <w:r w:rsidRPr="00346B82">
        <w:t>»</w:t>
      </w:r>
    </w:p>
    <w:p w:rsidR="0052077A" w:rsidRPr="007843E5" w:rsidRDefault="0052077A" w:rsidP="0052077A">
      <w:pPr>
        <w:ind w:firstLine="709"/>
        <w:jc w:val="both"/>
      </w:pPr>
    </w:p>
    <w:p w:rsidR="0052077A" w:rsidRDefault="0052077A" w:rsidP="0052077A">
      <w:pPr>
        <w:jc w:val="center"/>
        <w:rPr>
          <w:rFonts w:ascii="Arial" w:hAnsi="Arial" w:cs="Arial"/>
          <w:b/>
          <w:sz w:val="30"/>
          <w:szCs w:val="30"/>
        </w:rPr>
      </w:pPr>
      <w:r w:rsidRPr="001D0E2D">
        <w:rPr>
          <w:rFonts w:ascii="Arial" w:hAnsi="Arial" w:cs="Arial"/>
          <w:b/>
          <w:sz w:val="30"/>
          <w:szCs w:val="30"/>
        </w:rPr>
        <w:t>ДУМА РЕШИЛА:</w:t>
      </w:r>
    </w:p>
    <w:p w:rsidR="0052077A" w:rsidRPr="001D0E2D" w:rsidRDefault="0052077A" w:rsidP="0052077A">
      <w:pPr>
        <w:jc w:val="center"/>
        <w:rPr>
          <w:rFonts w:ascii="Arial" w:hAnsi="Arial" w:cs="Arial"/>
          <w:b/>
          <w:sz w:val="30"/>
          <w:szCs w:val="30"/>
        </w:rPr>
      </w:pPr>
    </w:p>
    <w:p w:rsidR="0052077A" w:rsidRPr="00346B82" w:rsidRDefault="0052077A" w:rsidP="0052077A">
      <w:pPr>
        <w:ind w:firstLine="709"/>
        <w:jc w:val="both"/>
      </w:pPr>
      <w:r w:rsidRPr="00346B82">
        <w:t>1. Установить размеры должностных окладов и ежемесячного денежного поощрения лицам, замещающим муниципальные должности муниципальной службы администрации МО «</w:t>
      </w:r>
      <w:proofErr w:type="spellStart"/>
      <w:r w:rsidRPr="00346B82">
        <w:t>Капсальское</w:t>
      </w:r>
      <w:proofErr w:type="spellEnd"/>
      <w:r w:rsidRPr="00346B82">
        <w:t>» согласно приложения № 1.</w:t>
      </w:r>
    </w:p>
    <w:p w:rsidR="0052077A" w:rsidRPr="00346B82" w:rsidRDefault="0052077A" w:rsidP="0052077A">
      <w:pPr>
        <w:ind w:firstLine="709"/>
        <w:jc w:val="both"/>
      </w:pPr>
      <w:r>
        <w:t>2</w:t>
      </w:r>
      <w:r w:rsidRPr="00346B82">
        <w:t>. Настоящее решение распространяется на правоотношения, сложившиеся с 1 января 2018 г.</w:t>
      </w:r>
    </w:p>
    <w:p w:rsidR="0052077A" w:rsidRPr="00346B82" w:rsidRDefault="0052077A" w:rsidP="0052077A">
      <w:pPr>
        <w:ind w:firstLine="709"/>
        <w:jc w:val="both"/>
      </w:pPr>
      <w:r>
        <w:t>3</w:t>
      </w:r>
      <w:r w:rsidRPr="00346B82">
        <w:t>. Настоящее решение вступает в силу со дня официального опубликования в газете «</w:t>
      </w:r>
      <w:proofErr w:type="spellStart"/>
      <w:r w:rsidRPr="00346B82">
        <w:t>Капсальский</w:t>
      </w:r>
      <w:proofErr w:type="spellEnd"/>
      <w:r w:rsidRPr="00346B82">
        <w:t xml:space="preserve"> Вестник».</w:t>
      </w:r>
    </w:p>
    <w:p w:rsidR="0052077A" w:rsidRPr="00346B82" w:rsidRDefault="0052077A" w:rsidP="0052077A">
      <w:pPr>
        <w:jc w:val="both"/>
      </w:pPr>
    </w:p>
    <w:p w:rsidR="0052077A" w:rsidRPr="00346B82" w:rsidRDefault="0052077A" w:rsidP="0052077A">
      <w:pPr>
        <w:jc w:val="both"/>
      </w:pPr>
    </w:p>
    <w:p w:rsidR="0052077A" w:rsidRPr="00346B82" w:rsidRDefault="0052077A" w:rsidP="0052077A">
      <w:pPr>
        <w:tabs>
          <w:tab w:val="left" w:pos="1965"/>
        </w:tabs>
      </w:pPr>
      <w:r w:rsidRPr="00346B82">
        <w:t>Глава                                                                                             В.И.</w:t>
      </w:r>
      <w:r>
        <w:t xml:space="preserve"> </w:t>
      </w:r>
      <w:r w:rsidRPr="00346B82">
        <w:t>Шадрин</w:t>
      </w:r>
    </w:p>
    <w:p w:rsidR="0052077A" w:rsidRPr="00346B82" w:rsidRDefault="0052077A" w:rsidP="0052077A">
      <w:pPr>
        <w:tabs>
          <w:tab w:val="left" w:pos="1965"/>
        </w:tabs>
      </w:pPr>
    </w:p>
    <w:p w:rsidR="0052077A" w:rsidRDefault="0052077A" w:rsidP="0052077A">
      <w:pPr>
        <w:tabs>
          <w:tab w:val="left" w:pos="1965"/>
        </w:tabs>
        <w:jc w:val="right"/>
        <w:rPr>
          <w:rFonts w:ascii="Courier New" w:hAnsi="Courier New" w:cs="Courier New"/>
        </w:rPr>
      </w:pPr>
    </w:p>
    <w:p w:rsidR="0052077A" w:rsidRDefault="0052077A" w:rsidP="0052077A">
      <w:pPr>
        <w:tabs>
          <w:tab w:val="left" w:pos="1965"/>
        </w:tabs>
        <w:jc w:val="right"/>
        <w:rPr>
          <w:rFonts w:ascii="Courier New" w:hAnsi="Courier New" w:cs="Courier New"/>
        </w:rPr>
      </w:pPr>
    </w:p>
    <w:p w:rsidR="0052077A" w:rsidRDefault="0052077A" w:rsidP="0052077A">
      <w:pPr>
        <w:jc w:val="center"/>
        <w:rPr>
          <w:rFonts w:ascii="Arial" w:hAnsi="Arial" w:cs="Arial"/>
          <w:b/>
          <w:sz w:val="32"/>
          <w:szCs w:val="32"/>
        </w:rPr>
      </w:pPr>
      <w:r>
        <w:rPr>
          <w:rFonts w:ascii="Arial" w:hAnsi="Arial" w:cs="Arial"/>
          <w:b/>
          <w:sz w:val="32"/>
          <w:szCs w:val="32"/>
        </w:rPr>
        <w:t xml:space="preserve">27.02.2018 г. № 3 </w:t>
      </w:r>
    </w:p>
    <w:p w:rsidR="0052077A" w:rsidRDefault="0052077A" w:rsidP="0052077A">
      <w:pPr>
        <w:jc w:val="center"/>
        <w:rPr>
          <w:rFonts w:ascii="Arial" w:hAnsi="Arial" w:cs="Arial"/>
          <w:b/>
          <w:sz w:val="32"/>
          <w:szCs w:val="32"/>
        </w:rPr>
      </w:pPr>
      <w:r>
        <w:rPr>
          <w:rFonts w:ascii="Arial" w:hAnsi="Arial" w:cs="Arial"/>
          <w:b/>
          <w:bCs/>
          <w:spacing w:val="1"/>
          <w:sz w:val="32"/>
          <w:szCs w:val="32"/>
        </w:rPr>
        <w:t>РОССИЙСКАЯ ФЕДЕРАЦИЯ</w:t>
      </w:r>
    </w:p>
    <w:p w:rsidR="0052077A" w:rsidRDefault="0052077A" w:rsidP="0052077A">
      <w:pPr>
        <w:jc w:val="center"/>
        <w:rPr>
          <w:rFonts w:ascii="Arial" w:hAnsi="Arial" w:cs="Arial"/>
          <w:b/>
          <w:bCs/>
          <w:spacing w:val="-5"/>
          <w:sz w:val="32"/>
          <w:szCs w:val="32"/>
        </w:rPr>
      </w:pPr>
      <w:r>
        <w:rPr>
          <w:rFonts w:ascii="Arial" w:hAnsi="Arial" w:cs="Arial"/>
          <w:b/>
          <w:bCs/>
          <w:spacing w:val="-5"/>
          <w:sz w:val="32"/>
          <w:szCs w:val="32"/>
        </w:rPr>
        <w:t>ИРКУТСКАЯ ОБЛАСТЬ</w:t>
      </w:r>
    </w:p>
    <w:p w:rsidR="0052077A" w:rsidRDefault="0052077A" w:rsidP="0052077A">
      <w:pPr>
        <w:jc w:val="center"/>
        <w:rPr>
          <w:rFonts w:ascii="Arial" w:hAnsi="Arial" w:cs="Arial"/>
          <w:b/>
          <w:sz w:val="32"/>
          <w:szCs w:val="32"/>
        </w:rPr>
      </w:pPr>
      <w:r>
        <w:rPr>
          <w:rFonts w:ascii="Arial" w:hAnsi="Arial" w:cs="Arial"/>
          <w:b/>
          <w:bCs/>
          <w:spacing w:val="-7"/>
          <w:sz w:val="32"/>
          <w:szCs w:val="32"/>
        </w:rPr>
        <w:t>ЭХИРИТ-БУЛАГАТСКИЙ РАЙОН</w:t>
      </w:r>
    </w:p>
    <w:p w:rsidR="0052077A" w:rsidRDefault="0052077A" w:rsidP="0052077A">
      <w:pPr>
        <w:shd w:val="clear" w:color="auto" w:fill="FFFFFF"/>
        <w:spacing w:line="274" w:lineRule="exact"/>
        <w:ind w:right="-1"/>
        <w:jc w:val="center"/>
        <w:rPr>
          <w:rFonts w:ascii="Arial" w:hAnsi="Arial" w:cs="Arial"/>
          <w:b/>
          <w:bCs/>
          <w:spacing w:val="-7"/>
          <w:sz w:val="32"/>
          <w:szCs w:val="32"/>
        </w:rPr>
      </w:pPr>
      <w:r>
        <w:rPr>
          <w:rFonts w:ascii="Arial" w:hAnsi="Arial" w:cs="Arial"/>
          <w:b/>
          <w:bCs/>
          <w:spacing w:val="-7"/>
          <w:sz w:val="32"/>
          <w:szCs w:val="32"/>
        </w:rPr>
        <w:t xml:space="preserve"> МУНИЦИПАЛЬНОЕ ОБРАЗОВАНИЕ</w:t>
      </w:r>
    </w:p>
    <w:p w:rsidR="0052077A" w:rsidRDefault="0052077A" w:rsidP="0052077A">
      <w:pPr>
        <w:shd w:val="clear" w:color="auto" w:fill="FFFFFF"/>
        <w:spacing w:line="274" w:lineRule="exact"/>
        <w:ind w:right="-1"/>
        <w:jc w:val="center"/>
        <w:rPr>
          <w:rFonts w:ascii="Arial" w:hAnsi="Arial" w:cs="Arial"/>
          <w:bCs/>
          <w:spacing w:val="-5"/>
          <w:sz w:val="32"/>
          <w:szCs w:val="32"/>
        </w:rPr>
      </w:pPr>
      <w:r>
        <w:rPr>
          <w:rFonts w:ascii="Arial" w:hAnsi="Arial" w:cs="Arial"/>
          <w:b/>
          <w:bCs/>
          <w:spacing w:val="-7"/>
          <w:sz w:val="32"/>
          <w:szCs w:val="32"/>
        </w:rPr>
        <w:t>ДУМА</w:t>
      </w:r>
    </w:p>
    <w:p w:rsidR="0052077A" w:rsidRDefault="0052077A" w:rsidP="0052077A">
      <w:pPr>
        <w:shd w:val="clear" w:color="auto" w:fill="FFFFFF"/>
        <w:spacing w:line="274" w:lineRule="exact"/>
        <w:ind w:right="-1"/>
        <w:jc w:val="center"/>
        <w:rPr>
          <w:rFonts w:ascii="Arial" w:hAnsi="Arial" w:cs="Arial"/>
          <w:b/>
          <w:bCs/>
          <w:spacing w:val="-3"/>
          <w:w w:val="125"/>
          <w:sz w:val="32"/>
          <w:szCs w:val="32"/>
        </w:rPr>
      </w:pPr>
      <w:r>
        <w:rPr>
          <w:rFonts w:ascii="Arial" w:hAnsi="Arial" w:cs="Arial"/>
          <w:b/>
          <w:bCs/>
          <w:spacing w:val="-3"/>
          <w:w w:val="125"/>
          <w:sz w:val="32"/>
          <w:szCs w:val="32"/>
        </w:rPr>
        <w:t>РЕШЕНИЕ</w:t>
      </w:r>
    </w:p>
    <w:p w:rsidR="0052077A" w:rsidRDefault="0052077A" w:rsidP="0052077A">
      <w:pPr>
        <w:jc w:val="both"/>
        <w:rPr>
          <w:color w:val="000000"/>
        </w:rPr>
      </w:pPr>
    </w:p>
    <w:p w:rsidR="0052077A" w:rsidRPr="00F8157E" w:rsidRDefault="0052077A" w:rsidP="0052077A">
      <w:pPr>
        <w:jc w:val="center"/>
        <w:rPr>
          <w:rFonts w:ascii="Arial" w:hAnsi="Arial" w:cs="Arial"/>
          <w:b/>
          <w:color w:val="000000"/>
          <w:sz w:val="32"/>
          <w:szCs w:val="32"/>
        </w:rPr>
      </w:pPr>
      <w:r w:rsidRPr="00F8157E">
        <w:rPr>
          <w:rFonts w:ascii="Arial" w:hAnsi="Arial" w:cs="Arial"/>
          <w:b/>
          <w:color w:val="000000"/>
          <w:sz w:val="32"/>
          <w:szCs w:val="32"/>
        </w:rPr>
        <w:t>О ВНЕСЕНИИ ИЗМЕНЕНИЙ В РЕШЕНИЕ ДУМЫ ОТ 29.12.2017г. №27 «О БЮДЖЕТЕ МУНИЦИПАЛЬНОГО ОБРАЗОВАНИЯ «КАПСАЛЬСКОЕ» НА 2018 ГОД И ПЛАНОВЫЙ ПЕРИОД 2019-2020 ГОДЫ</w:t>
      </w:r>
    </w:p>
    <w:p w:rsidR="0052077A" w:rsidRPr="00F8157E" w:rsidRDefault="0052077A" w:rsidP="0052077A">
      <w:pPr>
        <w:jc w:val="center"/>
        <w:rPr>
          <w:b/>
          <w:color w:val="000000"/>
          <w:sz w:val="32"/>
          <w:szCs w:val="32"/>
        </w:rPr>
      </w:pPr>
    </w:p>
    <w:p w:rsidR="0052077A" w:rsidRPr="00F8157E" w:rsidRDefault="0052077A" w:rsidP="0052077A">
      <w:pPr>
        <w:ind w:firstLine="709"/>
        <w:rPr>
          <w:rFonts w:ascii="Arial" w:hAnsi="Arial" w:cs="Arial"/>
          <w:color w:val="000000"/>
        </w:rPr>
      </w:pPr>
      <w:r w:rsidRPr="00F8157E">
        <w:rPr>
          <w:rFonts w:ascii="Arial" w:hAnsi="Arial" w:cs="Arial"/>
          <w:color w:val="000000"/>
        </w:rPr>
        <w:t xml:space="preserve">В соответствии со ст.15 </w:t>
      </w:r>
      <w:r w:rsidRPr="00F8157E">
        <w:rPr>
          <w:rFonts w:ascii="Arial" w:hAnsi="Arial" w:cs="Arial"/>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F8157E">
        <w:rPr>
          <w:rFonts w:ascii="Arial" w:hAnsi="Arial" w:cs="Arial"/>
        </w:rPr>
        <w:t>Капсальское</w:t>
      </w:r>
      <w:proofErr w:type="spellEnd"/>
      <w:r w:rsidRPr="00F8157E">
        <w:rPr>
          <w:rFonts w:ascii="Arial" w:hAnsi="Arial" w:cs="Arial"/>
        </w:rPr>
        <w:t xml:space="preserve">» </w:t>
      </w:r>
      <w:r w:rsidRPr="00F8157E">
        <w:rPr>
          <w:rFonts w:ascii="Arial" w:hAnsi="Arial" w:cs="Arial"/>
          <w:color w:val="000000"/>
        </w:rPr>
        <w:t xml:space="preserve">Дума, </w:t>
      </w:r>
    </w:p>
    <w:p w:rsidR="0052077A" w:rsidRPr="00F8157E" w:rsidRDefault="0052077A" w:rsidP="0052077A">
      <w:pPr>
        <w:rPr>
          <w:rFonts w:ascii="Arial" w:hAnsi="Arial" w:cs="Arial"/>
          <w:color w:val="000000"/>
        </w:rPr>
      </w:pPr>
    </w:p>
    <w:p w:rsidR="0052077A" w:rsidRPr="00F8157E" w:rsidRDefault="0052077A" w:rsidP="0052077A">
      <w:pPr>
        <w:jc w:val="center"/>
        <w:rPr>
          <w:rFonts w:ascii="Arial" w:hAnsi="Arial" w:cs="Arial"/>
          <w:b/>
          <w:color w:val="000000"/>
          <w:sz w:val="30"/>
          <w:szCs w:val="30"/>
        </w:rPr>
      </w:pPr>
      <w:r w:rsidRPr="00F8157E">
        <w:rPr>
          <w:rFonts w:ascii="Arial" w:hAnsi="Arial" w:cs="Arial"/>
          <w:b/>
          <w:color w:val="000000"/>
          <w:sz w:val="30"/>
          <w:szCs w:val="30"/>
        </w:rPr>
        <w:t>РЕШИЛА:</w:t>
      </w:r>
    </w:p>
    <w:p w:rsidR="0052077A" w:rsidRPr="00F8157E" w:rsidRDefault="0052077A" w:rsidP="0052077A">
      <w:pPr>
        <w:jc w:val="both"/>
        <w:rPr>
          <w:rFonts w:ascii="Arial" w:hAnsi="Arial" w:cs="Arial"/>
          <w:color w:val="000000"/>
        </w:rPr>
      </w:pPr>
    </w:p>
    <w:p w:rsidR="0052077A" w:rsidRPr="00F8157E" w:rsidRDefault="0052077A" w:rsidP="0052077A">
      <w:pPr>
        <w:ind w:firstLine="709"/>
        <w:jc w:val="both"/>
        <w:rPr>
          <w:rFonts w:ascii="Arial" w:hAnsi="Arial" w:cs="Arial"/>
          <w:color w:val="000000"/>
        </w:rPr>
      </w:pPr>
      <w:r>
        <w:rPr>
          <w:rFonts w:ascii="Arial" w:hAnsi="Arial" w:cs="Arial"/>
          <w:color w:val="000000"/>
        </w:rPr>
        <w:t xml:space="preserve">1. </w:t>
      </w:r>
      <w:r w:rsidRPr="00F8157E">
        <w:rPr>
          <w:rFonts w:ascii="Arial" w:hAnsi="Arial" w:cs="Arial"/>
          <w:color w:val="000000"/>
        </w:rPr>
        <w:t>Внести следующие изменения в бюджет муниципального образования «</w:t>
      </w:r>
      <w:proofErr w:type="spellStart"/>
      <w:r w:rsidRPr="00F8157E">
        <w:rPr>
          <w:rFonts w:ascii="Arial" w:hAnsi="Arial" w:cs="Arial"/>
          <w:color w:val="000000"/>
        </w:rPr>
        <w:t>Капсальское</w:t>
      </w:r>
      <w:proofErr w:type="spellEnd"/>
      <w:r w:rsidRPr="00F8157E">
        <w:rPr>
          <w:rFonts w:ascii="Arial" w:hAnsi="Arial" w:cs="Arial"/>
          <w:color w:val="000000"/>
        </w:rPr>
        <w:t>» на 2018 год:</w:t>
      </w:r>
    </w:p>
    <w:p w:rsidR="0052077A" w:rsidRPr="00F8157E" w:rsidRDefault="0052077A" w:rsidP="0052077A">
      <w:pPr>
        <w:jc w:val="both"/>
        <w:rPr>
          <w:rFonts w:ascii="Arial" w:hAnsi="Arial" w:cs="Arial"/>
          <w:color w:val="000000"/>
        </w:rPr>
      </w:pPr>
      <w:r w:rsidRPr="00F8157E">
        <w:rPr>
          <w:rFonts w:ascii="Arial" w:hAnsi="Arial" w:cs="Arial"/>
          <w:color w:val="000000"/>
        </w:rPr>
        <w:t>Увеличить бюджет по расходам в сумме 848420,86 рублей.</w:t>
      </w:r>
    </w:p>
    <w:p w:rsidR="0052077A" w:rsidRPr="00F8157E" w:rsidRDefault="0052077A" w:rsidP="0052077A">
      <w:pPr>
        <w:jc w:val="both"/>
        <w:rPr>
          <w:rFonts w:ascii="Arial" w:hAnsi="Arial" w:cs="Arial"/>
          <w:color w:val="000000"/>
        </w:rPr>
      </w:pPr>
      <w:r w:rsidRPr="00F8157E">
        <w:rPr>
          <w:rFonts w:ascii="Arial" w:hAnsi="Arial" w:cs="Arial"/>
          <w:color w:val="000000"/>
        </w:rPr>
        <w:t xml:space="preserve">Направить на покрытие дефицита местного бюджета </w:t>
      </w:r>
      <w:r w:rsidRPr="00F8157E">
        <w:rPr>
          <w:rFonts w:ascii="Arial" w:hAnsi="Arial" w:cs="Arial"/>
        </w:rPr>
        <w:t>на 2018 год</w:t>
      </w:r>
      <w:r w:rsidRPr="00F8157E">
        <w:rPr>
          <w:rFonts w:ascii="Arial" w:hAnsi="Arial" w:cs="Arial"/>
          <w:color w:val="000000"/>
        </w:rPr>
        <w:t xml:space="preserve"> и плановый период 2019-2020 годы поступления из источников финансирования дефицита согласно приложению 1 к настоящему решению.</w:t>
      </w:r>
    </w:p>
    <w:p w:rsidR="0052077A" w:rsidRPr="00F8157E" w:rsidRDefault="0052077A" w:rsidP="0052077A">
      <w:pPr>
        <w:ind w:firstLine="709"/>
        <w:jc w:val="both"/>
        <w:rPr>
          <w:rFonts w:ascii="Arial" w:hAnsi="Arial" w:cs="Arial"/>
          <w:color w:val="000000"/>
        </w:rPr>
      </w:pPr>
      <w:r w:rsidRPr="00F8157E">
        <w:rPr>
          <w:rFonts w:ascii="Arial" w:hAnsi="Arial" w:cs="Arial"/>
          <w:color w:val="000000"/>
        </w:rPr>
        <w:lastRenderedPageBreak/>
        <w:t>2.</w:t>
      </w:r>
      <w:r>
        <w:rPr>
          <w:rFonts w:ascii="Arial" w:hAnsi="Arial" w:cs="Arial"/>
          <w:b/>
          <w:color w:val="000000"/>
        </w:rPr>
        <w:t xml:space="preserve"> </w:t>
      </w:r>
      <w:r w:rsidRPr="00F8157E">
        <w:rPr>
          <w:rFonts w:ascii="Arial" w:hAnsi="Arial" w:cs="Arial"/>
          <w:color w:val="000000"/>
        </w:rPr>
        <w:t xml:space="preserve">Утвердить прогнозируемые доходы бюджета </w:t>
      </w:r>
      <w:r w:rsidRPr="00F8157E">
        <w:rPr>
          <w:rFonts w:ascii="Arial" w:hAnsi="Arial" w:cs="Arial"/>
        </w:rPr>
        <w:t>на 2018 год</w:t>
      </w:r>
      <w:r w:rsidRPr="00F8157E">
        <w:rPr>
          <w:rFonts w:ascii="Arial" w:hAnsi="Arial" w:cs="Arial"/>
          <w:color w:val="000000"/>
        </w:rPr>
        <w:t xml:space="preserve"> и плановый период 2019-2020 годы</w:t>
      </w:r>
      <w:r w:rsidRPr="00F8157E">
        <w:rPr>
          <w:rFonts w:ascii="Arial" w:hAnsi="Arial" w:cs="Arial"/>
        </w:rPr>
        <w:t xml:space="preserve"> </w:t>
      </w:r>
      <w:r w:rsidRPr="00F8157E">
        <w:rPr>
          <w:rFonts w:ascii="Arial" w:hAnsi="Arial" w:cs="Arial"/>
          <w:color w:val="000000"/>
        </w:rPr>
        <w:t>по группам, подгруппам и статьям классификации доходов бюджетов Российской Федерации согласно приложению 2 к настоящему решению.</w:t>
      </w:r>
    </w:p>
    <w:p w:rsidR="0052077A" w:rsidRPr="00F8157E" w:rsidRDefault="0052077A" w:rsidP="0052077A">
      <w:pPr>
        <w:ind w:firstLine="709"/>
        <w:jc w:val="both"/>
        <w:rPr>
          <w:rFonts w:ascii="Arial" w:hAnsi="Arial" w:cs="Arial"/>
          <w:color w:val="000000"/>
        </w:rPr>
      </w:pPr>
      <w:r w:rsidRPr="00F8157E">
        <w:rPr>
          <w:rFonts w:ascii="Arial" w:hAnsi="Arial" w:cs="Arial"/>
          <w:color w:val="000000"/>
        </w:rPr>
        <w:t>3.</w:t>
      </w:r>
      <w:r w:rsidRPr="00F8157E">
        <w:rPr>
          <w:rFonts w:ascii="Arial" w:hAnsi="Arial" w:cs="Arial"/>
          <w:b/>
          <w:color w:val="000000"/>
        </w:rPr>
        <w:t xml:space="preserve"> </w:t>
      </w:r>
      <w:r w:rsidRPr="00F8157E">
        <w:rPr>
          <w:rFonts w:ascii="Arial" w:hAnsi="Arial" w:cs="Arial"/>
          <w:color w:val="000000"/>
        </w:rPr>
        <w:t xml:space="preserve">Утвердить распределение расходов муниципального образования </w:t>
      </w:r>
      <w:r w:rsidRPr="00F8157E">
        <w:rPr>
          <w:rFonts w:ascii="Arial" w:hAnsi="Arial" w:cs="Arial"/>
        </w:rPr>
        <w:t>на 2018 год</w:t>
      </w:r>
      <w:r w:rsidRPr="00F8157E">
        <w:rPr>
          <w:rFonts w:ascii="Arial" w:hAnsi="Arial" w:cs="Arial"/>
          <w:color w:val="000000"/>
        </w:rPr>
        <w:t xml:space="preserve"> и плановый период 2019-2020 годы</w:t>
      </w:r>
      <w:r w:rsidRPr="00F8157E">
        <w:rPr>
          <w:rFonts w:ascii="Arial" w:hAnsi="Arial" w:cs="Arial"/>
        </w:rPr>
        <w:t xml:space="preserve"> </w:t>
      </w:r>
      <w:r w:rsidRPr="00F8157E">
        <w:rPr>
          <w:rFonts w:ascii="Arial" w:hAnsi="Arial" w:cs="Arial"/>
          <w:color w:val="000000"/>
        </w:rPr>
        <w:t>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3 к настоящему Решению.</w:t>
      </w:r>
    </w:p>
    <w:p w:rsidR="0052077A" w:rsidRPr="00F8157E" w:rsidRDefault="0052077A" w:rsidP="0052077A">
      <w:pPr>
        <w:ind w:firstLine="709"/>
        <w:jc w:val="both"/>
        <w:rPr>
          <w:rFonts w:ascii="Arial" w:hAnsi="Arial" w:cs="Arial"/>
          <w:color w:val="000000"/>
        </w:rPr>
      </w:pPr>
      <w:r w:rsidRPr="00F8157E">
        <w:rPr>
          <w:rFonts w:ascii="Arial" w:hAnsi="Arial" w:cs="Arial"/>
          <w:color w:val="000000"/>
        </w:rPr>
        <w:t>4.</w:t>
      </w:r>
      <w:r w:rsidRPr="00F8157E">
        <w:rPr>
          <w:rFonts w:ascii="Arial" w:hAnsi="Arial" w:cs="Arial"/>
          <w:b/>
          <w:color w:val="000000"/>
        </w:rPr>
        <w:t xml:space="preserve"> </w:t>
      </w:r>
      <w:r w:rsidRPr="00F8157E">
        <w:rPr>
          <w:rFonts w:ascii="Arial" w:hAnsi="Arial" w:cs="Arial"/>
          <w:color w:val="000000"/>
        </w:rPr>
        <w:t>Приложения к настоящему решению являются его неотъемлемой частью.</w:t>
      </w:r>
    </w:p>
    <w:p w:rsidR="0052077A" w:rsidRPr="00F8157E" w:rsidRDefault="0052077A" w:rsidP="0052077A">
      <w:pPr>
        <w:pStyle w:val="31"/>
        <w:ind w:left="0" w:firstLine="709"/>
        <w:jc w:val="both"/>
        <w:rPr>
          <w:rFonts w:ascii="Arial" w:hAnsi="Arial" w:cs="Arial"/>
          <w:bCs/>
          <w:color w:val="000000"/>
          <w:sz w:val="24"/>
          <w:szCs w:val="24"/>
        </w:rPr>
      </w:pPr>
      <w:r w:rsidRPr="00F8157E">
        <w:rPr>
          <w:rFonts w:ascii="Arial" w:hAnsi="Arial" w:cs="Arial"/>
          <w:color w:val="000000"/>
          <w:sz w:val="24"/>
          <w:szCs w:val="24"/>
        </w:rPr>
        <w:t>5.</w:t>
      </w:r>
      <w:r w:rsidRPr="00F8157E">
        <w:rPr>
          <w:rFonts w:ascii="Arial" w:hAnsi="Arial" w:cs="Arial"/>
          <w:b/>
          <w:color w:val="000000"/>
          <w:sz w:val="24"/>
          <w:szCs w:val="24"/>
        </w:rPr>
        <w:t xml:space="preserve"> </w:t>
      </w:r>
      <w:r w:rsidRPr="00F8157E">
        <w:rPr>
          <w:rFonts w:ascii="Arial" w:hAnsi="Arial" w:cs="Arial"/>
          <w:color w:val="000000"/>
          <w:sz w:val="24"/>
          <w:szCs w:val="24"/>
        </w:rPr>
        <w:t xml:space="preserve">Настоящее Решение вступает в силу со дня его официального опубликования </w:t>
      </w:r>
      <w:r>
        <w:rPr>
          <w:rFonts w:ascii="Arial" w:hAnsi="Arial" w:cs="Arial"/>
          <w:bCs/>
          <w:color w:val="000000"/>
          <w:sz w:val="24"/>
          <w:szCs w:val="24"/>
        </w:rPr>
        <w:t>в газете Вестник</w:t>
      </w:r>
      <w:r w:rsidRPr="00F8157E">
        <w:rPr>
          <w:rFonts w:ascii="Arial" w:hAnsi="Arial" w:cs="Arial"/>
          <w:bCs/>
          <w:color w:val="000000"/>
          <w:sz w:val="24"/>
          <w:szCs w:val="24"/>
        </w:rPr>
        <w:t xml:space="preserve"> МО «</w:t>
      </w:r>
      <w:proofErr w:type="spellStart"/>
      <w:r w:rsidRPr="00F8157E">
        <w:rPr>
          <w:rFonts w:ascii="Arial" w:hAnsi="Arial" w:cs="Arial"/>
          <w:bCs/>
          <w:color w:val="000000"/>
          <w:sz w:val="24"/>
          <w:szCs w:val="24"/>
        </w:rPr>
        <w:t>Капсальское</w:t>
      </w:r>
      <w:proofErr w:type="spellEnd"/>
      <w:r w:rsidRPr="00F8157E">
        <w:rPr>
          <w:rFonts w:ascii="Arial" w:hAnsi="Arial" w:cs="Arial"/>
          <w:bCs/>
          <w:color w:val="000000"/>
          <w:sz w:val="24"/>
          <w:szCs w:val="24"/>
        </w:rPr>
        <w:t>»</w:t>
      </w:r>
      <w:r w:rsidRPr="00F8157E">
        <w:rPr>
          <w:rFonts w:ascii="Arial" w:hAnsi="Arial" w:cs="Arial"/>
          <w:color w:val="000000"/>
          <w:sz w:val="24"/>
          <w:szCs w:val="24"/>
        </w:rPr>
        <w:t>.</w:t>
      </w:r>
    </w:p>
    <w:p w:rsidR="0052077A" w:rsidRPr="00F8157E" w:rsidRDefault="0052077A" w:rsidP="0052077A">
      <w:pPr>
        <w:jc w:val="both"/>
        <w:rPr>
          <w:rFonts w:ascii="Arial" w:hAnsi="Arial" w:cs="Arial"/>
          <w:bCs/>
          <w:color w:val="000000"/>
        </w:rPr>
      </w:pPr>
    </w:p>
    <w:p w:rsidR="0052077A" w:rsidRPr="00F8157E" w:rsidRDefault="0052077A" w:rsidP="0052077A">
      <w:pPr>
        <w:rPr>
          <w:rFonts w:ascii="Arial" w:hAnsi="Arial" w:cs="Arial"/>
          <w:color w:val="000000"/>
        </w:rPr>
      </w:pPr>
    </w:p>
    <w:p w:rsidR="0052077A" w:rsidRDefault="0052077A" w:rsidP="0052077A">
      <w:pPr>
        <w:rPr>
          <w:rFonts w:ascii="Arial" w:hAnsi="Arial" w:cs="Arial"/>
          <w:color w:val="000000"/>
        </w:rPr>
      </w:pPr>
      <w:r w:rsidRPr="00F8157E">
        <w:rPr>
          <w:rFonts w:ascii="Arial" w:hAnsi="Arial" w:cs="Arial"/>
          <w:color w:val="000000"/>
        </w:rPr>
        <w:t>Глав</w:t>
      </w:r>
      <w:r>
        <w:rPr>
          <w:rFonts w:ascii="Arial" w:hAnsi="Arial" w:cs="Arial"/>
          <w:color w:val="000000"/>
        </w:rPr>
        <w:t>а муниципального образования</w:t>
      </w:r>
    </w:p>
    <w:p w:rsidR="0052077A" w:rsidRPr="00F8157E" w:rsidRDefault="0052077A" w:rsidP="0052077A">
      <w:pPr>
        <w:rPr>
          <w:rFonts w:ascii="Arial" w:hAnsi="Arial" w:cs="Arial"/>
          <w:color w:val="000000"/>
        </w:rPr>
      </w:pPr>
      <w:r w:rsidRPr="00F8157E">
        <w:rPr>
          <w:rFonts w:ascii="Arial" w:hAnsi="Arial" w:cs="Arial"/>
          <w:color w:val="000000"/>
        </w:rPr>
        <w:t>В.И.</w:t>
      </w:r>
      <w:r>
        <w:rPr>
          <w:rFonts w:ascii="Arial" w:hAnsi="Arial" w:cs="Arial"/>
          <w:color w:val="000000"/>
        </w:rPr>
        <w:t xml:space="preserve"> </w:t>
      </w:r>
      <w:r w:rsidRPr="00F8157E">
        <w:rPr>
          <w:rFonts w:ascii="Arial" w:hAnsi="Arial" w:cs="Arial"/>
          <w:color w:val="000000"/>
        </w:rPr>
        <w:t>Шадрин</w:t>
      </w: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p w:rsidR="0052077A" w:rsidRDefault="0052077A" w:rsidP="0052077A">
      <w:pPr>
        <w:rPr>
          <w:rFonts w:ascii="Arial" w:hAnsi="Arial" w:cs="Arial"/>
        </w:rPr>
      </w:pPr>
    </w:p>
    <w:tbl>
      <w:tblPr>
        <w:tblW w:w="9943" w:type="dxa"/>
        <w:tblInd w:w="108" w:type="dxa"/>
        <w:tblLook w:val="04A0" w:firstRow="1" w:lastRow="0" w:firstColumn="1" w:lastColumn="0" w:noHBand="0" w:noVBand="1"/>
      </w:tblPr>
      <w:tblGrid>
        <w:gridCol w:w="3261"/>
        <w:gridCol w:w="2860"/>
        <w:gridCol w:w="1276"/>
        <w:gridCol w:w="1273"/>
        <w:gridCol w:w="1273"/>
      </w:tblGrid>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2860"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Приложение №1</w:t>
            </w: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2860" w:type="dxa"/>
            <w:tcBorders>
              <w:top w:val="nil"/>
              <w:left w:val="nil"/>
              <w:bottom w:val="nil"/>
              <w:right w:val="nil"/>
            </w:tcBorders>
            <w:shd w:val="clear" w:color="auto" w:fill="auto"/>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к решению Думы</w:t>
            </w:r>
          </w:p>
        </w:tc>
        <w:tc>
          <w:tcPr>
            <w:tcW w:w="1273" w:type="dxa"/>
            <w:tcBorders>
              <w:top w:val="nil"/>
              <w:left w:val="nil"/>
              <w:bottom w:val="nil"/>
              <w:right w:val="nil"/>
            </w:tcBorders>
            <w:shd w:val="clear" w:color="auto" w:fill="auto"/>
            <w:hideMark/>
          </w:tcPr>
          <w:p w:rsidR="0052077A" w:rsidRPr="007B41DD" w:rsidRDefault="0052077A" w:rsidP="00F56CF3">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6679" w:type="dxa"/>
            <w:gridSpan w:val="4"/>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"О внесении изменений в  бюджет муниципального образования</w:t>
            </w: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p>
        </w:tc>
        <w:tc>
          <w:tcPr>
            <w:tcW w:w="6679" w:type="dxa"/>
            <w:gridSpan w:val="4"/>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 "</w:t>
            </w:r>
            <w:proofErr w:type="spellStart"/>
            <w:r w:rsidRPr="007B41DD">
              <w:rPr>
                <w:rFonts w:ascii="Arial CYR" w:hAnsi="Arial CYR" w:cs="Arial CYR"/>
                <w:sz w:val="20"/>
                <w:szCs w:val="20"/>
                <w:lang w:eastAsia="ru-RU"/>
              </w:rPr>
              <w:t>Капсальское</w:t>
            </w:r>
            <w:proofErr w:type="spellEnd"/>
            <w:r w:rsidRPr="007B41DD">
              <w:rPr>
                <w:rFonts w:ascii="Arial CYR" w:hAnsi="Arial CYR" w:cs="Arial CYR"/>
                <w:sz w:val="20"/>
                <w:szCs w:val="20"/>
                <w:lang w:eastAsia="ru-RU"/>
              </w:rPr>
              <w:t>"  на 2018 год и плановый период 2019-2020 годов</w:t>
            </w: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p>
        </w:tc>
        <w:tc>
          <w:tcPr>
            <w:tcW w:w="2860"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Pr>
                <w:rFonts w:ascii="Arial CYR" w:hAnsi="Arial CYR" w:cs="Arial CYR"/>
                <w:sz w:val="20"/>
                <w:szCs w:val="20"/>
                <w:lang w:eastAsia="ru-RU"/>
              </w:rPr>
              <w:t>от "27" 03.</w:t>
            </w:r>
            <w:r w:rsidRPr="007B41DD">
              <w:rPr>
                <w:rFonts w:ascii="Arial CYR" w:hAnsi="Arial CYR" w:cs="Arial CYR"/>
                <w:sz w:val="20"/>
                <w:szCs w:val="20"/>
                <w:lang w:eastAsia="ru-RU"/>
              </w:rPr>
              <w:t>201</w:t>
            </w:r>
            <w:r>
              <w:rPr>
                <w:rFonts w:ascii="Arial CYR" w:hAnsi="Arial CYR" w:cs="Arial CYR"/>
                <w:sz w:val="20"/>
                <w:szCs w:val="20"/>
                <w:lang w:eastAsia="ru-RU"/>
              </w:rPr>
              <w:t>8 г.   № 3</w:t>
            </w: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2860"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7397" w:type="dxa"/>
            <w:gridSpan w:val="3"/>
            <w:tcBorders>
              <w:top w:val="nil"/>
              <w:left w:val="nil"/>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xml:space="preserve">                                                              Источники внутреннего финансирования</w:t>
            </w: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7397" w:type="dxa"/>
            <w:gridSpan w:val="3"/>
            <w:tcBorders>
              <w:top w:val="nil"/>
              <w:left w:val="nil"/>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xml:space="preserve">                                    дефицита  бюджета муниципального образования "</w:t>
            </w:r>
            <w:proofErr w:type="spellStart"/>
            <w:r w:rsidRPr="007B41DD">
              <w:rPr>
                <w:rFonts w:ascii="Arial CYR" w:hAnsi="Arial CYR" w:cs="Arial CYR"/>
                <w:sz w:val="20"/>
                <w:szCs w:val="20"/>
                <w:lang w:eastAsia="ru-RU"/>
              </w:rPr>
              <w:t>Капсальское</w:t>
            </w:r>
            <w:proofErr w:type="spellEnd"/>
            <w:r w:rsidRPr="007B41DD">
              <w:rPr>
                <w:rFonts w:ascii="Arial CYR" w:hAnsi="Arial CYR" w:cs="Arial CYR"/>
                <w:sz w:val="20"/>
                <w:szCs w:val="20"/>
                <w:lang w:eastAsia="ru-RU"/>
              </w:rPr>
              <w:t>"   на 2018 год и плановый период 2019-2020 годов</w:t>
            </w: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7397" w:type="dxa"/>
            <w:gridSpan w:val="3"/>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                                                                      </w:t>
            </w: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255"/>
        </w:trPr>
        <w:tc>
          <w:tcPr>
            <w:tcW w:w="3261"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2860"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273"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20"/>
                <w:szCs w:val="20"/>
                <w:lang w:eastAsia="ru-RU"/>
              </w:rPr>
            </w:pPr>
            <w:r w:rsidRPr="007B41DD">
              <w:rPr>
                <w:rFonts w:ascii="Arial CYR" w:hAnsi="Arial CYR" w:cs="Arial CYR"/>
                <w:sz w:val="20"/>
                <w:szCs w:val="20"/>
                <w:lang w:eastAsia="ru-RU"/>
              </w:rPr>
              <w:t>(.руб.)</w:t>
            </w:r>
          </w:p>
        </w:tc>
      </w:tr>
      <w:tr w:rsidR="0052077A" w:rsidRPr="007B41DD" w:rsidTr="00F56CF3">
        <w:trPr>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Наименование</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код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2018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2019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2020 год</w:t>
            </w:r>
          </w:p>
        </w:tc>
      </w:tr>
      <w:tr w:rsidR="0052077A" w:rsidRPr="007B41DD" w:rsidTr="00F56CF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rPr>
                <w:rFonts w:ascii="Arial CYR" w:hAnsi="Arial CYR" w:cs="Arial CYR"/>
                <w:b/>
                <w:bCs/>
                <w:sz w:val="20"/>
                <w:szCs w:val="20"/>
                <w:lang w:eastAsia="ru-RU"/>
              </w:rPr>
            </w:pPr>
            <w:r w:rsidRPr="005C7006">
              <w:rPr>
                <w:rFonts w:ascii="Arial CYR" w:hAnsi="Arial CYR" w:cs="Arial CYR"/>
                <w:b/>
                <w:bCs/>
                <w:sz w:val="20"/>
                <w:szCs w:val="20"/>
                <w:lang w:eastAsia="ru-RU"/>
              </w:rPr>
              <w:t>Источники внутреннего дефицита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ООО 01 00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102570,00</w:t>
            </w:r>
          </w:p>
        </w:tc>
      </w:tr>
      <w:tr w:rsidR="0052077A" w:rsidRPr="007B41DD" w:rsidTr="00F56CF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rPr>
                <w:rFonts w:ascii="Arial CYR" w:hAnsi="Arial CYR" w:cs="Arial CYR"/>
                <w:b/>
                <w:bCs/>
                <w:sz w:val="20"/>
                <w:szCs w:val="20"/>
                <w:lang w:eastAsia="ru-RU"/>
              </w:rPr>
            </w:pPr>
            <w:r w:rsidRPr="005C7006">
              <w:rPr>
                <w:rFonts w:ascii="Arial CYR" w:hAnsi="Arial CYR" w:cs="Arial CYR"/>
                <w:b/>
                <w:bCs/>
                <w:sz w:val="20"/>
                <w:szCs w:val="20"/>
                <w:lang w:eastAsia="ru-RU"/>
              </w:rPr>
              <w:t>Кредиты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ООО 01 02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102570,00</w:t>
            </w:r>
          </w:p>
        </w:tc>
      </w:tr>
      <w:tr w:rsidR="0052077A" w:rsidRPr="007B41DD" w:rsidTr="00F56CF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Получение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01 02 00 00 00 0000 700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102570,00</w:t>
            </w:r>
          </w:p>
        </w:tc>
      </w:tr>
      <w:tr w:rsidR="0052077A" w:rsidRPr="007B41DD" w:rsidTr="00F56CF3">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Кредиты, полученные в валюте Российской Федерации от кредитных организаций бюджетами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01 02 00 00 00 0000 710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91540,00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101245,00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102570,00</w:t>
            </w:r>
          </w:p>
        </w:tc>
      </w:tr>
      <w:tr w:rsidR="0052077A" w:rsidRPr="007B41DD" w:rsidTr="00F56CF3">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b/>
                <w:bCs/>
                <w:sz w:val="20"/>
                <w:szCs w:val="20"/>
                <w:lang w:eastAsia="ru-RU"/>
              </w:rPr>
            </w:pPr>
            <w:r w:rsidRPr="005C7006">
              <w:rPr>
                <w:rFonts w:ascii="Arial CYR" w:hAnsi="Arial CYR" w:cs="Arial CYR"/>
                <w:b/>
                <w:bCs/>
                <w:sz w:val="20"/>
                <w:szCs w:val="20"/>
                <w:lang w:eastAsia="ru-RU"/>
              </w:rPr>
              <w:t>Изменение остатков средств на счетах по учету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ООО 01 05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848420,86</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0,00</w:t>
            </w:r>
          </w:p>
        </w:tc>
      </w:tr>
      <w:tr w:rsidR="0052077A" w:rsidRPr="007B41DD" w:rsidTr="00F56CF3">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 xml:space="preserve">Увеличение остатков средств </w:t>
            </w:r>
            <w:r w:rsidRPr="005C7006">
              <w:rPr>
                <w:rFonts w:ascii="Arial CYR" w:hAnsi="Arial CYR" w:cs="Arial CYR"/>
                <w:sz w:val="20"/>
                <w:szCs w:val="20"/>
                <w:lang w:eastAsia="ru-RU"/>
              </w:rPr>
              <w:lastRenderedPageBreak/>
              <w:t>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lastRenderedPageBreak/>
              <w:t xml:space="preserve">ООО О1 05 00 00 00 0000 </w:t>
            </w:r>
            <w:r w:rsidRPr="005C7006">
              <w:rPr>
                <w:rFonts w:ascii="Arial CYR" w:hAnsi="Arial CYR" w:cs="Arial CYR"/>
                <w:sz w:val="20"/>
                <w:szCs w:val="20"/>
                <w:lang w:eastAsia="ru-RU"/>
              </w:rPr>
              <w:lastRenderedPageBreak/>
              <w:t>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lastRenderedPageBreak/>
              <w:t>-</w:t>
            </w:r>
            <w:r w:rsidRPr="005C7006">
              <w:rPr>
                <w:rFonts w:ascii="Arial CYR" w:hAnsi="Arial CYR" w:cs="Arial CYR"/>
                <w:sz w:val="20"/>
                <w:szCs w:val="20"/>
                <w:lang w:eastAsia="ru-RU"/>
              </w:rPr>
              <w:lastRenderedPageBreak/>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lastRenderedPageBreak/>
              <w:t>-</w:t>
            </w:r>
            <w:r w:rsidRPr="005C7006">
              <w:rPr>
                <w:rFonts w:ascii="Arial CYR" w:hAnsi="Arial CYR" w:cs="Arial CYR"/>
                <w:sz w:val="20"/>
                <w:szCs w:val="20"/>
                <w:lang w:eastAsia="ru-RU"/>
              </w:rPr>
              <w:lastRenderedPageBreak/>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lastRenderedPageBreak/>
              <w:t>-</w:t>
            </w:r>
            <w:r w:rsidRPr="005C7006">
              <w:rPr>
                <w:rFonts w:ascii="Arial CYR" w:hAnsi="Arial CYR" w:cs="Arial CYR"/>
                <w:sz w:val="20"/>
                <w:szCs w:val="20"/>
                <w:lang w:eastAsia="ru-RU"/>
              </w:rPr>
              <w:lastRenderedPageBreak/>
              <w:t>7819610,00</w:t>
            </w:r>
          </w:p>
        </w:tc>
      </w:tr>
      <w:tr w:rsidR="0052077A" w:rsidRPr="007B41DD" w:rsidTr="00F56CF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lastRenderedPageBreak/>
              <w:t>Увеличение прочих остатков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00 00 0000 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-7819610,00</w:t>
            </w:r>
          </w:p>
        </w:tc>
      </w:tr>
      <w:tr w:rsidR="0052077A" w:rsidRPr="007B41DD" w:rsidTr="00F56CF3">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 xml:space="preserve">Увеличение прочих остатков денежных средств бюджета </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01 00 0000 510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-7819610,00</w:t>
            </w:r>
          </w:p>
        </w:tc>
      </w:tr>
      <w:tr w:rsidR="0052077A" w:rsidRPr="007B41DD" w:rsidTr="00F56CF3">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Увеличение прочих остатков денежных средств бюджета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01 10 0000 510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-7830450,00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-7783510,00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-7819610,00</w:t>
            </w:r>
          </w:p>
        </w:tc>
      </w:tr>
      <w:tr w:rsidR="0052077A" w:rsidRPr="007B41DD" w:rsidTr="00F56CF3">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Уменьшение  остатков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00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8678870,86</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7922180,00</w:t>
            </w:r>
          </w:p>
        </w:tc>
      </w:tr>
      <w:tr w:rsidR="0052077A" w:rsidRPr="007B41DD" w:rsidTr="00F56CF3">
        <w:trPr>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Уменьшение прочих  остатков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00 00 0000 600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8678870,86</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7922180,00</w:t>
            </w:r>
          </w:p>
        </w:tc>
      </w:tr>
      <w:tr w:rsidR="0052077A" w:rsidRPr="007B41DD" w:rsidTr="00F56CF3">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Уменьшение прочих остатков денежных средств бюджета</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01 00 0000 610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8678870,86</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7922180,00</w:t>
            </w:r>
          </w:p>
        </w:tc>
      </w:tr>
      <w:tr w:rsidR="0052077A" w:rsidRPr="007B41DD" w:rsidTr="00F56CF3">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2077A" w:rsidRPr="005C7006" w:rsidRDefault="0052077A" w:rsidP="00F56CF3">
            <w:pPr>
              <w:suppressAutoHyphens w:val="0"/>
              <w:rPr>
                <w:rFonts w:ascii="Arial CYR" w:hAnsi="Arial CYR" w:cs="Arial CYR"/>
                <w:sz w:val="20"/>
                <w:szCs w:val="20"/>
                <w:lang w:eastAsia="ru-RU"/>
              </w:rPr>
            </w:pPr>
            <w:r w:rsidRPr="005C7006">
              <w:rPr>
                <w:rFonts w:ascii="Arial CYR" w:hAnsi="Arial CYR" w:cs="Arial CYR"/>
                <w:sz w:val="20"/>
                <w:szCs w:val="20"/>
                <w:lang w:eastAsia="ru-RU"/>
              </w:rPr>
              <w:t>Уменьшение прочих остатков денежных средств бюджета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ООО О1 05 02 01 10 0000 610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8678870,86</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7884755,00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7922180,00</w:t>
            </w:r>
          </w:p>
        </w:tc>
      </w:tr>
      <w:tr w:rsidR="0052077A" w:rsidRPr="007B41DD" w:rsidTr="00F56CF3">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rPr>
                <w:rFonts w:ascii="Arial CYR" w:hAnsi="Arial CYR" w:cs="Arial CYR"/>
                <w:b/>
                <w:bCs/>
                <w:sz w:val="20"/>
                <w:szCs w:val="20"/>
                <w:lang w:eastAsia="ru-RU"/>
              </w:rPr>
            </w:pPr>
            <w:r w:rsidRPr="005C7006">
              <w:rPr>
                <w:rFonts w:ascii="Arial CYR" w:hAnsi="Arial CYR" w:cs="Arial CYR"/>
                <w:b/>
                <w:bCs/>
                <w:sz w:val="20"/>
                <w:szCs w:val="20"/>
                <w:lang w:eastAsia="ru-RU"/>
              </w:rPr>
              <w:t xml:space="preserve">Иные источники </w:t>
            </w:r>
            <w:proofErr w:type="spellStart"/>
            <w:r w:rsidRPr="005C7006">
              <w:rPr>
                <w:rFonts w:ascii="Arial CYR" w:hAnsi="Arial CYR" w:cs="Arial CYR"/>
                <w:b/>
                <w:bCs/>
                <w:sz w:val="20"/>
                <w:szCs w:val="20"/>
                <w:lang w:eastAsia="ru-RU"/>
              </w:rPr>
              <w:t>внутеренного</w:t>
            </w:r>
            <w:proofErr w:type="spellEnd"/>
            <w:r w:rsidRPr="005C7006">
              <w:rPr>
                <w:rFonts w:ascii="Arial CYR" w:hAnsi="Arial CYR" w:cs="Arial CYR"/>
                <w:b/>
                <w:bCs/>
                <w:sz w:val="20"/>
                <w:szCs w:val="20"/>
                <w:lang w:eastAsia="ru-RU"/>
              </w:rPr>
              <w:t xml:space="preserve"> финансирования дефицитов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b/>
                <w:bCs/>
                <w:sz w:val="20"/>
                <w:szCs w:val="20"/>
                <w:lang w:eastAsia="ru-RU"/>
              </w:rPr>
            </w:pPr>
            <w:r w:rsidRPr="005C7006">
              <w:rPr>
                <w:rFonts w:ascii="Arial CYR" w:hAnsi="Arial CYR" w:cs="Arial CYR"/>
                <w:b/>
                <w:bCs/>
                <w:sz w:val="20"/>
                <w:szCs w:val="20"/>
                <w:lang w:eastAsia="ru-RU"/>
              </w:rPr>
              <w:t>ООО 01 06 00 00 00 0000 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2077A" w:rsidRPr="005C7006" w:rsidRDefault="0052077A" w:rsidP="00F56CF3">
            <w:pPr>
              <w:suppressAutoHyphens w:val="0"/>
              <w:jc w:val="center"/>
              <w:rPr>
                <w:rFonts w:ascii="Arial CYR" w:hAnsi="Arial CYR" w:cs="Arial CYR"/>
                <w:sz w:val="20"/>
                <w:szCs w:val="20"/>
                <w:lang w:eastAsia="ru-RU"/>
              </w:rPr>
            </w:pPr>
            <w:r w:rsidRPr="005C7006">
              <w:rPr>
                <w:rFonts w:ascii="Arial CYR" w:hAnsi="Arial CYR" w:cs="Arial CYR"/>
                <w:sz w:val="20"/>
                <w:szCs w:val="20"/>
                <w:lang w:eastAsia="ru-RU"/>
              </w:rPr>
              <w:t>0,00</w:t>
            </w:r>
          </w:p>
        </w:tc>
      </w:tr>
    </w:tbl>
    <w:p w:rsidR="0052077A" w:rsidRDefault="0052077A" w:rsidP="0052077A">
      <w:pPr>
        <w:rPr>
          <w:rFonts w:ascii="Arial" w:hAnsi="Arial" w:cs="Arial"/>
        </w:rPr>
      </w:pPr>
    </w:p>
    <w:tbl>
      <w:tblPr>
        <w:tblW w:w="9935" w:type="dxa"/>
        <w:tblInd w:w="108" w:type="dxa"/>
        <w:tblLook w:val="04A0" w:firstRow="1" w:lastRow="0" w:firstColumn="1" w:lastColumn="0" w:noHBand="0" w:noVBand="1"/>
      </w:tblPr>
      <w:tblGrid>
        <w:gridCol w:w="2589"/>
        <w:gridCol w:w="4215"/>
        <w:gridCol w:w="1035"/>
        <w:gridCol w:w="1035"/>
        <w:gridCol w:w="1035"/>
        <w:gridCol w:w="26"/>
      </w:tblGrid>
      <w:tr w:rsidR="0052077A" w:rsidRPr="007B41DD" w:rsidTr="00F56CF3">
        <w:trPr>
          <w:trHeight w:val="255"/>
        </w:trPr>
        <w:tc>
          <w:tcPr>
            <w:tcW w:w="2589" w:type="dxa"/>
            <w:tcBorders>
              <w:top w:val="nil"/>
              <w:left w:val="nil"/>
              <w:bottom w:val="nil"/>
              <w:right w:val="nil"/>
            </w:tcBorders>
            <w:shd w:val="clear" w:color="auto" w:fill="auto"/>
            <w:noWrap/>
            <w:vAlign w:val="bottom"/>
            <w:hideMark/>
          </w:tcPr>
          <w:p w:rsidR="0052077A" w:rsidRDefault="0052077A" w:rsidP="00F56CF3">
            <w:pPr>
              <w:suppressAutoHyphens w:val="0"/>
              <w:rPr>
                <w:sz w:val="20"/>
                <w:szCs w:val="20"/>
                <w:lang w:eastAsia="ru-RU"/>
              </w:rPr>
            </w:pPr>
          </w:p>
          <w:p w:rsidR="0052077A" w:rsidRPr="007B41DD" w:rsidRDefault="0052077A" w:rsidP="00F56CF3">
            <w:pPr>
              <w:suppressAutoHyphens w:val="0"/>
              <w:rPr>
                <w:sz w:val="20"/>
                <w:szCs w:val="20"/>
                <w:lang w:eastAsia="ru-RU"/>
              </w:rPr>
            </w:pPr>
          </w:p>
        </w:tc>
        <w:tc>
          <w:tcPr>
            <w:tcW w:w="7346" w:type="dxa"/>
            <w:gridSpan w:val="5"/>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r w:rsidRPr="007B41DD">
              <w:rPr>
                <w:rFonts w:ascii="Arial CYR" w:hAnsi="Arial CYR" w:cs="Arial CYR"/>
                <w:sz w:val="14"/>
                <w:szCs w:val="14"/>
                <w:lang w:eastAsia="ru-RU"/>
              </w:rPr>
              <w:t>Приложение № 2</w:t>
            </w:r>
          </w:p>
        </w:tc>
      </w:tr>
      <w:tr w:rsidR="0052077A" w:rsidRPr="007B41DD" w:rsidTr="00F56CF3">
        <w:trPr>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p>
        </w:tc>
        <w:tc>
          <w:tcPr>
            <w:tcW w:w="7346" w:type="dxa"/>
            <w:gridSpan w:val="5"/>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r w:rsidRPr="007B41DD">
              <w:rPr>
                <w:rFonts w:ascii="Arial CYR" w:hAnsi="Arial CYR" w:cs="Arial CYR"/>
                <w:sz w:val="14"/>
                <w:szCs w:val="14"/>
                <w:lang w:eastAsia="ru-RU"/>
              </w:rPr>
              <w:t xml:space="preserve">к решению </w:t>
            </w:r>
            <w:proofErr w:type="spellStart"/>
            <w:r w:rsidRPr="007B41DD">
              <w:rPr>
                <w:rFonts w:ascii="Arial CYR" w:hAnsi="Arial CYR" w:cs="Arial CYR"/>
                <w:sz w:val="14"/>
                <w:szCs w:val="14"/>
                <w:lang w:eastAsia="ru-RU"/>
              </w:rPr>
              <w:t>Думы"О</w:t>
            </w:r>
            <w:proofErr w:type="spellEnd"/>
            <w:r w:rsidRPr="007B41DD">
              <w:rPr>
                <w:rFonts w:ascii="Arial CYR" w:hAnsi="Arial CYR" w:cs="Arial CYR"/>
                <w:sz w:val="14"/>
                <w:szCs w:val="14"/>
                <w:lang w:eastAsia="ru-RU"/>
              </w:rPr>
              <w:t xml:space="preserve"> внесении изменений в   бюджет</w:t>
            </w:r>
          </w:p>
        </w:tc>
      </w:tr>
      <w:tr w:rsidR="0052077A" w:rsidRPr="007B41DD" w:rsidTr="00F56CF3">
        <w:trPr>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p>
        </w:tc>
        <w:tc>
          <w:tcPr>
            <w:tcW w:w="7346" w:type="dxa"/>
            <w:gridSpan w:val="5"/>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r w:rsidRPr="007B41DD">
              <w:rPr>
                <w:rFonts w:ascii="Arial CYR" w:hAnsi="Arial CYR" w:cs="Arial CYR"/>
                <w:sz w:val="14"/>
                <w:szCs w:val="14"/>
                <w:lang w:eastAsia="ru-RU"/>
              </w:rPr>
              <w:t>муниципального образования "</w:t>
            </w:r>
            <w:proofErr w:type="spellStart"/>
            <w:r w:rsidRPr="007B41DD">
              <w:rPr>
                <w:rFonts w:ascii="Arial CYR" w:hAnsi="Arial CYR" w:cs="Arial CYR"/>
                <w:sz w:val="14"/>
                <w:szCs w:val="14"/>
                <w:lang w:eastAsia="ru-RU"/>
              </w:rPr>
              <w:t>Капсальское</w:t>
            </w:r>
            <w:proofErr w:type="spellEnd"/>
            <w:r w:rsidRPr="007B41DD">
              <w:rPr>
                <w:rFonts w:ascii="Arial CYR" w:hAnsi="Arial CYR" w:cs="Arial CYR"/>
                <w:sz w:val="14"/>
                <w:szCs w:val="14"/>
                <w:lang w:eastAsia="ru-RU"/>
              </w:rPr>
              <w:t>"</w:t>
            </w:r>
          </w:p>
        </w:tc>
      </w:tr>
      <w:tr w:rsidR="0052077A" w:rsidRPr="007B41DD" w:rsidTr="00F56CF3">
        <w:trPr>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p>
        </w:tc>
        <w:tc>
          <w:tcPr>
            <w:tcW w:w="7346" w:type="dxa"/>
            <w:gridSpan w:val="5"/>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r w:rsidRPr="007B41DD">
              <w:rPr>
                <w:rFonts w:ascii="Arial CYR" w:hAnsi="Arial CYR" w:cs="Arial CYR"/>
                <w:sz w:val="14"/>
                <w:szCs w:val="14"/>
                <w:lang w:eastAsia="ru-RU"/>
              </w:rPr>
              <w:t xml:space="preserve">на 2017 год и плановый период 2018-2019 годы </w:t>
            </w:r>
          </w:p>
        </w:tc>
      </w:tr>
      <w:tr w:rsidR="0052077A" w:rsidRPr="007B41DD" w:rsidTr="00F56CF3">
        <w:trPr>
          <w:gridAfter w:val="1"/>
          <w:wAfter w:w="26" w:type="dxa"/>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sz w:val="14"/>
                <w:szCs w:val="14"/>
                <w:lang w:eastAsia="ru-RU"/>
              </w:rPr>
            </w:pPr>
          </w:p>
        </w:tc>
        <w:tc>
          <w:tcPr>
            <w:tcW w:w="421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3105" w:type="dxa"/>
            <w:gridSpan w:val="3"/>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14"/>
                <w:szCs w:val="14"/>
                <w:lang w:eastAsia="ru-RU"/>
              </w:rPr>
            </w:pPr>
            <w:r>
              <w:rPr>
                <w:rFonts w:ascii="Arial CYR" w:hAnsi="Arial CYR" w:cs="Arial CYR"/>
                <w:sz w:val="14"/>
                <w:szCs w:val="14"/>
                <w:lang w:eastAsia="ru-RU"/>
              </w:rPr>
              <w:t>от "27</w:t>
            </w:r>
            <w:r w:rsidRPr="007B41DD">
              <w:rPr>
                <w:rFonts w:ascii="Arial CYR" w:hAnsi="Arial CYR" w:cs="Arial CYR"/>
                <w:sz w:val="14"/>
                <w:szCs w:val="14"/>
                <w:lang w:eastAsia="ru-RU"/>
              </w:rPr>
              <w:t>"</w:t>
            </w:r>
            <w:r>
              <w:rPr>
                <w:rFonts w:ascii="Arial CYR" w:hAnsi="Arial CYR" w:cs="Arial CYR"/>
                <w:sz w:val="14"/>
                <w:szCs w:val="14"/>
                <w:lang w:eastAsia="ru-RU"/>
              </w:rPr>
              <w:t xml:space="preserve"> февраля</w:t>
            </w:r>
            <w:r w:rsidRPr="007B41DD">
              <w:rPr>
                <w:rFonts w:ascii="Arial CYR" w:hAnsi="Arial CYR" w:cs="Arial CYR"/>
                <w:sz w:val="14"/>
                <w:szCs w:val="14"/>
                <w:lang w:eastAsia="ru-RU"/>
              </w:rPr>
              <w:t xml:space="preserve"> 201</w:t>
            </w:r>
            <w:r>
              <w:rPr>
                <w:rFonts w:ascii="Arial CYR" w:hAnsi="Arial CYR" w:cs="Arial CYR"/>
                <w:sz w:val="14"/>
                <w:szCs w:val="14"/>
                <w:lang w:eastAsia="ru-RU"/>
              </w:rPr>
              <w:t>8</w:t>
            </w:r>
            <w:r w:rsidRPr="007B41DD">
              <w:rPr>
                <w:rFonts w:ascii="Arial CYR" w:hAnsi="Arial CYR" w:cs="Arial CYR"/>
                <w:sz w:val="14"/>
                <w:szCs w:val="14"/>
                <w:lang w:eastAsia="ru-RU"/>
              </w:rPr>
              <w:t xml:space="preserve"> г.  №</w:t>
            </w:r>
            <w:r>
              <w:rPr>
                <w:rFonts w:ascii="Arial CYR" w:hAnsi="Arial CYR" w:cs="Arial CYR"/>
                <w:sz w:val="14"/>
                <w:szCs w:val="14"/>
                <w:lang w:eastAsia="ru-RU"/>
              </w:rPr>
              <w:t>3</w:t>
            </w:r>
          </w:p>
        </w:tc>
      </w:tr>
      <w:tr w:rsidR="0052077A" w:rsidRPr="007B41DD" w:rsidTr="00F56CF3">
        <w:trPr>
          <w:gridAfter w:val="1"/>
          <w:wAfter w:w="26" w:type="dxa"/>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14"/>
                <w:szCs w:val="14"/>
                <w:lang w:eastAsia="ru-RU"/>
              </w:rPr>
            </w:pPr>
          </w:p>
        </w:tc>
        <w:tc>
          <w:tcPr>
            <w:tcW w:w="421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trHeight w:val="510"/>
        </w:trPr>
        <w:tc>
          <w:tcPr>
            <w:tcW w:w="9935" w:type="dxa"/>
            <w:gridSpan w:val="6"/>
            <w:tcBorders>
              <w:top w:val="nil"/>
              <w:left w:val="nil"/>
              <w:bottom w:val="nil"/>
              <w:right w:val="nil"/>
            </w:tcBorders>
            <w:shd w:val="clear" w:color="auto" w:fill="auto"/>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 xml:space="preserve"> Доходы   бюджета муниципального образования "</w:t>
            </w:r>
            <w:proofErr w:type="spellStart"/>
            <w:r w:rsidRPr="007B41DD">
              <w:rPr>
                <w:rFonts w:ascii="Arial CYR" w:hAnsi="Arial CYR" w:cs="Arial CYR"/>
                <w:b/>
                <w:bCs/>
                <w:sz w:val="20"/>
                <w:szCs w:val="20"/>
                <w:lang w:eastAsia="ru-RU"/>
              </w:rPr>
              <w:t>Капсальское</w:t>
            </w:r>
            <w:proofErr w:type="spellEnd"/>
            <w:r w:rsidRPr="007B41DD">
              <w:rPr>
                <w:rFonts w:ascii="Arial CYR" w:hAnsi="Arial CYR" w:cs="Arial CYR"/>
                <w:b/>
                <w:bCs/>
                <w:sz w:val="20"/>
                <w:szCs w:val="20"/>
                <w:lang w:eastAsia="ru-RU"/>
              </w:rPr>
              <w:t xml:space="preserve">" на 2017 год и плановый период 2018-2019 годы по кодам классификации доходов  бюджетов </w:t>
            </w:r>
          </w:p>
        </w:tc>
      </w:tr>
      <w:tr w:rsidR="0052077A" w:rsidRPr="007B41DD" w:rsidTr="00F56CF3">
        <w:trPr>
          <w:gridAfter w:val="1"/>
          <w:wAfter w:w="26" w:type="dxa"/>
          <w:trHeight w:val="255"/>
        </w:trPr>
        <w:tc>
          <w:tcPr>
            <w:tcW w:w="2589"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p>
        </w:tc>
        <w:tc>
          <w:tcPr>
            <w:tcW w:w="421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b/>
                <w:bCs/>
                <w:sz w:val="20"/>
                <w:szCs w:val="20"/>
                <w:lang w:eastAsia="ru-RU"/>
              </w:rPr>
            </w:pPr>
            <w:r w:rsidRPr="007B41DD">
              <w:rPr>
                <w:rFonts w:ascii="Arial CYR" w:hAnsi="Arial CYR" w:cs="Arial CYR"/>
                <w:b/>
                <w:bCs/>
                <w:sz w:val="20"/>
                <w:szCs w:val="20"/>
                <w:lang w:eastAsia="ru-RU"/>
              </w:rPr>
              <w:t>руб.</w:t>
            </w: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jc w:val="right"/>
              <w:rPr>
                <w:rFonts w:ascii="Arial CYR" w:hAnsi="Arial CYR" w:cs="Arial CYR"/>
                <w:b/>
                <w:bCs/>
                <w:sz w:val="20"/>
                <w:szCs w:val="20"/>
                <w:lang w:eastAsia="ru-RU"/>
              </w:rPr>
            </w:pPr>
          </w:p>
        </w:tc>
        <w:tc>
          <w:tcPr>
            <w:tcW w:w="1035" w:type="dxa"/>
            <w:tcBorders>
              <w:top w:val="nil"/>
              <w:left w:val="nil"/>
              <w:bottom w:val="nil"/>
              <w:right w:val="nil"/>
            </w:tcBorders>
            <w:shd w:val="clear" w:color="auto" w:fill="auto"/>
            <w:noWrap/>
            <w:vAlign w:val="bottom"/>
            <w:hideMark/>
          </w:tcPr>
          <w:p w:rsidR="0052077A" w:rsidRPr="007B41DD" w:rsidRDefault="0052077A" w:rsidP="00F56CF3">
            <w:pPr>
              <w:suppressAutoHyphens w:val="0"/>
              <w:rPr>
                <w:sz w:val="20"/>
                <w:szCs w:val="20"/>
                <w:lang w:eastAsia="ru-RU"/>
              </w:rPr>
            </w:pPr>
          </w:p>
        </w:tc>
      </w:tr>
      <w:tr w:rsidR="0052077A" w:rsidRPr="007B41DD" w:rsidTr="00F56CF3">
        <w:trPr>
          <w:gridAfter w:val="1"/>
          <w:wAfter w:w="26" w:type="dxa"/>
          <w:trHeight w:val="255"/>
        </w:trPr>
        <w:tc>
          <w:tcPr>
            <w:tcW w:w="2589" w:type="dxa"/>
            <w:tcBorders>
              <w:top w:val="single" w:sz="4" w:space="0" w:color="000000"/>
              <w:left w:val="single" w:sz="4" w:space="0" w:color="000000"/>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4215"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 xml:space="preserve">                                       Наименование </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2018</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2019</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2020</w:t>
            </w:r>
          </w:p>
        </w:tc>
      </w:tr>
      <w:tr w:rsidR="0052077A" w:rsidRPr="007B41DD" w:rsidTr="00F56CF3">
        <w:trPr>
          <w:gridAfter w:val="1"/>
          <w:wAfter w:w="26" w:type="dxa"/>
          <w:trHeight w:val="255"/>
        </w:trPr>
        <w:tc>
          <w:tcPr>
            <w:tcW w:w="2589" w:type="dxa"/>
            <w:tcBorders>
              <w:top w:val="nil"/>
              <w:left w:val="single" w:sz="4"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4215" w:type="dxa"/>
            <w:vMerge/>
            <w:tcBorders>
              <w:top w:val="single" w:sz="4" w:space="0" w:color="000000"/>
              <w:left w:val="single" w:sz="4" w:space="0" w:color="000000"/>
              <w:bottom w:val="single" w:sz="4" w:space="0" w:color="000000"/>
              <w:right w:val="nil"/>
            </w:tcBorders>
            <w:vAlign w:val="center"/>
            <w:hideMark/>
          </w:tcPr>
          <w:p w:rsidR="0052077A" w:rsidRPr="007B41DD" w:rsidRDefault="0052077A" w:rsidP="00F56CF3">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52077A" w:rsidRPr="007B41DD" w:rsidRDefault="0052077A" w:rsidP="00F56CF3">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52077A" w:rsidRPr="007B41DD" w:rsidRDefault="0052077A" w:rsidP="00F56CF3">
            <w:pPr>
              <w:suppressAutoHyphens w:val="0"/>
              <w:rPr>
                <w:rFonts w:ascii="Arial CYR" w:hAnsi="Arial CYR" w:cs="Arial CYR"/>
                <w:b/>
                <w:bCs/>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52077A" w:rsidRPr="007B41DD" w:rsidRDefault="0052077A" w:rsidP="00F56CF3">
            <w:pPr>
              <w:suppressAutoHyphens w:val="0"/>
              <w:rPr>
                <w:rFonts w:ascii="Arial CYR" w:hAnsi="Arial CYR" w:cs="Arial CYR"/>
                <w:b/>
                <w:bCs/>
                <w:sz w:val="20"/>
                <w:szCs w:val="20"/>
                <w:lang w:eastAsia="ru-RU"/>
              </w:rPr>
            </w:pPr>
          </w:p>
        </w:tc>
      </w:tr>
      <w:tr w:rsidR="0052077A" w:rsidRPr="007B41DD" w:rsidTr="00F56CF3">
        <w:trPr>
          <w:gridAfter w:val="1"/>
          <w:wAfter w:w="26" w:type="dxa"/>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182 1 00 00000 00 0000 000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 xml:space="preserve"> ДОХОДЫ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1830810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2024910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2051410</w:t>
            </w:r>
          </w:p>
        </w:tc>
      </w:tr>
      <w:tr w:rsidR="0052077A" w:rsidRPr="007B41DD" w:rsidTr="00F56CF3">
        <w:trPr>
          <w:gridAfter w:val="1"/>
          <w:wAfter w:w="26" w:type="dxa"/>
          <w:trHeight w:val="34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182 1 01 02000 01 0000 110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 xml:space="preserve">Налог на доходы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108000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111000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116000</w:t>
            </w:r>
          </w:p>
        </w:tc>
      </w:tr>
      <w:tr w:rsidR="0052077A" w:rsidRPr="007B41DD" w:rsidTr="00F56CF3">
        <w:trPr>
          <w:gridAfter w:val="1"/>
          <w:wAfter w:w="26" w:type="dxa"/>
          <w:trHeight w:val="1020"/>
        </w:trPr>
        <w:tc>
          <w:tcPr>
            <w:tcW w:w="2589" w:type="dxa"/>
            <w:tcBorders>
              <w:top w:val="nil"/>
              <w:left w:val="single" w:sz="8" w:space="0" w:color="000000"/>
              <w:bottom w:val="single" w:sz="4" w:space="0" w:color="000000"/>
              <w:right w:val="nil"/>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182 1 01 02010 01 1000 110</w:t>
            </w:r>
          </w:p>
        </w:tc>
        <w:tc>
          <w:tcPr>
            <w:tcW w:w="4215" w:type="dxa"/>
            <w:tcBorders>
              <w:top w:val="nil"/>
              <w:left w:val="single" w:sz="4" w:space="0" w:color="000000"/>
              <w:bottom w:val="single" w:sz="4" w:space="0" w:color="000000"/>
              <w:right w:val="nil"/>
            </w:tcBorders>
            <w:shd w:val="clear" w:color="auto" w:fill="auto"/>
            <w:vAlign w:val="center"/>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107000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110000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115000</w:t>
            </w:r>
          </w:p>
        </w:tc>
      </w:tr>
      <w:tr w:rsidR="0052077A" w:rsidRPr="007B41DD" w:rsidTr="00F56CF3">
        <w:trPr>
          <w:gridAfter w:val="1"/>
          <w:wAfter w:w="26" w:type="dxa"/>
          <w:trHeight w:val="510"/>
        </w:trPr>
        <w:tc>
          <w:tcPr>
            <w:tcW w:w="2589"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182 1 01 02030 01 0000 110</w:t>
            </w:r>
          </w:p>
        </w:tc>
        <w:tc>
          <w:tcPr>
            <w:tcW w:w="4215" w:type="dxa"/>
            <w:tcBorders>
              <w:top w:val="nil"/>
              <w:left w:val="nil"/>
              <w:bottom w:val="single" w:sz="4" w:space="0" w:color="auto"/>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Налог на доходы физических лиц с доходов,</w:t>
            </w:r>
            <w:r>
              <w:rPr>
                <w:rFonts w:ascii="Arial CYR" w:hAnsi="Arial CYR" w:cs="Arial CYR"/>
                <w:sz w:val="20"/>
                <w:szCs w:val="20"/>
                <w:lang w:eastAsia="ru-RU"/>
              </w:rPr>
              <w:t xml:space="preserve"> </w:t>
            </w:r>
            <w:r w:rsidRPr="007B41DD">
              <w:rPr>
                <w:rFonts w:ascii="Arial CYR" w:hAnsi="Arial CYR" w:cs="Arial CYR"/>
                <w:sz w:val="20"/>
                <w:szCs w:val="20"/>
                <w:lang w:eastAsia="ru-RU"/>
              </w:rPr>
              <w:t>полученных физлицами,</w:t>
            </w:r>
            <w:r>
              <w:rPr>
                <w:rFonts w:ascii="Arial CYR" w:hAnsi="Arial CYR" w:cs="Arial CYR"/>
                <w:sz w:val="20"/>
                <w:szCs w:val="20"/>
                <w:lang w:eastAsia="ru-RU"/>
              </w:rPr>
              <w:t xml:space="preserve"> </w:t>
            </w:r>
            <w:r w:rsidRPr="007B41DD">
              <w:rPr>
                <w:rFonts w:ascii="Arial CYR" w:hAnsi="Arial CYR" w:cs="Arial CYR"/>
                <w:sz w:val="20"/>
                <w:szCs w:val="20"/>
                <w:lang w:eastAsia="ru-RU"/>
              </w:rPr>
              <w:t>не являющимися налоговыми резидентами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1000</w:t>
            </w:r>
          </w:p>
        </w:tc>
      </w:tr>
      <w:tr w:rsidR="0052077A" w:rsidRPr="007B41DD" w:rsidTr="00F56CF3">
        <w:trPr>
          <w:gridAfter w:val="1"/>
          <w:wAfter w:w="26" w:type="dxa"/>
          <w:trHeight w:val="55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000 1 03 00000 00 0000 110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Налоги на товары (работы, услуги), реализуемые на территории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1469800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1657900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1677400</w:t>
            </w:r>
          </w:p>
        </w:tc>
      </w:tr>
      <w:tr w:rsidR="0052077A" w:rsidRPr="007B41DD" w:rsidTr="00F56CF3">
        <w:trPr>
          <w:gridAfter w:val="1"/>
          <w:wAfter w:w="26" w:type="dxa"/>
          <w:trHeight w:val="48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000 1 03 02000 00 0000 110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Акцизы по подакцизным товарам(продукции), производимым на территории РФ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1469800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1657900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1677400</w:t>
            </w:r>
          </w:p>
        </w:tc>
      </w:tr>
      <w:tr w:rsidR="0052077A" w:rsidRPr="007B41DD" w:rsidTr="00F56CF3">
        <w:trPr>
          <w:gridAfter w:val="1"/>
          <w:wAfter w:w="26" w:type="dxa"/>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000 1 03 02230 01 0000 110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w:t>
            </w:r>
            <w:r w:rsidRPr="007B41DD">
              <w:rPr>
                <w:rFonts w:ascii="Arial CYR" w:hAnsi="Arial CYR" w:cs="Arial CYR"/>
                <w:sz w:val="20"/>
                <w:szCs w:val="20"/>
                <w:lang w:eastAsia="ru-RU"/>
              </w:rPr>
              <w:lastRenderedPageBreak/>
              <w:t>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lastRenderedPageBreak/>
              <w:t>487980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550430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556900</w:t>
            </w:r>
          </w:p>
        </w:tc>
      </w:tr>
      <w:tr w:rsidR="0052077A" w:rsidRPr="007B41DD" w:rsidTr="00F56CF3">
        <w:trPr>
          <w:gridAfter w:val="1"/>
          <w:wAfter w:w="26" w:type="dxa"/>
          <w:trHeight w:val="127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lastRenderedPageBreak/>
              <w:t>000 1 03 02240 01 0000 110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8820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9940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11060</w:t>
            </w:r>
          </w:p>
        </w:tc>
      </w:tr>
      <w:tr w:rsidR="0052077A" w:rsidRPr="007B41DD" w:rsidTr="00F56CF3">
        <w:trPr>
          <w:gridAfter w:val="1"/>
          <w:wAfter w:w="26" w:type="dxa"/>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000 1 03 02250 01 0000 110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973000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1097530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1109440</w:t>
            </w:r>
          </w:p>
        </w:tc>
      </w:tr>
      <w:tr w:rsidR="0052077A" w:rsidRPr="007B41DD" w:rsidTr="00F56CF3">
        <w:trPr>
          <w:gridAfter w:val="1"/>
          <w:wAfter w:w="26" w:type="dxa"/>
          <w:trHeight w:val="102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000 1 03 02260 01 0000 110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r>
      <w:tr w:rsidR="0052077A" w:rsidRPr="007B41DD" w:rsidTr="00F56CF3">
        <w:trPr>
          <w:gridAfter w:val="1"/>
          <w:wAfter w:w="26"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182 1 050 00000 10000 110</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Налоги на совокупный доход</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7500</w:t>
            </w:r>
          </w:p>
        </w:tc>
      </w:tr>
      <w:tr w:rsidR="0052077A" w:rsidRPr="007B41DD" w:rsidTr="00F56CF3">
        <w:trPr>
          <w:gridAfter w:val="1"/>
          <w:wAfter w:w="26"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182 1 050 30000 10000 110</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r>
      <w:tr w:rsidR="0052077A" w:rsidRPr="007B41DD" w:rsidTr="00F56CF3">
        <w:trPr>
          <w:gridAfter w:val="1"/>
          <w:wAfter w:w="26"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182 1 050 30100 10000 110</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r>
      <w:tr w:rsidR="0052077A" w:rsidRPr="007B41DD" w:rsidTr="00F56CF3">
        <w:trPr>
          <w:gridAfter w:val="1"/>
          <w:wAfter w:w="26" w:type="dxa"/>
          <w:trHeight w:val="3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182 1 050 30100 11000 110</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Единый сельскохозяйственный налог</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7500</w:t>
            </w:r>
          </w:p>
        </w:tc>
      </w:tr>
      <w:tr w:rsidR="0052077A" w:rsidRPr="007B41DD" w:rsidTr="00F56CF3">
        <w:trPr>
          <w:gridAfter w:val="1"/>
          <w:wAfter w:w="26" w:type="dxa"/>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182 1 06 00000 00 0000 000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Налоги на имущество</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191000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193000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194000</w:t>
            </w:r>
          </w:p>
        </w:tc>
      </w:tr>
      <w:tr w:rsidR="0052077A" w:rsidRPr="007B41DD" w:rsidTr="00F56CF3">
        <w:trPr>
          <w:gridAfter w:val="1"/>
          <w:wAfter w:w="26" w:type="dxa"/>
          <w:trHeight w:val="22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182 1 06 01000 00 0000 110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r>
      <w:tr w:rsidR="0052077A" w:rsidRPr="007B41DD" w:rsidTr="00F56CF3">
        <w:trPr>
          <w:gridAfter w:val="1"/>
          <w:wAfter w:w="26" w:type="dxa"/>
          <w:trHeight w:val="30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182 1 06 01030 10 2000 110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Налог на имущество физических лиц.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2500</w:t>
            </w:r>
          </w:p>
        </w:tc>
      </w:tr>
      <w:tr w:rsidR="0052077A" w:rsidRPr="007B41DD" w:rsidTr="00F56CF3">
        <w:trPr>
          <w:gridAfter w:val="1"/>
          <w:wAfter w:w="26" w:type="dxa"/>
          <w:trHeight w:val="30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182 1 06 06000 00 0000 110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 xml:space="preserve">Земельный налог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188500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190500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191500</w:t>
            </w:r>
          </w:p>
        </w:tc>
      </w:tr>
      <w:tr w:rsidR="0052077A" w:rsidRPr="007B41DD" w:rsidTr="00F56CF3">
        <w:trPr>
          <w:gridAfter w:val="1"/>
          <w:wAfter w:w="26" w:type="dxa"/>
          <w:trHeight w:val="60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jc w:val="center"/>
              <w:rPr>
                <w:sz w:val="22"/>
                <w:szCs w:val="22"/>
                <w:lang w:eastAsia="ru-RU"/>
              </w:rPr>
            </w:pPr>
            <w:r w:rsidRPr="007B41DD">
              <w:rPr>
                <w:sz w:val="22"/>
                <w:szCs w:val="22"/>
                <w:lang w:eastAsia="ru-RU"/>
              </w:rPr>
              <w:t>182 1 06 06033 10 0000 110</w:t>
            </w:r>
          </w:p>
        </w:tc>
        <w:tc>
          <w:tcPr>
            <w:tcW w:w="4215" w:type="dxa"/>
            <w:tcBorders>
              <w:top w:val="nil"/>
              <w:left w:val="nil"/>
              <w:bottom w:val="nil"/>
              <w:right w:val="nil"/>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18500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18500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18500</w:t>
            </w:r>
          </w:p>
        </w:tc>
      </w:tr>
      <w:tr w:rsidR="0052077A" w:rsidRPr="007B41DD" w:rsidTr="00F56CF3">
        <w:trPr>
          <w:gridAfter w:val="1"/>
          <w:wAfter w:w="26" w:type="dxa"/>
          <w:trHeight w:val="600"/>
        </w:trPr>
        <w:tc>
          <w:tcPr>
            <w:tcW w:w="2589" w:type="dxa"/>
            <w:tcBorders>
              <w:top w:val="nil"/>
              <w:left w:val="single" w:sz="4"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sz w:val="22"/>
                <w:szCs w:val="22"/>
                <w:lang w:eastAsia="ru-RU"/>
              </w:rPr>
            </w:pPr>
            <w:r w:rsidRPr="007B41DD">
              <w:rPr>
                <w:sz w:val="22"/>
                <w:szCs w:val="22"/>
                <w:lang w:eastAsia="ru-RU"/>
              </w:rPr>
              <w:t>182 1 06 06043 10 0000 110</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 xml:space="preserve">Земельный налог с физических лиц, обладающих земельным участком, расположенным в границах сельских  поселений </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170000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172000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173000</w:t>
            </w:r>
          </w:p>
        </w:tc>
      </w:tr>
      <w:tr w:rsidR="0052077A" w:rsidRPr="007B41DD" w:rsidTr="00F56CF3">
        <w:trPr>
          <w:gridAfter w:val="1"/>
          <w:wAfter w:w="26" w:type="dxa"/>
          <w:trHeight w:val="510"/>
        </w:trPr>
        <w:tc>
          <w:tcPr>
            <w:tcW w:w="2589" w:type="dxa"/>
            <w:tcBorders>
              <w:top w:val="nil"/>
              <w:left w:val="single" w:sz="8" w:space="0" w:color="000000"/>
              <w:bottom w:val="nil"/>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000 1 11 00000 00 0000 100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54510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55510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56510</w:t>
            </w:r>
          </w:p>
        </w:tc>
      </w:tr>
      <w:tr w:rsidR="0052077A" w:rsidRPr="007B41DD" w:rsidTr="00F56CF3">
        <w:trPr>
          <w:gridAfter w:val="1"/>
          <w:wAfter w:w="26" w:type="dxa"/>
          <w:trHeight w:val="1275"/>
        </w:trPr>
        <w:tc>
          <w:tcPr>
            <w:tcW w:w="2589" w:type="dxa"/>
            <w:tcBorders>
              <w:top w:val="single" w:sz="4" w:space="0" w:color="000000"/>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000 1 11 05000 00 0000 120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Доходы,</w:t>
            </w:r>
            <w:r>
              <w:rPr>
                <w:rFonts w:ascii="Arial CYR" w:hAnsi="Arial CYR" w:cs="Arial CYR"/>
                <w:b/>
                <w:bCs/>
                <w:sz w:val="20"/>
                <w:szCs w:val="20"/>
                <w:lang w:eastAsia="ru-RU"/>
              </w:rPr>
              <w:t xml:space="preserve"> </w:t>
            </w:r>
            <w:r w:rsidRPr="007B41DD">
              <w:rPr>
                <w:rFonts w:ascii="Arial CYR" w:hAnsi="Arial CYR" w:cs="Arial CYR"/>
                <w:b/>
                <w:bCs/>
                <w:sz w:val="20"/>
                <w:szCs w:val="20"/>
                <w:lang w:eastAsia="ru-RU"/>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w:t>
            </w:r>
            <w:r w:rsidRPr="007B41DD">
              <w:rPr>
                <w:rFonts w:ascii="Arial CYR" w:hAnsi="Arial CYR" w:cs="Arial CYR"/>
                <w:b/>
                <w:bCs/>
                <w:sz w:val="20"/>
                <w:szCs w:val="20"/>
                <w:lang w:eastAsia="ru-RU"/>
              </w:rPr>
              <w:lastRenderedPageBreak/>
              <w:t>имущества автономных учреждений, а также имущества государственных и муниципальных унитарных предприятий)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lastRenderedPageBreak/>
              <w:t>54510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55510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56510</w:t>
            </w:r>
          </w:p>
        </w:tc>
      </w:tr>
      <w:tr w:rsidR="0052077A" w:rsidRPr="007B41DD" w:rsidTr="00F56CF3">
        <w:trPr>
          <w:gridAfter w:val="1"/>
          <w:wAfter w:w="26" w:type="dxa"/>
          <w:trHeight w:val="76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lastRenderedPageBreak/>
              <w:t>000 1 11 05025 10 0000 120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Доходы, получаемые в виде арендной платы,</w:t>
            </w:r>
            <w:r>
              <w:rPr>
                <w:rFonts w:ascii="Arial CYR" w:hAnsi="Arial CYR" w:cs="Arial CYR"/>
                <w:sz w:val="20"/>
                <w:szCs w:val="20"/>
                <w:lang w:eastAsia="ru-RU"/>
              </w:rPr>
              <w:t xml:space="preserve"> </w:t>
            </w:r>
            <w:r w:rsidRPr="007B41DD">
              <w:rPr>
                <w:rFonts w:ascii="Arial CYR" w:hAnsi="Arial CYR" w:cs="Arial CYR"/>
                <w:sz w:val="20"/>
                <w:szCs w:val="20"/>
                <w:lang w:eastAsia="ru-RU"/>
              </w:rPr>
              <w:t xml:space="preserve">а также средства от продажи права на заключение договоров аренды за земли, находящиеся в собственности поселений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8000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9000</w:t>
            </w:r>
          </w:p>
        </w:tc>
      </w:tr>
      <w:tr w:rsidR="0052077A" w:rsidRPr="007B41DD" w:rsidTr="00F56CF3">
        <w:trPr>
          <w:gridAfter w:val="1"/>
          <w:wAfter w:w="26" w:type="dxa"/>
          <w:trHeight w:val="75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000 1 11 05035 10 0000 120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Доходы от сдачи в аренду имущества,</w:t>
            </w:r>
            <w:r>
              <w:rPr>
                <w:rFonts w:ascii="Arial CYR" w:hAnsi="Arial CYR" w:cs="Arial CYR"/>
                <w:sz w:val="20"/>
                <w:szCs w:val="20"/>
                <w:lang w:eastAsia="ru-RU"/>
              </w:rPr>
              <w:t xml:space="preserve"> </w:t>
            </w:r>
            <w:r w:rsidRPr="007B41DD">
              <w:rPr>
                <w:rFonts w:ascii="Arial CYR" w:hAnsi="Arial CYR" w:cs="Arial CYR"/>
                <w:sz w:val="20"/>
                <w:szCs w:val="20"/>
                <w:lang w:eastAsia="ru-RU"/>
              </w:rPr>
              <w:t>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47510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47510</w:t>
            </w:r>
          </w:p>
        </w:tc>
      </w:tr>
      <w:tr w:rsidR="0052077A" w:rsidRPr="007B41DD" w:rsidTr="00F56CF3">
        <w:trPr>
          <w:gridAfter w:val="1"/>
          <w:wAfter w:w="26" w:type="dxa"/>
          <w:trHeight w:val="28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000 1 16 00000 00 0000 000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Штрафы, санкции, возмещение ущерба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gridAfter w:val="1"/>
          <w:wAfter w:w="26" w:type="dxa"/>
          <w:trHeight w:val="75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000 1 17 00000 00 0000 180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B965D9" w:rsidP="00F56CF3">
            <w:pPr>
              <w:suppressAutoHyphens w:val="0"/>
              <w:rPr>
                <w:rFonts w:ascii="Arial CYR" w:hAnsi="Arial CYR" w:cs="Arial CYR"/>
                <w:b/>
                <w:bCs/>
                <w:lang w:eastAsia="ru-RU"/>
              </w:rPr>
            </w:pPr>
            <w:hyperlink r:id="rId5" w:history="1">
              <w:r w:rsidR="0052077A" w:rsidRPr="007B41DD">
                <w:rPr>
                  <w:rFonts w:ascii="Arial CYR" w:hAnsi="Arial CYR" w:cs="Arial CYR"/>
                  <w:b/>
                  <w:bCs/>
                  <w:lang w:eastAsia="ru-RU"/>
                </w:rPr>
                <w:t>Прочие неналоговые доходы</w:t>
              </w:r>
            </w:hyperlink>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gridAfter w:val="1"/>
          <w:wAfter w:w="26" w:type="dxa"/>
          <w:trHeight w:val="69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182 1 09 00000 00 0000 000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Задолженности по отмененным налогам и сборам и иным обязательным платежам</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gridAfter w:val="1"/>
          <w:wAfter w:w="26" w:type="dxa"/>
          <w:trHeight w:val="51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000 2 02 00000 00 0000 000</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Безвозмездные поступления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5908100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5758600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5768200</w:t>
            </w:r>
          </w:p>
        </w:tc>
      </w:tr>
      <w:tr w:rsidR="0052077A" w:rsidRPr="007B41DD" w:rsidTr="00F56CF3">
        <w:trPr>
          <w:gridAfter w:val="1"/>
          <w:wAfter w:w="26" w:type="dxa"/>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000 2 02 10000 00 0000 151</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 xml:space="preserve">Дотации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5822800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5672700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5680300</w:t>
            </w:r>
          </w:p>
        </w:tc>
      </w:tr>
      <w:tr w:rsidR="0052077A" w:rsidRPr="007B41DD" w:rsidTr="00F56CF3">
        <w:trPr>
          <w:gridAfter w:val="1"/>
          <w:wAfter w:w="26" w:type="dxa"/>
          <w:trHeight w:val="51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000 2 02 01001 05 0000 151</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Дотации бюджетам муниципальных районов на выравнивание уровня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gridAfter w:val="1"/>
          <w:wAfter w:w="26" w:type="dxa"/>
          <w:trHeight w:val="31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000 2 02 15001 10 0000 151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Дотации бюджетам поселений на выравнивание бюджетной обеспеченности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5822800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5672700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5680300</w:t>
            </w:r>
          </w:p>
        </w:tc>
      </w:tr>
      <w:tr w:rsidR="0052077A" w:rsidRPr="007B41DD" w:rsidTr="00F56CF3">
        <w:trPr>
          <w:gridAfter w:val="1"/>
          <w:wAfter w:w="26" w:type="dxa"/>
          <w:trHeight w:val="5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Дотации бюджетам поселений на выравнивание бюджетной обеспеченности из областного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339800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275000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307400</w:t>
            </w:r>
          </w:p>
        </w:tc>
      </w:tr>
      <w:tr w:rsidR="0052077A" w:rsidRPr="007B41DD" w:rsidTr="00F56CF3">
        <w:trPr>
          <w:gridAfter w:val="1"/>
          <w:wAfter w:w="26" w:type="dxa"/>
          <w:trHeight w:val="510"/>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Дотации бюджетам поселений на выравнивание бюджетной обеспеченности из районного бюджета</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5483000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5397700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5372900</w:t>
            </w:r>
          </w:p>
        </w:tc>
      </w:tr>
      <w:tr w:rsidR="0052077A" w:rsidRPr="007B41DD" w:rsidTr="00F56CF3">
        <w:trPr>
          <w:gridAfter w:val="1"/>
          <w:wAfter w:w="26" w:type="dxa"/>
          <w:trHeight w:val="240"/>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000 2 02 01003 10 0000 151</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Иные межбюджетные трансферты на поддержку мер по обеспечению сбалансированности бюджетов</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gridAfter w:val="1"/>
          <w:wAfter w:w="26" w:type="dxa"/>
          <w:trHeight w:val="43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000 2 02 20000 00 0000 151</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w:t>
            </w:r>
          </w:p>
        </w:tc>
      </w:tr>
      <w:tr w:rsidR="0052077A" w:rsidRPr="007B41DD" w:rsidTr="00F56CF3">
        <w:trPr>
          <w:gridAfter w:val="1"/>
          <w:wAfter w:w="26" w:type="dxa"/>
          <w:trHeight w:val="465"/>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52077A" w:rsidRPr="007B41DD" w:rsidRDefault="0052077A" w:rsidP="00F56CF3">
            <w:pPr>
              <w:suppressAutoHyphens w:val="0"/>
              <w:jc w:val="center"/>
              <w:rPr>
                <w:sz w:val="22"/>
                <w:szCs w:val="22"/>
                <w:lang w:eastAsia="ru-RU"/>
              </w:rPr>
            </w:pPr>
            <w:r w:rsidRPr="007B41DD">
              <w:rPr>
                <w:sz w:val="22"/>
                <w:szCs w:val="22"/>
                <w:lang w:eastAsia="ru-RU"/>
              </w:rPr>
              <w:t>000 2 02 29999 10 0000 151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Прочие субсидии бюджетам поселений</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r>
      <w:tr w:rsidR="0052077A" w:rsidRPr="007B41DD" w:rsidTr="00F56CF3">
        <w:trPr>
          <w:gridAfter w:val="1"/>
          <w:wAfter w:w="26" w:type="dxa"/>
          <w:trHeight w:val="315"/>
        </w:trPr>
        <w:tc>
          <w:tcPr>
            <w:tcW w:w="2589" w:type="dxa"/>
            <w:tcBorders>
              <w:top w:val="nil"/>
              <w:left w:val="single" w:sz="4" w:space="0" w:color="000000"/>
              <w:bottom w:val="single" w:sz="4" w:space="0" w:color="000000"/>
              <w:right w:val="single" w:sz="4" w:space="0" w:color="000000"/>
            </w:tcBorders>
            <w:shd w:val="clear" w:color="FFFFCC" w:fill="FFFFFF"/>
            <w:vAlign w:val="bottom"/>
            <w:hideMark/>
          </w:tcPr>
          <w:p w:rsidR="0052077A" w:rsidRPr="007B41DD" w:rsidRDefault="0052077A" w:rsidP="00F56CF3">
            <w:pPr>
              <w:suppressAutoHyphens w:val="0"/>
              <w:jc w:val="center"/>
              <w:rPr>
                <w:sz w:val="22"/>
                <w:szCs w:val="22"/>
                <w:lang w:eastAsia="ru-RU"/>
              </w:rPr>
            </w:pPr>
            <w:r w:rsidRPr="007B41DD">
              <w:rPr>
                <w:sz w:val="22"/>
                <w:szCs w:val="22"/>
                <w:lang w:eastAsia="ru-RU"/>
              </w:rPr>
              <w:t>000 2 02 29999 10 0000 151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sz w:val="22"/>
                <w:szCs w:val="22"/>
                <w:lang w:eastAsia="ru-RU"/>
              </w:rPr>
            </w:pPr>
            <w:r w:rsidRPr="007B41DD">
              <w:rPr>
                <w:sz w:val="22"/>
                <w:szCs w:val="22"/>
                <w:lang w:eastAsia="ru-RU"/>
              </w:rPr>
              <w:t xml:space="preserve">Прочие субсидии, зачисляемые в бюджеты поселений в целях </w:t>
            </w:r>
            <w:proofErr w:type="spellStart"/>
            <w:r w:rsidRPr="007B41DD">
              <w:rPr>
                <w:sz w:val="22"/>
                <w:szCs w:val="22"/>
                <w:lang w:eastAsia="ru-RU"/>
              </w:rPr>
              <w:t>софинансирования</w:t>
            </w:r>
            <w:proofErr w:type="spellEnd"/>
            <w:r w:rsidRPr="007B41DD">
              <w:rPr>
                <w:sz w:val="22"/>
                <w:szCs w:val="22"/>
                <w:lang w:eastAsia="ru-RU"/>
              </w:rPr>
              <w:t xml:space="preserve"> расходов на выплату денежного содержания с начислениями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w:t>
            </w:r>
            <w:r w:rsidRPr="007B41DD">
              <w:rPr>
                <w:sz w:val="22"/>
                <w:szCs w:val="22"/>
                <w:lang w:eastAsia="ru-RU"/>
              </w:rPr>
              <w:lastRenderedPageBreak/>
              <w:t>находящихся в ведении органов местного самоуправления поселений Иркутской области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lastRenderedPageBreak/>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w:t>
            </w:r>
          </w:p>
        </w:tc>
      </w:tr>
      <w:tr w:rsidR="0052077A" w:rsidRPr="007B41DD" w:rsidTr="00F56CF3">
        <w:trPr>
          <w:gridAfter w:val="1"/>
          <w:wAfter w:w="26" w:type="dxa"/>
          <w:trHeight w:val="255"/>
        </w:trPr>
        <w:tc>
          <w:tcPr>
            <w:tcW w:w="2589" w:type="dxa"/>
            <w:tcBorders>
              <w:top w:val="nil"/>
              <w:left w:val="single" w:sz="8" w:space="0" w:color="000000"/>
              <w:bottom w:val="single" w:sz="4" w:space="0" w:color="000000"/>
              <w:right w:val="nil"/>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lastRenderedPageBreak/>
              <w:t>000 2 02 30000 00 000 151</w:t>
            </w:r>
          </w:p>
        </w:tc>
        <w:tc>
          <w:tcPr>
            <w:tcW w:w="4215" w:type="dxa"/>
            <w:tcBorders>
              <w:top w:val="nil"/>
              <w:left w:val="single" w:sz="4" w:space="0" w:color="000000"/>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Субвенции от других бюджетов бюджетной системы РФ</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85300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85900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87900</w:t>
            </w:r>
          </w:p>
        </w:tc>
      </w:tr>
      <w:tr w:rsidR="0052077A" w:rsidRPr="007B41DD" w:rsidTr="00F56CF3">
        <w:trPr>
          <w:gridAfter w:val="1"/>
          <w:wAfter w:w="26" w:type="dxa"/>
          <w:trHeight w:val="76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000 2 02 35118 00 0000 151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52300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52900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54900</w:t>
            </w:r>
          </w:p>
        </w:tc>
      </w:tr>
      <w:tr w:rsidR="0052077A" w:rsidRPr="007B41DD" w:rsidTr="00F56CF3">
        <w:trPr>
          <w:gridAfter w:val="1"/>
          <w:wAfter w:w="26" w:type="dxa"/>
          <w:trHeight w:val="765"/>
        </w:trPr>
        <w:tc>
          <w:tcPr>
            <w:tcW w:w="2589"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000 2 02 35118 10 0000 151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52300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52900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54900</w:t>
            </w:r>
          </w:p>
        </w:tc>
      </w:tr>
      <w:tr w:rsidR="0052077A" w:rsidRPr="007B41DD" w:rsidTr="00F56CF3">
        <w:trPr>
          <w:gridAfter w:val="1"/>
          <w:wAfter w:w="26" w:type="dxa"/>
          <w:trHeight w:val="510"/>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000 2 02 30024 00 0000 151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Субвенции местным бюд</w:t>
            </w:r>
            <w:r>
              <w:rPr>
                <w:rFonts w:ascii="Arial CYR" w:hAnsi="Arial CYR" w:cs="Arial CYR"/>
                <w:sz w:val="20"/>
                <w:szCs w:val="20"/>
                <w:lang w:eastAsia="ru-RU"/>
              </w:rPr>
              <w:t>жетам  на выполнение передаваем</w:t>
            </w:r>
            <w:r w:rsidRPr="007B41DD">
              <w:rPr>
                <w:rFonts w:ascii="Arial CYR" w:hAnsi="Arial CYR" w:cs="Arial CYR"/>
                <w:sz w:val="20"/>
                <w:szCs w:val="20"/>
                <w:lang w:eastAsia="ru-RU"/>
              </w:rPr>
              <w:t>ых  полномочий  субъектов Российской Федерации</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33000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33000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33000</w:t>
            </w:r>
          </w:p>
        </w:tc>
      </w:tr>
      <w:tr w:rsidR="0052077A" w:rsidRPr="007B41DD" w:rsidTr="00F56CF3">
        <w:trPr>
          <w:gridAfter w:val="1"/>
          <w:wAfter w:w="26" w:type="dxa"/>
          <w:trHeight w:val="765"/>
        </w:trPr>
        <w:tc>
          <w:tcPr>
            <w:tcW w:w="2589" w:type="dxa"/>
            <w:tcBorders>
              <w:top w:val="nil"/>
              <w:left w:val="single" w:sz="4" w:space="0" w:color="000000"/>
              <w:bottom w:val="single" w:sz="4" w:space="0" w:color="000000"/>
              <w:right w:val="single" w:sz="4" w:space="0" w:color="000000"/>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000 2 02 30024 10 0000 151</w:t>
            </w:r>
          </w:p>
        </w:tc>
        <w:tc>
          <w:tcPr>
            <w:tcW w:w="4215" w:type="dxa"/>
            <w:tcBorders>
              <w:top w:val="nil"/>
              <w:left w:val="nil"/>
              <w:bottom w:val="single" w:sz="4" w:space="0" w:color="000000"/>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Субвенции бюджетам поселений на осуществление отдельных областных государственных полномочий в сфере водоснабжения и водоотведения </w:t>
            </w:r>
          </w:p>
        </w:tc>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32300</w:t>
            </w:r>
          </w:p>
        </w:tc>
        <w:tc>
          <w:tcPr>
            <w:tcW w:w="103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32300</w:t>
            </w:r>
          </w:p>
        </w:tc>
      </w:tr>
      <w:tr w:rsidR="0052077A" w:rsidRPr="007B41DD" w:rsidTr="00F56CF3">
        <w:trPr>
          <w:gridAfter w:val="1"/>
          <w:wAfter w:w="26" w:type="dxa"/>
          <w:trHeight w:val="1530"/>
        </w:trPr>
        <w:tc>
          <w:tcPr>
            <w:tcW w:w="2589" w:type="dxa"/>
            <w:tcBorders>
              <w:top w:val="nil"/>
              <w:left w:val="single" w:sz="4" w:space="0" w:color="000000"/>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000 2 02 30024 10 0000 151</w:t>
            </w:r>
          </w:p>
        </w:tc>
        <w:tc>
          <w:tcPr>
            <w:tcW w:w="4215" w:type="dxa"/>
            <w:tcBorders>
              <w:top w:val="nil"/>
              <w:left w:val="single" w:sz="4" w:space="0" w:color="000000"/>
              <w:bottom w:val="nil"/>
              <w:right w:val="nil"/>
            </w:tcBorders>
            <w:shd w:val="clear" w:color="auto" w:fill="auto"/>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xml:space="preserve">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700</w:t>
            </w:r>
          </w:p>
        </w:tc>
        <w:tc>
          <w:tcPr>
            <w:tcW w:w="103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700</w:t>
            </w:r>
          </w:p>
        </w:tc>
      </w:tr>
      <w:tr w:rsidR="0052077A" w:rsidRPr="007B41DD" w:rsidTr="00F56CF3">
        <w:trPr>
          <w:gridAfter w:val="1"/>
          <w:wAfter w:w="26" w:type="dxa"/>
          <w:trHeight w:val="345"/>
        </w:trPr>
        <w:tc>
          <w:tcPr>
            <w:tcW w:w="2589" w:type="dxa"/>
            <w:tcBorders>
              <w:top w:val="single" w:sz="4" w:space="0" w:color="000000"/>
              <w:left w:val="single" w:sz="4" w:space="0" w:color="000000"/>
              <w:bottom w:val="nil"/>
              <w:right w:val="single" w:sz="4" w:space="0" w:color="000000"/>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 </w:t>
            </w:r>
          </w:p>
        </w:tc>
        <w:tc>
          <w:tcPr>
            <w:tcW w:w="4215" w:type="dxa"/>
            <w:tcBorders>
              <w:top w:val="single" w:sz="4" w:space="0" w:color="000000"/>
              <w:left w:val="nil"/>
              <w:bottom w:val="nil"/>
              <w:right w:val="nil"/>
            </w:tcBorders>
            <w:shd w:val="clear" w:color="auto" w:fill="auto"/>
            <w:noWrap/>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ВСЕГО ДОХОДОВ :</w:t>
            </w:r>
          </w:p>
        </w:tc>
        <w:tc>
          <w:tcPr>
            <w:tcW w:w="1035" w:type="dxa"/>
            <w:tcBorders>
              <w:top w:val="nil"/>
              <w:left w:val="single" w:sz="4" w:space="0" w:color="auto"/>
              <w:bottom w:val="nil"/>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7738910</w:t>
            </w:r>
          </w:p>
        </w:tc>
        <w:tc>
          <w:tcPr>
            <w:tcW w:w="1035" w:type="dxa"/>
            <w:tcBorders>
              <w:top w:val="nil"/>
              <w:left w:val="nil"/>
              <w:bottom w:val="nil"/>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7783510</w:t>
            </w:r>
          </w:p>
        </w:tc>
        <w:tc>
          <w:tcPr>
            <w:tcW w:w="1035" w:type="dxa"/>
            <w:tcBorders>
              <w:top w:val="nil"/>
              <w:left w:val="nil"/>
              <w:bottom w:val="nil"/>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7819610</w:t>
            </w:r>
          </w:p>
        </w:tc>
      </w:tr>
      <w:tr w:rsidR="0052077A" w:rsidRPr="007B41DD" w:rsidTr="00F56CF3">
        <w:trPr>
          <w:gridAfter w:val="1"/>
          <w:wAfter w:w="26" w:type="dxa"/>
          <w:trHeight w:val="435"/>
        </w:trPr>
        <w:tc>
          <w:tcPr>
            <w:tcW w:w="258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 </w:t>
            </w:r>
          </w:p>
        </w:tc>
        <w:tc>
          <w:tcPr>
            <w:tcW w:w="4215" w:type="dxa"/>
            <w:tcBorders>
              <w:top w:val="single" w:sz="4" w:space="0" w:color="auto"/>
              <w:left w:val="nil"/>
              <w:bottom w:val="single" w:sz="4" w:space="0" w:color="auto"/>
              <w:right w:val="nil"/>
            </w:tcBorders>
            <w:shd w:val="clear" w:color="auto" w:fill="auto"/>
            <w:noWrap/>
            <w:vAlign w:val="bottom"/>
            <w:hideMark/>
          </w:tcPr>
          <w:p w:rsidR="0052077A" w:rsidRPr="007B41DD" w:rsidRDefault="0052077A" w:rsidP="00F56CF3">
            <w:pPr>
              <w:suppressAutoHyphens w:val="0"/>
              <w:rPr>
                <w:rFonts w:ascii="Arial CYR" w:hAnsi="Arial CYR" w:cs="Arial CYR"/>
                <w:b/>
                <w:bCs/>
                <w:sz w:val="20"/>
                <w:szCs w:val="20"/>
                <w:lang w:eastAsia="ru-RU"/>
              </w:rPr>
            </w:pPr>
            <w:r w:rsidRPr="007B41DD">
              <w:rPr>
                <w:rFonts w:ascii="Arial CYR" w:hAnsi="Arial CYR" w:cs="Arial CYR"/>
                <w:b/>
                <w:bCs/>
                <w:sz w:val="20"/>
                <w:szCs w:val="20"/>
                <w:lang w:eastAsia="ru-RU"/>
              </w:rPr>
              <w:t>Дефицит</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91540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101245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102570</w:t>
            </w:r>
          </w:p>
        </w:tc>
      </w:tr>
    </w:tbl>
    <w:p w:rsidR="0052077A" w:rsidRDefault="0052077A" w:rsidP="0052077A">
      <w:pPr>
        <w:rPr>
          <w:rFonts w:ascii="Arial" w:hAnsi="Arial" w:cs="Arial"/>
        </w:rPr>
      </w:pPr>
    </w:p>
    <w:tbl>
      <w:tblPr>
        <w:tblW w:w="10268" w:type="dxa"/>
        <w:tblInd w:w="113" w:type="dxa"/>
        <w:tblLayout w:type="fixed"/>
        <w:tblLook w:val="04A0" w:firstRow="1" w:lastRow="0" w:firstColumn="1" w:lastColumn="0" w:noHBand="0" w:noVBand="1"/>
      </w:tblPr>
      <w:tblGrid>
        <w:gridCol w:w="2122"/>
        <w:gridCol w:w="659"/>
        <w:gridCol w:w="511"/>
        <w:gridCol w:w="531"/>
        <w:gridCol w:w="1068"/>
        <w:gridCol w:w="996"/>
        <w:gridCol w:w="841"/>
        <w:gridCol w:w="130"/>
        <w:gridCol w:w="1075"/>
        <w:gridCol w:w="1165"/>
        <w:gridCol w:w="1170"/>
      </w:tblGrid>
      <w:tr w:rsidR="0052077A" w:rsidRPr="007B41DD" w:rsidTr="00F56CF3">
        <w:trPr>
          <w:gridAfter w:val="2"/>
          <w:wAfter w:w="2335" w:type="dxa"/>
          <w:trHeight w:val="200"/>
        </w:trPr>
        <w:tc>
          <w:tcPr>
            <w:tcW w:w="793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52077A" w:rsidRPr="007B41DD" w:rsidRDefault="0052077A" w:rsidP="00F56CF3">
            <w:pPr>
              <w:suppressAutoHyphens w:val="0"/>
              <w:jc w:val="right"/>
              <w:rPr>
                <w:sz w:val="20"/>
                <w:szCs w:val="20"/>
                <w:lang w:eastAsia="ru-RU"/>
              </w:rPr>
            </w:pPr>
            <w:r w:rsidRPr="007B41DD">
              <w:rPr>
                <w:sz w:val="20"/>
                <w:szCs w:val="20"/>
                <w:lang w:eastAsia="ru-RU"/>
              </w:rPr>
              <w:t>Приложение 3</w:t>
            </w:r>
          </w:p>
        </w:tc>
      </w:tr>
      <w:tr w:rsidR="0052077A" w:rsidRPr="007B41DD" w:rsidTr="00F56CF3">
        <w:trPr>
          <w:gridAfter w:val="2"/>
          <w:wAfter w:w="2335" w:type="dxa"/>
          <w:trHeight w:val="200"/>
        </w:trPr>
        <w:tc>
          <w:tcPr>
            <w:tcW w:w="793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52077A" w:rsidRPr="007B41DD" w:rsidRDefault="0052077A" w:rsidP="00F56CF3">
            <w:pPr>
              <w:suppressAutoHyphens w:val="0"/>
              <w:jc w:val="right"/>
              <w:rPr>
                <w:rFonts w:ascii="Arial CYR" w:hAnsi="Arial CYR" w:cs="Arial CYR"/>
                <w:sz w:val="16"/>
                <w:szCs w:val="16"/>
                <w:lang w:eastAsia="ru-RU"/>
              </w:rPr>
            </w:pPr>
            <w:r w:rsidRPr="007B41DD">
              <w:rPr>
                <w:rFonts w:ascii="Arial CYR" w:hAnsi="Arial CYR" w:cs="Arial CYR"/>
                <w:sz w:val="16"/>
                <w:szCs w:val="16"/>
                <w:lang w:eastAsia="ru-RU"/>
              </w:rPr>
              <w:t>к решению Думы</w:t>
            </w:r>
            <w:r>
              <w:rPr>
                <w:rFonts w:ascii="Arial CYR" w:hAnsi="Arial CYR" w:cs="Arial CYR"/>
                <w:sz w:val="16"/>
                <w:szCs w:val="16"/>
                <w:lang w:eastAsia="ru-RU"/>
              </w:rPr>
              <w:t xml:space="preserve"> </w:t>
            </w:r>
            <w:r w:rsidRPr="007B41DD">
              <w:rPr>
                <w:rFonts w:ascii="Arial CYR" w:hAnsi="Arial CYR" w:cs="Arial CYR"/>
                <w:sz w:val="16"/>
                <w:szCs w:val="16"/>
                <w:lang w:eastAsia="ru-RU"/>
              </w:rPr>
              <w:t>"О внесении изменений</w:t>
            </w:r>
            <w:r>
              <w:rPr>
                <w:rFonts w:ascii="Arial CYR" w:hAnsi="Arial CYR" w:cs="Arial CYR"/>
                <w:sz w:val="16"/>
                <w:szCs w:val="16"/>
                <w:lang w:eastAsia="ru-RU"/>
              </w:rPr>
              <w:t xml:space="preserve"> </w:t>
            </w:r>
            <w:r w:rsidRPr="007B41DD">
              <w:rPr>
                <w:rFonts w:ascii="Arial CYR" w:hAnsi="Arial CYR" w:cs="Arial CYR"/>
                <w:sz w:val="16"/>
                <w:szCs w:val="16"/>
                <w:lang w:eastAsia="ru-RU"/>
              </w:rPr>
              <w:t>в  бюджет  муниципального образования "</w:t>
            </w:r>
            <w:proofErr w:type="spellStart"/>
            <w:r w:rsidRPr="007B41DD">
              <w:rPr>
                <w:rFonts w:ascii="Arial CYR" w:hAnsi="Arial CYR" w:cs="Arial CYR"/>
                <w:sz w:val="16"/>
                <w:szCs w:val="16"/>
                <w:lang w:eastAsia="ru-RU"/>
              </w:rPr>
              <w:t>Капсальское</w:t>
            </w:r>
            <w:proofErr w:type="spellEnd"/>
            <w:r w:rsidRPr="007B41DD">
              <w:rPr>
                <w:rFonts w:ascii="Arial CYR" w:hAnsi="Arial CYR" w:cs="Arial CYR"/>
                <w:sz w:val="16"/>
                <w:szCs w:val="16"/>
                <w:lang w:eastAsia="ru-RU"/>
              </w:rPr>
              <w:t>"  на 2018 год и плановый период 2019-2020 годов</w:t>
            </w:r>
          </w:p>
        </w:tc>
      </w:tr>
      <w:tr w:rsidR="0052077A" w:rsidRPr="007B41DD" w:rsidTr="00F56CF3">
        <w:trPr>
          <w:gridAfter w:val="2"/>
          <w:wAfter w:w="2335" w:type="dxa"/>
          <w:trHeight w:val="273"/>
        </w:trPr>
        <w:tc>
          <w:tcPr>
            <w:tcW w:w="7933"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52077A" w:rsidRPr="007B41DD" w:rsidRDefault="0052077A" w:rsidP="00F56CF3">
            <w:pPr>
              <w:suppressAutoHyphens w:val="0"/>
              <w:jc w:val="right"/>
              <w:rPr>
                <w:rFonts w:ascii="Arial CYR" w:hAnsi="Arial CYR" w:cs="Arial CYR"/>
                <w:sz w:val="16"/>
                <w:szCs w:val="16"/>
                <w:lang w:eastAsia="ru-RU"/>
              </w:rPr>
            </w:pPr>
            <w:r>
              <w:rPr>
                <w:rFonts w:ascii="Arial CYR" w:hAnsi="Arial CYR" w:cs="Arial CYR"/>
                <w:sz w:val="16"/>
                <w:szCs w:val="16"/>
                <w:lang w:eastAsia="ru-RU"/>
              </w:rPr>
              <w:t>от "27"03 2018 г. № _3</w:t>
            </w:r>
          </w:p>
        </w:tc>
      </w:tr>
      <w:tr w:rsidR="0052077A" w:rsidRPr="007B41DD" w:rsidTr="00F56CF3">
        <w:trPr>
          <w:gridAfter w:val="2"/>
          <w:wAfter w:w="2335" w:type="dxa"/>
          <w:trHeight w:val="439"/>
        </w:trPr>
        <w:tc>
          <w:tcPr>
            <w:tcW w:w="7933"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2"/>
                <w:szCs w:val="22"/>
                <w:lang w:eastAsia="ru-RU"/>
              </w:rPr>
            </w:pPr>
            <w:r w:rsidRPr="007B41DD">
              <w:rPr>
                <w:b/>
                <w:bCs/>
                <w:sz w:val="22"/>
                <w:szCs w:val="22"/>
                <w:lang w:eastAsia="ru-RU"/>
              </w:rPr>
              <w:t xml:space="preserve"> Расходы бюджета муниципального образования "</w:t>
            </w:r>
            <w:proofErr w:type="spellStart"/>
            <w:r w:rsidRPr="007B41DD">
              <w:rPr>
                <w:b/>
                <w:bCs/>
                <w:sz w:val="22"/>
                <w:szCs w:val="22"/>
                <w:lang w:eastAsia="ru-RU"/>
              </w:rPr>
              <w:t>Капсальское</w:t>
            </w:r>
            <w:proofErr w:type="spellEnd"/>
            <w:r w:rsidRPr="007B41DD">
              <w:rPr>
                <w:b/>
                <w:bCs/>
                <w:sz w:val="22"/>
                <w:szCs w:val="22"/>
                <w:lang w:eastAsia="ru-RU"/>
              </w:rPr>
              <w:t xml:space="preserve">" на 2018 год и плановый период 2019-2020 годов по ведомственной структуре бюджетов  </w:t>
            </w:r>
          </w:p>
        </w:tc>
      </w:tr>
      <w:tr w:rsidR="0052077A" w:rsidRPr="007B41DD" w:rsidTr="00F56CF3">
        <w:trPr>
          <w:trHeight w:val="23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2"/>
                <w:szCs w:val="22"/>
                <w:lang w:eastAsia="ru-RU"/>
              </w:rPr>
            </w:pPr>
            <w:r w:rsidRPr="007B41DD">
              <w:rPr>
                <w:sz w:val="22"/>
                <w:szCs w:val="22"/>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руб.</w:t>
            </w:r>
          </w:p>
        </w:tc>
      </w:tr>
      <w:tr w:rsidR="0052077A" w:rsidRPr="007B41DD" w:rsidTr="00F56CF3">
        <w:trPr>
          <w:gridAfter w:val="2"/>
          <w:wAfter w:w="2335" w:type="dxa"/>
          <w:trHeight w:val="249"/>
        </w:trPr>
        <w:tc>
          <w:tcPr>
            <w:tcW w:w="21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Наименование</w:t>
            </w:r>
          </w:p>
        </w:tc>
        <w:tc>
          <w:tcPr>
            <w:tcW w:w="4736" w:type="dxa"/>
            <w:gridSpan w:val="7"/>
            <w:tcBorders>
              <w:top w:val="single" w:sz="4" w:space="0" w:color="auto"/>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2"/>
                <w:szCs w:val="22"/>
                <w:lang w:eastAsia="ru-RU"/>
              </w:rPr>
            </w:pPr>
            <w:r w:rsidRPr="007B41DD">
              <w:rPr>
                <w:sz w:val="22"/>
                <w:szCs w:val="22"/>
                <w:lang w:eastAsia="ru-RU"/>
              </w:rPr>
              <w:t xml:space="preserve">     Коды ведомственной классификации</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СУММА</w:t>
            </w:r>
          </w:p>
        </w:tc>
      </w:tr>
      <w:tr w:rsidR="0052077A" w:rsidRPr="007B41DD" w:rsidTr="00F56CF3">
        <w:trPr>
          <w:trHeight w:val="474"/>
        </w:trPr>
        <w:tc>
          <w:tcPr>
            <w:tcW w:w="2122" w:type="dxa"/>
            <w:vMerge/>
            <w:tcBorders>
              <w:top w:val="nil"/>
              <w:left w:val="single" w:sz="4" w:space="0" w:color="auto"/>
              <w:bottom w:val="single" w:sz="4" w:space="0" w:color="auto"/>
              <w:right w:val="single" w:sz="4" w:space="0" w:color="auto"/>
            </w:tcBorders>
            <w:vAlign w:val="center"/>
            <w:hideMark/>
          </w:tcPr>
          <w:p w:rsidR="0052077A" w:rsidRPr="007B41DD" w:rsidRDefault="0052077A" w:rsidP="00F56CF3">
            <w:pPr>
              <w:suppressAutoHyphens w:val="0"/>
              <w:rPr>
                <w:sz w:val="22"/>
                <w:szCs w:val="22"/>
                <w:lang w:eastAsia="ru-RU"/>
              </w:rPr>
            </w:pPr>
          </w:p>
        </w:tc>
        <w:tc>
          <w:tcPr>
            <w:tcW w:w="659"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глава</w:t>
            </w:r>
          </w:p>
        </w:tc>
        <w:tc>
          <w:tcPr>
            <w:tcW w:w="511" w:type="dxa"/>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раздел</w:t>
            </w:r>
          </w:p>
        </w:tc>
        <w:tc>
          <w:tcPr>
            <w:tcW w:w="531" w:type="dxa"/>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подраздел</w:t>
            </w:r>
          </w:p>
        </w:tc>
        <w:tc>
          <w:tcPr>
            <w:tcW w:w="1068" w:type="dxa"/>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целевая статья расходов</w:t>
            </w:r>
          </w:p>
        </w:tc>
        <w:tc>
          <w:tcPr>
            <w:tcW w:w="996" w:type="dxa"/>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целевая статья</w:t>
            </w:r>
          </w:p>
        </w:tc>
        <w:tc>
          <w:tcPr>
            <w:tcW w:w="841" w:type="dxa"/>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sz w:val="22"/>
                <w:szCs w:val="22"/>
                <w:lang w:eastAsia="ru-RU"/>
              </w:rPr>
            </w:pPr>
            <w:r w:rsidRPr="007B41DD">
              <w:rPr>
                <w:sz w:val="22"/>
                <w:szCs w:val="22"/>
                <w:lang w:eastAsia="ru-RU"/>
              </w:rPr>
              <w:t>вид расходов</w:t>
            </w:r>
          </w:p>
        </w:tc>
        <w:tc>
          <w:tcPr>
            <w:tcW w:w="1205" w:type="dxa"/>
            <w:gridSpan w:val="2"/>
            <w:tcBorders>
              <w:top w:val="nil"/>
              <w:left w:val="nil"/>
              <w:bottom w:val="single" w:sz="4" w:space="0" w:color="auto"/>
              <w:right w:val="single" w:sz="4" w:space="0" w:color="auto"/>
            </w:tcBorders>
            <w:shd w:val="clear" w:color="auto" w:fill="auto"/>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2018</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2019</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2020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АДМИНИСТРАЦИЯ МУНИЦИПАЛЬНОГО ОБРАЗОВАНИЯ "КАПСАЛЬСКОЕ"</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5724730,96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4909595,00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4811418,00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ОБЩЕГОСУДАРСТВЕННЫЕ ВОПРОСЫ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0 0 00 00000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3308309,00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3065618,00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3046118,00</w:t>
            </w:r>
          </w:p>
        </w:tc>
      </w:tr>
      <w:tr w:rsidR="0052077A" w:rsidRPr="007B41DD" w:rsidTr="00F56CF3">
        <w:trPr>
          <w:trHeight w:val="557"/>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 xml:space="preserve">ФУНКЦИОНИРОВАНИЕ ВЫСШЕГО ДОЛЖНОСТНОГО ЛИЦА СУБЪЕКТА РОССИЙСКОЙ </w:t>
            </w:r>
            <w:r w:rsidRPr="007B41DD">
              <w:rPr>
                <w:b/>
                <w:bCs/>
                <w:sz w:val="20"/>
                <w:szCs w:val="20"/>
                <w:lang w:eastAsia="ru-RU"/>
              </w:rPr>
              <w:lastRenderedPageBreak/>
              <w:t>ФЕДЕРАЦИИ И МУНИЦИПАЛЬНОГО ОБРАЗОВАНИЯ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91 1 00 00000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538234,00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538234,00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538234,00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lastRenderedPageBreak/>
              <w:t>Глава муниципального образования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ОО2 О3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91 1 11 00000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по оплате труда работников ОМСУ</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О3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91 1 11 90110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r>
      <w:tr w:rsidR="0052077A" w:rsidRPr="007B41DD" w:rsidTr="00F56CF3">
        <w:trPr>
          <w:trHeight w:val="866"/>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О3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91 1 11 90110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1ОО</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О3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91 1 11 90110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12О</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538234,00</w:t>
            </w:r>
          </w:p>
        </w:tc>
      </w:tr>
      <w:tr w:rsidR="0052077A" w:rsidRPr="007B41DD" w:rsidTr="00F56CF3">
        <w:trPr>
          <w:trHeight w:val="41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О3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91 1 11 90110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121</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413390,00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413390,00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413390,00</w:t>
            </w:r>
          </w:p>
        </w:tc>
      </w:tr>
      <w:tr w:rsidR="0052077A" w:rsidRPr="007B41DD" w:rsidTr="00F56CF3">
        <w:trPr>
          <w:trHeight w:val="43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ФУНКЦИОНИРОВАНИЕ ПРАВИТЕЛЬСТВА РОССИЙСКОЙ ФЕДЕРАЦИИ,ВЫСШИХ ОРГАНОВ ИСПОЛНИТЕЛЬНОЙ ВЛАСТИ СУБЪЕКТОВ РОССИЙСКОЙ ФЕДЕРАЦИИ,МЕСТНЫХ АДМИНИСТРАЦИЙ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91 1 12 00000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2599384,00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2517384,00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2497884,00</w:t>
            </w:r>
          </w:p>
        </w:tc>
      </w:tr>
      <w:tr w:rsidR="0052077A" w:rsidRPr="007B41DD" w:rsidTr="00F56CF3">
        <w:trPr>
          <w:trHeight w:val="367"/>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по оплате труда работников ОМСУ</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ООО ОО </w:t>
            </w:r>
            <w:proofErr w:type="spellStart"/>
            <w:r w:rsidRPr="007B41DD">
              <w:rPr>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r>
      <w:tr w:rsidR="0052077A" w:rsidRPr="007B41DD" w:rsidTr="00F56CF3">
        <w:trPr>
          <w:trHeight w:val="998"/>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ООО ОО </w:t>
            </w:r>
            <w:proofErr w:type="spellStart"/>
            <w:r w:rsidRPr="007B41DD">
              <w:rPr>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 xml:space="preserve">Расходы на выплаты персоналу государственных </w:t>
            </w:r>
            <w:r w:rsidRPr="007B41DD">
              <w:rPr>
                <w:sz w:val="20"/>
                <w:szCs w:val="20"/>
                <w:lang w:eastAsia="ru-RU"/>
              </w:rPr>
              <w:lastRenderedPageBreak/>
              <w:t>(муниципальных)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1966884,00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lastRenderedPageBreak/>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121</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1510661,00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1510661,00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1510661,00</w:t>
            </w:r>
          </w:p>
        </w:tc>
      </w:tr>
      <w:tr w:rsidR="0052077A" w:rsidRPr="007B41DD" w:rsidTr="00F56CF3">
        <w:trPr>
          <w:trHeight w:val="80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jc w:val="both"/>
              <w:rPr>
                <w:sz w:val="20"/>
                <w:szCs w:val="20"/>
                <w:lang w:eastAsia="ru-RU"/>
              </w:rPr>
            </w:pPr>
            <w:r w:rsidRPr="007B41DD">
              <w:rP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129</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456223,00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456223,00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456223,00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обеспечение функций ОМСУ</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632500,00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550500,00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531000,00</w:t>
            </w:r>
          </w:p>
        </w:tc>
      </w:tr>
      <w:tr w:rsidR="0052077A" w:rsidRPr="007B41DD" w:rsidTr="00F56CF3">
        <w:trPr>
          <w:trHeight w:val="41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581000,00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532000,00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494000,00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581000,00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532000,00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494000,00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Закупка товаров, работ,</w:t>
            </w:r>
            <w:r>
              <w:rPr>
                <w:sz w:val="20"/>
                <w:szCs w:val="20"/>
                <w:lang w:eastAsia="ru-RU"/>
              </w:rPr>
              <w:t xml:space="preserve"> </w:t>
            </w:r>
            <w:r w:rsidRPr="007B41DD">
              <w:rPr>
                <w:sz w:val="20"/>
                <w:szCs w:val="20"/>
                <w:lang w:eastAsia="ru-RU"/>
              </w:rPr>
              <w:t>услуг сфере информационно-коммуникационных технологий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i/>
                <w:iCs/>
                <w:sz w:val="20"/>
                <w:szCs w:val="20"/>
                <w:lang w:eastAsia="ru-RU"/>
              </w:rPr>
            </w:pPr>
            <w:r w:rsidRPr="007B41DD">
              <w:rPr>
                <w:i/>
                <w:iCs/>
                <w:sz w:val="20"/>
                <w:szCs w:val="20"/>
                <w:lang w:eastAsia="ru-RU"/>
              </w:rPr>
              <w:t>242</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112000,00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110000,00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110000,00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i/>
                <w:iCs/>
                <w:sz w:val="20"/>
                <w:szCs w:val="20"/>
                <w:lang w:eastAsia="ru-RU"/>
              </w:rPr>
            </w:pPr>
            <w:r w:rsidRPr="007B41DD">
              <w:rPr>
                <w:i/>
                <w:iCs/>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469000,00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422000,00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384000,00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Премии и гранты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i/>
                <w:iCs/>
                <w:sz w:val="20"/>
                <w:szCs w:val="20"/>
                <w:lang w:eastAsia="ru-RU"/>
              </w:rPr>
            </w:pPr>
            <w:r w:rsidRPr="007B41DD">
              <w:rPr>
                <w:i/>
                <w:iCs/>
                <w:sz w:val="20"/>
                <w:szCs w:val="20"/>
                <w:lang w:eastAsia="ru-RU"/>
              </w:rPr>
              <w:t>350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Иные бюджетные ассигнования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800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26500,00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37000,00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Уплата налогов,</w:t>
            </w:r>
            <w:r>
              <w:rPr>
                <w:sz w:val="20"/>
                <w:szCs w:val="20"/>
                <w:lang w:eastAsia="ru-RU"/>
              </w:rPr>
              <w:t xml:space="preserve"> </w:t>
            </w:r>
            <w:r w:rsidRPr="007B41DD">
              <w:rPr>
                <w:sz w:val="20"/>
                <w:szCs w:val="20"/>
                <w:lang w:eastAsia="ru-RU"/>
              </w:rPr>
              <w:t>сборов и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26500,00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37000,00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Уплата налога на имущество организаций и земельного налога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851</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r>
      <w:tr w:rsidR="0052077A" w:rsidRPr="007B41DD" w:rsidTr="00F56CF3">
        <w:trPr>
          <w:trHeight w:val="224"/>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Уплата прочих налогов,</w:t>
            </w:r>
            <w:r>
              <w:rPr>
                <w:sz w:val="20"/>
                <w:szCs w:val="20"/>
                <w:lang w:eastAsia="ru-RU"/>
              </w:rPr>
              <w:t xml:space="preserve"> </w:t>
            </w:r>
            <w:r w:rsidRPr="007B41DD">
              <w:rPr>
                <w:sz w:val="20"/>
                <w:szCs w:val="20"/>
                <w:lang w:eastAsia="ru-RU"/>
              </w:rPr>
              <w:t>сборов и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852</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18500,00</w:t>
            </w:r>
          </w:p>
        </w:tc>
      </w:tr>
      <w:tr w:rsidR="0052077A" w:rsidRPr="007B41DD" w:rsidTr="00F56CF3">
        <w:trPr>
          <w:trHeight w:val="224"/>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Уплата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О4</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ОО2 04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91 1 12 90120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853</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 xml:space="preserve">Обеспечение </w:t>
            </w:r>
            <w:r w:rsidRPr="007B41DD">
              <w:rPr>
                <w:b/>
                <w:bCs/>
                <w:sz w:val="20"/>
                <w:szCs w:val="20"/>
                <w:lang w:eastAsia="ru-RU"/>
              </w:rPr>
              <w:lastRenderedPageBreak/>
              <w:t xml:space="preserve">проведения выборов и референдумов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О7</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160691,00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lastRenderedPageBreak/>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О7</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91 1 14 90140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160691,00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О7</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91 1 14 90140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160691,00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Прочая 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О7</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91 1 14 90140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160691,00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РЕЗЕРВНЫЙ ФОНД ИСПОЛНИТЕЛЬНЫХ ОРГАНОВ ГОСУДАРСТВЕННОЙ ВЛАСТИ (МЕСТНЫХ АДМИНИСТРАЦИЙ)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91 1 13 00000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Обеспечение непредвиденных расходов за счет средств резервного фонда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ООО ОО </w:t>
            </w:r>
            <w:proofErr w:type="spellStart"/>
            <w:r w:rsidRPr="007B41DD">
              <w:rPr>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91 1 13 90130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Иные бюджетные ассигнования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О70 05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91 1 13 90130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Резервные средства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О70 05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91 1 13 90130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870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10000,00</w:t>
            </w:r>
          </w:p>
        </w:tc>
      </w:tr>
      <w:tr w:rsidR="0052077A" w:rsidRPr="007B41DD" w:rsidTr="00F56CF3">
        <w:trPr>
          <w:trHeight w:val="56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ИСПОЛНЕНИЕ ПЕРЕДАННЫХ ГОСУДАРСТВЕННЫХ ПОЛНОМОЧИЙ РФ И ИРКУТСКОЙ ОБЛАСТИ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85300,00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85900,00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87900,00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rFonts w:ascii="Arial" w:hAnsi="Arial" w:cs="Arial"/>
                <w:b/>
                <w:bCs/>
                <w:sz w:val="16"/>
                <w:szCs w:val="16"/>
                <w:lang w:eastAsia="ru-RU"/>
              </w:rPr>
            </w:pPr>
            <w:r w:rsidRPr="007B41DD">
              <w:rPr>
                <w:rFonts w:ascii="Arial" w:hAnsi="Arial" w:cs="Arial"/>
                <w:b/>
                <w:bCs/>
                <w:sz w:val="16"/>
                <w:szCs w:val="16"/>
                <w:lang w:eastAsia="ru-RU"/>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91 2 06 00000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r>
      <w:tr w:rsidR="0052077A" w:rsidRPr="007B41DD" w:rsidTr="00F56CF3">
        <w:trPr>
          <w:trHeight w:val="1211"/>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 xml:space="preserve">Определение перечня должностных лиц органов местного </w:t>
            </w:r>
            <w:proofErr w:type="spellStart"/>
            <w:r w:rsidRPr="007B41DD">
              <w:rPr>
                <w:b/>
                <w:bCs/>
                <w:sz w:val="20"/>
                <w:szCs w:val="20"/>
                <w:lang w:eastAsia="ru-RU"/>
              </w:rPr>
              <w:t>самоупраления</w:t>
            </w:r>
            <w:proofErr w:type="spellEnd"/>
            <w:r w:rsidRPr="007B41DD">
              <w:rPr>
                <w:b/>
                <w:bCs/>
                <w:sz w:val="20"/>
                <w:szCs w:val="20"/>
                <w:lang w:eastAsia="ru-RU"/>
              </w:rPr>
              <w:t xml:space="preserve">, уполномоченных составлять протоколы об административных правонарушениях, предусмотренных отдельными законами Иркутской области </w:t>
            </w:r>
            <w:r w:rsidRPr="007B41DD">
              <w:rPr>
                <w:b/>
                <w:bCs/>
                <w:sz w:val="20"/>
                <w:szCs w:val="20"/>
                <w:lang w:eastAsia="ru-RU"/>
              </w:rPr>
              <w:lastRenderedPageBreak/>
              <w:t>об административной ответственности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91 2 06 73150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700,00</w:t>
            </w:r>
          </w:p>
        </w:tc>
      </w:tr>
      <w:tr w:rsidR="0052077A" w:rsidRPr="007B41DD" w:rsidTr="00F56CF3">
        <w:trPr>
          <w:trHeight w:val="344"/>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lastRenderedPageBreak/>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90А 06 00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91 2 06 73150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90А 06 00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91 2 06 73150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90А 06 00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91 2 06 73150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НАЦИОНАЛЬНАЯ ОБОРОНА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91 2 02 00000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52300,00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52900,00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54900,00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Мобилизационная и вневойсковая подготовка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54900,00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Осуществление первичного воинского учета на территориях, где отсутствуют военные комиссариаты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54900,00</w:t>
            </w:r>
          </w:p>
        </w:tc>
      </w:tr>
      <w:tr w:rsidR="0052077A" w:rsidRPr="007B41DD" w:rsidTr="00F56CF3">
        <w:trPr>
          <w:trHeight w:val="97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50600,00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52600,00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50600,00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52600,00</w:t>
            </w:r>
          </w:p>
        </w:tc>
      </w:tr>
      <w:tr w:rsidR="0052077A" w:rsidRPr="007B41DD" w:rsidTr="00F56CF3">
        <w:trPr>
          <w:trHeight w:val="367"/>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121</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38402,00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38863,00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40399,00</w:t>
            </w:r>
          </w:p>
        </w:tc>
      </w:tr>
      <w:tr w:rsidR="0052077A" w:rsidRPr="007B41DD" w:rsidTr="00F56CF3">
        <w:trPr>
          <w:trHeight w:val="80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jc w:val="both"/>
              <w:rPr>
                <w:sz w:val="20"/>
                <w:szCs w:val="20"/>
                <w:lang w:eastAsia="ru-RU"/>
              </w:rPr>
            </w:pPr>
            <w:r w:rsidRPr="007B41DD">
              <w:rPr>
                <w:sz w:val="20"/>
                <w:szCs w:val="20"/>
                <w:lang w:eastAsia="ru-RU"/>
              </w:rPr>
              <w:t xml:space="preserve">Взносы по обязательному социальному страхованию на выплаты денежного содержания и иные выплаты работникам </w:t>
            </w:r>
            <w:r w:rsidRPr="007B41DD">
              <w:rPr>
                <w:sz w:val="20"/>
                <w:szCs w:val="20"/>
                <w:lang w:eastAsia="ru-RU"/>
              </w:rPr>
              <w:lastRenderedPageBreak/>
              <w:t>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129</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11598,00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11737,00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12201,00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lastRenderedPageBreak/>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Закупка товаров, работ,</w:t>
            </w:r>
            <w:r>
              <w:rPr>
                <w:sz w:val="20"/>
                <w:szCs w:val="20"/>
                <w:lang w:eastAsia="ru-RU"/>
              </w:rPr>
              <w:t xml:space="preserve"> </w:t>
            </w:r>
            <w:r w:rsidRPr="007B41DD">
              <w:rPr>
                <w:sz w:val="20"/>
                <w:szCs w:val="20"/>
                <w:lang w:eastAsia="ru-RU"/>
              </w:rPr>
              <w:t>услуг сфере информационно-коммуникационных технологий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242</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О2</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703 51 18</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91 2 02 51180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1300,00</w:t>
            </w:r>
          </w:p>
        </w:tc>
      </w:tr>
      <w:tr w:rsidR="0052077A" w:rsidRPr="007B41DD" w:rsidTr="00F56CF3">
        <w:trPr>
          <w:trHeight w:val="28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НАЦИОНАЛЬНАЯ ЭКОНОМИКА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r>
      <w:tr w:rsidR="0052077A" w:rsidRPr="007B41DD" w:rsidTr="00F56CF3">
        <w:trPr>
          <w:trHeight w:val="367"/>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ОБЩЕЭКОНОМИЧЕСКИЕ ВОПРОСЫ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91 2 01 00000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Осуществление отдельных государственных полномочий в области водоотведения и водоснабжения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32300,00</w:t>
            </w:r>
          </w:p>
        </w:tc>
      </w:tr>
      <w:tr w:rsidR="0052077A" w:rsidRPr="007B41DD" w:rsidTr="00F56CF3">
        <w:trPr>
          <w:trHeight w:val="100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r>
      <w:tr w:rsidR="0052077A" w:rsidRPr="007B41DD" w:rsidTr="00F56CF3">
        <w:trPr>
          <w:trHeight w:val="37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30762,00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121</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23627,00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23627,00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23627,00</w:t>
            </w:r>
          </w:p>
        </w:tc>
      </w:tr>
      <w:tr w:rsidR="0052077A" w:rsidRPr="007B41DD" w:rsidTr="00F56CF3">
        <w:trPr>
          <w:trHeight w:val="80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jc w:val="both"/>
              <w:rPr>
                <w:sz w:val="20"/>
                <w:szCs w:val="20"/>
                <w:lang w:eastAsia="ru-RU"/>
              </w:rPr>
            </w:pPr>
            <w:r w:rsidRPr="007B41DD">
              <w:rPr>
                <w:sz w:val="20"/>
                <w:szCs w:val="20"/>
                <w:lang w:eastAsia="ru-RU"/>
              </w:rPr>
              <w:t xml:space="preserve">Взносы по обязательному социальному страхованию на </w:t>
            </w:r>
            <w:r w:rsidRPr="007B41DD">
              <w:rPr>
                <w:sz w:val="20"/>
                <w:szCs w:val="20"/>
                <w:lang w:eastAsia="ru-RU"/>
              </w:rPr>
              <w:lastRenderedPageBreak/>
              <w:t>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lastRenderedPageBreak/>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129</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7135,00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7135,00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7135,00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lastRenderedPageBreak/>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613 01 03</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91 2 01 73110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1538</w:t>
            </w:r>
          </w:p>
        </w:tc>
      </w:tr>
      <w:tr w:rsidR="0052077A" w:rsidRPr="007B41DD" w:rsidTr="00F56CF3">
        <w:trPr>
          <w:trHeight w:val="21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Национальная экономика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00 0 00 00000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2140121,96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1677400,00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ДОРОЖНОЕ ХОЗЯЙСТВО</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91 3 00 00000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1677400,00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Поддержка дорожного хозяйства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91 3 00 00000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1677400,00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Дорожный фонд МО  "</w:t>
            </w:r>
            <w:proofErr w:type="spellStart"/>
            <w:r w:rsidRPr="007B41DD">
              <w:rPr>
                <w:sz w:val="20"/>
                <w:szCs w:val="20"/>
                <w:lang w:eastAsia="ru-RU"/>
              </w:rPr>
              <w:t>Капсальское</w:t>
            </w:r>
            <w:proofErr w:type="spellEnd"/>
            <w:r w:rsidRPr="007B41DD">
              <w:rPr>
                <w:sz w:val="20"/>
                <w:szCs w:val="20"/>
                <w:lang w:eastAsia="ru-RU"/>
              </w:rPr>
              <w:t>"</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91 3 14 90150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1677400,00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91 3 14 90150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1677400,00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91 3 14 90150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1677400,00</w:t>
            </w:r>
          </w:p>
        </w:tc>
      </w:tr>
      <w:tr w:rsidR="0052077A" w:rsidRPr="007B41DD" w:rsidTr="00F56CF3">
        <w:trPr>
          <w:trHeight w:val="39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09</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91 3 14 90150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2090121,96</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1657900,00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1677400,00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Мероприятия в области строительства, архитектуры и градостроительства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31750,00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51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31750,00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64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lastRenderedPageBreak/>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31750,00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proofErr w:type="spellStart"/>
            <w:r w:rsidRPr="007B41DD">
              <w:rPr>
                <w:b/>
                <w:bCs/>
                <w:sz w:val="20"/>
                <w:szCs w:val="20"/>
                <w:lang w:eastAsia="ru-RU"/>
              </w:rPr>
              <w:t>Софинансирование</w:t>
            </w:r>
            <w:proofErr w:type="spellEnd"/>
            <w:r w:rsidRPr="007B41DD">
              <w:rPr>
                <w:b/>
                <w:bCs/>
                <w:sz w:val="20"/>
                <w:szCs w:val="20"/>
                <w:lang w:eastAsia="ru-RU"/>
              </w:rPr>
              <w:t xml:space="preserve"> мероприятий в области территориального развитий территорий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18250,00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18250,00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18250,00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37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12</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91 9 13 90250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18250,00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39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ЖИЛИЩНО-КОММУНАЛЬНОЕ ХОЗЯЙСТВО</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05</w:t>
            </w:r>
          </w:p>
        </w:tc>
        <w:tc>
          <w:tcPr>
            <w:tcW w:w="531"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1068"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00 0 00 00000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ООО</w:t>
            </w:r>
          </w:p>
        </w:tc>
        <w:tc>
          <w:tcPr>
            <w:tcW w:w="1205" w:type="dxa"/>
            <w:gridSpan w:val="2"/>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166000,00</w:t>
            </w:r>
          </w:p>
        </w:tc>
        <w:tc>
          <w:tcPr>
            <w:tcW w:w="1165"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100177,00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249"/>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КОММУНАЛЬНОЕ ХОЗЯЙСТВО</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05</w:t>
            </w:r>
          </w:p>
        </w:tc>
        <w:tc>
          <w:tcPr>
            <w:tcW w:w="531"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02</w:t>
            </w:r>
          </w:p>
        </w:tc>
        <w:tc>
          <w:tcPr>
            <w:tcW w:w="1068"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3510500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91 4  00 00000</w:t>
            </w:r>
          </w:p>
        </w:tc>
        <w:tc>
          <w:tcPr>
            <w:tcW w:w="841"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c>
          <w:tcPr>
            <w:tcW w:w="1205" w:type="dxa"/>
            <w:gridSpan w:val="2"/>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c>
          <w:tcPr>
            <w:tcW w:w="1165"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356"/>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БЛАГОУСТРОЙСТВО</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О5</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ООО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00 0 00 00000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166000,00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100177,00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ПРОЧИЕ МЕРОПРИЯТИЯ ПО БЛАГОУСТРОЙСТВУ ГОРОДСКИХ ОКРУГОВ И ПОСЕЛЕНИЙ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О5</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6ОО О5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91 4 00 00000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ООО</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166000,00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100177,00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427"/>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05</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600 01 00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91 4 01 90180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166000,00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100177,00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05</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600 01 00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91 4 01 90180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166000,00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100177,00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05</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600 01 00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91 4 01 90180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166000,00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100177,00</w:t>
            </w:r>
          </w:p>
        </w:tc>
        <w:tc>
          <w:tcPr>
            <w:tcW w:w="1170" w:type="dxa"/>
            <w:tcBorders>
              <w:top w:val="nil"/>
              <w:left w:val="nil"/>
              <w:bottom w:val="single" w:sz="4" w:space="0" w:color="auto"/>
              <w:right w:val="single" w:sz="4" w:space="0" w:color="auto"/>
            </w:tcBorders>
            <w:shd w:val="clear" w:color="auto" w:fill="auto"/>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lastRenderedPageBreak/>
              <w:t>Прочие межбюджетные трансферты общего характера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14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91 8 09 00000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91 8 09 00000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b/>
                <w:bCs/>
                <w:sz w:val="20"/>
                <w:szCs w:val="20"/>
                <w:lang w:eastAsia="ru-RU"/>
              </w:rPr>
            </w:pPr>
            <w:r w:rsidRPr="007B41DD">
              <w:rPr>
                <w:rFonts w:ascii="Arial CYR" w:hAnsi="Arial CYR" w:cs="Arial CYR"/>
                <w:b/>
                <w:bCs/>
                <w:sz w:val="20"/>
                <w:szCs w:val="20"/>
                <w:lang w:eastAsia="ru-RU"/>
              </w:rPr>
              <w:t>0,00</w:t>
            </w:r>
          </w:p>
        </w:tc>
      </w:tr>
      <w:tr w:rsidR="0052077A" w:rsidRPr="007B41DD" w:rsidTr="00F56CF3">
        <w:trPr>
          <w:trHeight w:val="18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Межбюджетные трансферты из бюджета поселения бюджету муниципального района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 xml:space="preserve">Межбюджетные трансферты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r>
      <w:tr w:rsidR="0052077A" w:rsidRPr="007B41DD" w:rsidTr="00F56CF3">
        <w:trPr>
          <w:trHeight w:val="21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 xml:space="preserve">Иные межбюджетные трансферты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О34</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14</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91 8 09 90240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540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20"/>
                <w:szCs w:val="20"/>
                <w:lang w:eastAsia="ru-RU"/>
              </w:rPr>
            </w:pPr>
            <w:r w:rsidRPr="007B41DD">
              <w:rPr>
                <w:rFonts w:ascii="Arial CYR" w:hAnsi="Arial CYR" w:cs="Arial CYR"/>
                <w:sz w:val="20"/>
                <w:szCs w:val="20"/>
                <w:lang w:eastAsia="ru-RU"/>
              </w:rPr>
              <w:t>0,00</w:t>
            </w:r>
          </w:p>
        </w:tc>
      </w:tr>
      <w:tr w:rsidR="0052077A" w:rsidRPr="007B41DD" w:rsidTr="00F56CF3">
        <w:trPr>
          <w:trHeight w:val="15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r>
      <w:tr w:rsidR="0052077A" w:rsidRPr="007B41DD" w:rsidTr="00F56CF3">
        <w:trPr>
          <w:trHeight w:val="26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КУЛЬТУРА, КИНЕМАТОГРАФИЯ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00</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000 00 00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91 0 00 00000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2954139,90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2778041,00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2714653,00</w:t>
            </w:r>
          </w:p>
        </w:tc>
      </w:tr>
      <w:tr w:rsidR="0052077A" w:rsidRPr="007B41DD" w:rsidTr="00F56CF3">
        <w:trPr>
          <w:trHeight w:val="249"/>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КУЛЬТУРА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440 00 00</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91 7 00 00000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2954139,90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2778041,00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2714653,00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 xml:space="preserve">Обеспечение досуговой деятельности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2511161,90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2365063,00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2301675,00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по оплате труда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r>
      <w:tr w:rsidR="0052077A" w:rsidRPr="007B41DD" w:rsidTr="00F56CF3">
        <w:trPr>
          <w:trHeight w:val="1021"/>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1548663,00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обеспечение функций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962498,90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816400,00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753012,00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932498,90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816400,00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753012,00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932498,90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816400,00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753012,00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Закупка товаров, работ,</w:t>
            </w:r>
            <w:r>
              <w:rPr>
                <w:sz w:val="20"/>
                <w:szCs w:val="20"/>
                <w:lang w:eastAsia="ru-RU"/>
              </w:rPr>
              <w:t xml:space="preserve"> </w:t>
            </w:r>
            <w:r w:rsidRPr="007B41DD">
              <w:rPr>
                <w:sz w:val="20"/>
                <w:szCs w:val="20"/>
                <w:lang w:eastAsia="ru-RU"/>
              </w:rPr>
              <w:t>услуг сфере информационно-коммуникационных технологий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242</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r>
      <w:tr w:rsidR="0052077A" w:rsidRPr="007B41DD" w:rsidTr="00F56CF3">
        <w:trPr>
          <w:trHeight w:val="39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lastRenderedPageBreak/>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927498,90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786400,00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723012,00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Премии и гранты</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350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25000,00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Иные бюджетные ассигнования</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800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Уплата налогов,</w:t>
            </w:r>
            <w:r>
              <w:rPr>
                <w:color w:val="000000"/>
                <w:sz w:val="20"/>
                <w:szCs w:val="20"/>
                <w:lang w:eastAsia="ru-RU"/>
              </w:rPr>
              <w:t xml:space="preserve"> </w:t>
            </w:r>
            <w:r w:rsidRPr="007B41DD">
              <w:rPr>
                <w:color w:val="000000"/>
                <w:sz w:val="20"/>
                <w:szCs w:val="20"/>
                <w:lang w:eastAsia="ru-RU"/>
              </w:rPr>
              <w:t>сборов и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Уплата налога на имущество организаций и земельного налога</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851</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Уплата  прочих налогов,</w:t>
            </w:r>
            <w:r>
              <w:rPr>
                <w:color w:val="000000"/>
                <w:sz w:val="20"/>
                <w:szCs w:val="20"/>
                <w:lang w:eastAsia="ru-RU"/>
              </w:rPr>
              <w:t xml:space="preserve"> </w:t>
            </w:r>
            <w:r w:rsidRPr="007B41DD">
              <w:rPr>
                <w:color w:val="000000"/>
                <w:sz w:val="20"/>
                <w:szCs w:val="20"/>
                <w:lang w:eastAsia="ru-RU"/>
              </w:rPr>
              <w:t>сборов и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852</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Уплата   иных платежей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440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91 7 10 90320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853</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5000,00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10"/>
        </w:trPr>
        <w:tc>
          <w:tcPr>
            <w:tcW w:w="2122" w:type="dxa"/>
            <w:tcBorders>
              <w:top w:val="nil"/>
              <w:left w:val="single" w:sz="4" w:space="0" w:color="auto"/>
              <w:bottom w:val="single" w:sz="4" w:space="0" w:color="auto"/>
              <w:right w:val="single" w:sz="4" w:space="0" w:color="auto"/>
            </w:tcBorders>
            <w:shd w:val="clear" w:color="000000" w:fill="FFFFFF"/>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РЕАЛИЗАЦИЯ МЕРОПРИЯТИЙ ПЕРЕЧНЯ НАРОДНЫХ ИНИЦИАТИВ</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7 01 S2370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0,00</w:t>
            </w:r>
          </w:p>
        </w:tc>
      </w:tr>
      <w:tr w:rsidR="0052077A" w:rsidRPr="007B41DD" w:rsidTr="00F56CF3">
        <w:trPr>
          <w:trHeight w:val="224"/>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b/>
                <w:bCs/>
                <w:sz w:val="20"/>
                <w:szCs w:val="20"/>
                <w:lang w:eastAsia="ru-RU"/>
              </w:rPr>
            </w:pPr>
            <w:r w:rsidRPr="007B41DD">
              <w:rPr>
                <w:b/>
                <w:bCs/>
                <w:sz w:val="20"/>
                <w:szCs w:val="20"/>
                <w:lang w:eastAsia="ru-RU"/>
              </w:rPr>
              <w:t>Обеспечение библиотечной деятельности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xml:space="preserve">442 ОО </w:t>
            </w:r>
            <w:proofErr w:type="spellStart"/>
            <w:r w:rsidRPr="007B41DD">
              <w:rPr>
                <w:b/>
                <w:bCs/>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91 7 11 00000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b/>
                <w:bCs/>
                <w:sz w:val="20"/>
                <w:szCs w:val="20"/>
                <w:lang w:eastAsia="ru-RU"/>
              </w:rPr>
            </w:pPr>
            <w:r w:rsidRPr="007B41DD">
              <w:rPr>
                <w:b/>
                <w:bCs/>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442978,00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412978,00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412978,00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442978,00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r>
      <w:tr w:rsidR="0052077A" w:rsidRPr="007B41DD" w:rsidTr="00F56CF3">
        <w:trPr>
          <w:trHeight w:val="1021"/>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персоналу в целях обеспечения выполнения функций государственными (муниципальными) органами,</w:t>
            </w:r>
            <w:r>
              <w:rPr>
                <w:sz w:val="20"/>
                <w:szCs w:val="20"/>
                <w:lang w:eastAsia="ru-RU"/>
              </w:rPr>
              <w:t xml:space="preserve"> </w:t>
            </w:r>
            <w:r w:rsidRPr="007B41DD">
              <w:rPr>
                <w:sz w:val="20"/>
                <w:szCs w:val="20"/>
                <w:lang w:eastAsia="ru-RU"/>
              </w:rPr>
              <w:t>казенными учреждениями,</w:t>
            </w:r>
            <w:r>
              <w:rPr>
                <w:sz w:val="20"/>
                <w:szCs w:val="20"/>
                <w:lang w:eastAsia="ru-RU"/>
              </w:rPr>
              <w:t xml:space="preserve"> </w:t>
            </w:r>
            <w:r w:rsidRPr="007B41DD">
              <w:rPr>
                <w:sz w:val="20"/>
                <w:szCs w:val="20"/>
                <w:lang w:eastAsia="ru-RU"/>
              </w:rPr>
              <w:t>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Расходы на выплаты по оплате труда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xml:space="preserve">442 ОО </w:t>
            </w:r>
            <w:proofErr w:type="spellStart"/>
            <w:r w:rsidRPr="007B41DD">
              <w:rPr>
                <w:sz w:val="20"/>
                <w:szCs w:val="20"/>
                <w:lang w:eastAsia="ru-RU"/>
              </w:rPr>
              <w:t>ОО</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110</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412978,00</w:t>
            </w:r>
          </w:p>
        </w:tc>
      </w:tr>
      <w:tr w:rsidR="0052077A" w:rsidRPr="007B41DD" w:rsidTr="00F56CF3">
        <w:trPr>
          <w:trHeight w:val="189"/>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 xml:space="preserve">Фонд оплаты труда учреждений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111</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317187,00</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317187,00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317187,00</w:t>
            </w:r>
          </w:p>
        </w:tc>
      </w:tr>
      <w:tr w:rsidR="0052077A" w:rsidRPr="007B41DD" w:rsidTr="00F56CF3">
        <w:trPr>
          <w:trHeight w:val="807"/>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jc w:val="both"/>
              <w:rPr>
                <w:sz w:val="20"/>
                <w:szCs w:val="20"/>
                <w:lang w:eastAsia="ru-RU"/>
              </w:rPr>
            </w:pPr>
            <w:r w:rsidRPr="007B41DD">
              <w:rPr>
                <w:sz w:val="20"/>
                <w:szCs w:val="20"/>
                <w:lang w:eastAsia="ru-RU"/>
              </w:rPr>
              <w:t xml:space="preserve">Взносы по обязательному социальному страхованию на выплаты по оплате труда работников и иные выплаты работникам </w:t>
            </w:r>
            <w:r w:rsidRPr="007B41DD">
              <w:rPr>
                <w:sz w:val="20"/>
                <w:szCs w:val="20"/>
                <w:lang w:eastAsia="ru-RU"/>
              </w:rPr>
              <w:lastRenderedPageBreak/>
              <w:t>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lastRenderedPageBreak/>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91 7 11 90310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119</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95791,00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95791,00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95791,00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lastRenderedPageBreak/>
              <w:t>Расходы на обеспечение функций казенных учреждений</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color w:val="000000"/>
                <w:sz w:val="20"/>
                <w:szCs w:val="20"/>
                <w:lang w:eastAsia="ru-RU"/>
              </w:rPr>
            </w:pPr>
            <w:r w:rsidRPr="007B41DD">
              <w:rPr>
                <w:color w:val="000000"/>
                <w:sz w:val="20"/>
                <w:szCs w:val="20"/>
                <w:lang w:eastAsia="ru-RU"/>
              </w:rPr>
              <w:t>30000,00</w:t>
            </w:r>
          </w:p>
        </w:tc>
      </w:tr>
      <w:tr w:rsidR="0052077A" w:rsidRPr="007B41DD" w:rsidTr="00F56CF3">
        <w:trPr>
          <w:trHeight w:val="403"/>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Закупка товаров, работ и услуг для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200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color w:val="000000"/>
                <w:sz w:val="20"/>
                <w:szCs w:val="20"/>
                <w:lang w:eastAsia="ru-RU"/>
              </w:rPr>
            </w:pPr>
            <w:r w:rsidRPr="007B41DD">
              <w:rPr>
                <w:color w:val="000000"/>
                <w:sz w:val="20"/>
                <w:szCs w:val="20"/>
                <w:lang w:eastAsia="ru-RU"/>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r>
      <w:tr w:rsidR="0052077A" w:rsidRPr="007B41DD" w:rsidTr="00F56CF3">
        <w:trPr>
          <w:trHeight w:val="60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52077A" w:rsidRPr="007B41DD" w:rsidRDefault="0052077A" w:rsidP="00F56CF3">
            <w:pPr>
              <w:suppressAutoHyphens w:val="0"/>
              <w:rPr>
                <w:sz w:val="20"/>
                <w:szCs w:val="20"/>
                <w:lang w:eastAsia="ru-RU"/>
              </w:rPr>
            </w:pPr>
            <w:r w:rsidRPr="007B41DD">
              <w:rPr>
                <w:sz w:val="20"/>
                <w:szCs w:val="20"/>
                <w:lang w:eastAsia="ru-RU"/>
              </w:rPr>
              <w:t>Прочая закупка товаров,</w:t>
            </w:r>
            <w:r>
              <w:rPr>
                <w:sz w:val="20"/>
                <w:szCs w:val="20"/>
                <w:lang w:eastAsia="ru-RU"/>
              </w:rPr>
              <w:t xml:space="preserve"> </w:t>
            </w:r>
            <w:r w:rsidRPr="007B41DD">
              <w:rPr>
                <w:sz w:val="20"/>
                <w:szCs w:val="20"/>
                <w:lang w:eastAsia="ru-RU"/>
              </w:rPr>
              <w:t>работ,</w:t>
            </w:r>
            <w:r>
              <w:rPr>
                <w:sz w:val="20"/>
                <w:szCs w:val="20"/>
                <w:lang w:eastAsia="ru-RU"/>
              </w:rPr>
              <w:t xml:space="preserve"> </w:t>
            </w:r>
            <w:r w:rsidRPr="007B41DD">
              <w:rPr>
                <w:sz w:val="20"/>
                <w:szCs w:val="20"/>
                <w:lang w:eastAsia="ru-RU"/>
              </w:rPr>
              <w:t>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035</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О8</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О1</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442 99 ОО</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91 7 11 90320</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244</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65"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c>
          <w:tcPr>
            <w:tcW w:w="1170"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30000,00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sz w:val="20"/>
                <w:szCs w:val="20"/>
                <w:lang w:eastAsia="ru-RU"/>
              </w:rPr>
            </w:pPr>
            <w:r w:rsidRPr="007B41DD">
              <w:rP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18"/>
                <w:szCs w:val="18"/>
                <w:lang w:eastAsia="ru-RU"/>
              </w:rPr>
            </w:pPr>
            <w:r w:rsidRPr="007B41DD">
              <w:rPr>
                <w:rFonts w:ascii="Arial CYR" w:hAnsi="Arial CYR" w:cs="Arial CYR"/>
                <w:sz w:val="18"/>
                <w:szCs w:val="18"/>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jc w:val="center"/>
              <w:rPr>
                <w:rFonts w:ascii="Arial CYR" w:hAnsi="Arial CYR" w:cs="Arial CYR"/>
                <w:sz w:val="18"/>
                <w:szCs w:val="18"/>
                <w:lang w:eastAsia="ru-RU"/>
              </w:rPr>
            </w:pPr>
            <w:r w:rsidRPr="007B41DD">
              <w:rPr>
                <w:rFonts w:ascii="Arial CYR" w:hAnsi="Arial CYR" w:cs="Arial CYR"/>
                <w:sz w:val="18"/>
                <w:szCs w:val="18"/>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 </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197119,00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rFonts w:ascii="Arial" w:hAnsi="Arial" w:cs="Arial"/>
                <w:color w:val="000000"/>
                <w:sz w:val="16"/>
                <w:szCs w:val="16"/>
                <w:lang w:eastAsia="ru-RU"/>
              </w:rPr>
            </w:pPr>
            <w:r w:rsidRPr="007B41DD">
              <w:rPr>
                <w:rFonts w:ascii="Arial" w:hAnsi="Arial" w:cs="Arial"/>
                <w:color w:val="000000"/>
                <w:sz w:val="16"/>
                <w:szCs w:val="16"/>
                <w:lang w:eastAsia="ru-RU"/>
              </w:rPr>
              <w:t>396109,00</w:t>
            </w:r>
          </w:p>
        </w:tc>
      </w:tr>
      <w:tr w:rsidR="0052077A" w:rsidRPr="007B41DD" w:rsidTr="00F56CF3">
        <w:trPr>
          <w:trHeight w:val="20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52077A" w:rsidRPr="007B41DD" w:rsidRDefault="0052077A" w:rsidP="00F56CF3">
            <w:pPr>
              <w:suppressAutoHyphens w:val="0"/>
              <w:jc w:val="both"/>
              <w:rPr>
                <w:b/>
                <w:bCs/>
                <w:sz w:val="20"/>
                <w:szCs w:val="20"/>
                <w:lang w:eastAsia="ru-RU"/>
              </w:rPr>
            </w:pPr>
            <w:r w:rsidRPr="007B41DD">
              <w:rPr>
                <w:b/>
                <w:bCs/>
                <w:sz w:val="20"/>
                <w:szCs w:val="20"/>
                <w:lang w:eastAsia="ru-RU"/>
              </w:rPr>
              <w:t>Итого</w:t>
            </w:r>
          </w:p>
        </w:tc>
        <w:tc>
          <w:tcPr>
            <w:tcW w:w="659"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51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53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841" w:type="dxa"/>
            <w:tcBorders>
              <w:top w:val="nil"/>
              <w:left w:val="nil"/>
              <w:bottom w:val="single" w:sz="4" w:space="0" w:color="auto"/>
              <w:right w:val="single" w:sz="4" w:space="0" w:color="auto"/>
            </w:tcBorders>
            <w:shd w:val="clear" w:color="auto" w:fill="auto"/>
            <w:noWrap/>
            <w:vAlign w:val="bottom"/>
            <w:hideMark/>
          </w:tcPr>
          <w:p w:rsidR="0052077A" w:rsidRPr="007B41DD" w:rsidRDefault="0052077A" w:rsidP="00F56CF3">
            <w:pPr>
              <w:suppressAutoHyphens w:val="0"/>
              <w:rPr>
                <w:rFonts w:ascii="Arial CYR" w:hAnsi="Arial CYR" w:cs="Arial CYR"/>
                <w:sz w:val="20"/>
                <w:szCs w:val="20"/>
                <w:lang w:eastAsia="ru-RU"/>
              </w:rPr>
            </w:pPr>
            <w:r w:rsidRPr="007B41DD">
              <w:rPr>
                <w:rFonts w:ascii="Arial CYR" w:hAnsi="Arial CYR" w:cs="Arial CYR"/>
                <w:sz w:val="20"/>
                <w:szCs w:val="20"/>
                <w:lang w:eastAsia="ru-RU"/>
              </w:rPr>
              <w:t> </w:t>
            </w:r>
          </w:p>
        </w:tc>
        <w:tc>
          <w:tcPr>
            <w:tcW w:w="1205" w:type="dxa"/>
            <w:gridSpan w:val="2"/>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8678870,86</w:t>
            </w:r>
          </w:p>
        </w:tc>
        <w:tc>
          <w:tcPr>
            <w:tcW w:w="1165"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7884755,00</w:t>
            </w:r>
          </w:p>
        </w:tc>
        <w:tc>
          <w:tcPr>
            <w:tcW w:w="1170" w:type="dxa"/>
            <w:tcBorders>
              <w:top w:val="nil"/>
              <w:left w:val="nil"/>
              <w:bottom w:val="single" w:sz="4" w:space="0" w:color="auto"/>
              <w:right w:val="single" w:sz="4" w:space="0" w:color="auto"/>
            </w:tcBorders>
            <w:shd w:val="clear" w:color="auto" w:fill="auto"/>
            <w:noWrap/>
            <w:vAlign w:val="center"/>
            <w:hideMark/>
          </w:tcPr>
          <w:p w:rsidR="0052077A" w:rsidRPr="007B41DD" w:rsidRDefault="0052077A" w:rsidP="00F56CF3">
            <w:pPr>
              <w:suppressAutoHyphens w:val="0"/>
              <w:jc w:val="center"/>
              <w:rPr>
                <w:b/>
                <w:bCs/>
                <w:color w:val="000000"/>
                <w:sz w:val="20"/>
                <w:szCs w:val="20"/>
                <w:lang w:eastAsia="ru-RU"/>
              </w:rPr>
            </w:pPr>
            <w:r w:rsidRPr="007B41DD">
              <w:rPr>
                <w:b/>
                <w:bCs/>
                <w:color w:val="000000"/>
                <w:sz w:val="20"/>
                <w:szCs w:val="20"/>
                <w:lang w:eastAsia="ru-RU"/>
              </w:rPr>
              <w:t>7922180,00</w:t>
            </w:r>
          </w:p>
        </w:tc>
      </w:tr>
    </w:tbl>
    <w:p w:rsidR="0052077A" w:rsidRPr="00F8157E" w:rsidRDefault="0052077A" w:rsidP="0052077A">
      <w:pPr>
        <w:rPr>
          <w:rFonts w:ascii="Arial" w:hAnsi="Arial" w:cs="Arial"/>
        </w:rPr>
      </w:pPr>
    </w:p>
    <w:p w:rsidR="0052077A" w:rsidRPr="00346B82" w:rsidRDefault="0052077A" w:rsidP="0052077A">
      <w:pPr>
        <w:tabs>
          <w:tab w:val="left" w:pos="1965"/>
        </w:tabs>
        <w:jc w:val="right"/>
      </w:pPr>
      <w:r w:rsidRPr="00346B82">
        <w:t xml:space="preserve">Приложение № 1 </w:t>
      </w:r>
    </w:p>
    <w:p w:rsidR="0052077A" w:rsidRPr="00346B82" w:rsidRDefault="0052077A" w:rsidP="0052077A">
      <w:pPr>
        <w:tabs>
          <w:tab w:val="left" w:pos="1965"/>
        </w:tabs>
        <w:jc w:val="right"/>
      </w:pPr>
      <w:r w:rsidRPr="00346B82">
        <w:t xml:space="preserve">к решению Думы </w:t>
      </w:r>
    </w:p>
    <w:p w:rsidR="0052077A" w:rsidRPr="00346B82" w:rsidRDefault="0052077A" w:rsidP="0052077A">
      <w:pPr>
        <w:tabs>
          <w:tab w:val="left" w:pos="1965"/>
        </w:tabs>
        <w:jc w:val="right"/>
      </w:pPr>
      <w:r w:rsidRPr="00346B82">
        <w:t>МО «</w:t>
      </w:r>
      <w:proofErr w:type="spellStart"/>
      <w:r w:rsidRPr="00346B82">
        <w:t>Капсальское</w:t>
      </w:r>
      <w:proofErr w:type="spellEnd"/>
      <w:r w:rsidRPr="00346B82">
        <w:t xml:space="preserve">» </w:t>
      </w:r>
    </w:p>
    <w:p w:rsidR="0052077A" w:rsidRPr="00346B82" w:rsidRDefault="0052077A" w:rsidP="0052077A">
      <w:pPr>
        <w:tabs>
          <w:tab w:val="left" w:pos="1965"/>
        </w:tabs>
        <w:jc w:val="right"/>
      </w:pPr>
      <w:r w:rsidRPr="00346B82">
        <w:t>№</w:t>
      </w:r>
      <w:r>
        <w:t xml:space="preserve">2 </w:t>
      </w:r>
      <w:r w:rsidRPr="00346B82">
        <w:t xml:space="preserve">от </w:t>
      </w:r>
      <w:r>
        <w:t>27.02</w:t>
      </w:r>
      <w:r w:rsidRPr="00346B82">
        <w:t>.2018г</w:t>
      </w:r>
    </w:p>
    <w:p w:rsidR="0052077A" w:rsidRPr="00346B82" w:rsidRDefault="0052077A" w:rsidP="0052077A">
      <w:pPr>
        <w:tabs>
          <w:tab w:val="left" w:pos="1965"/>
        </w:tabs>
        <w:jc w:val="right"/>
      </w:pPr>
    </w:p>
    <w:p w:rsidR="0052077A" w:rsidRPr="00346B82" w:rsidRDefault="0052077A" w:rsidP="0052077A">
      <w:pPr>
        <w:tabs>
          <w:tab w:val="left" w:pos="1965"/>
        </w:tabs>
        <w:jc w:val="center"/>
        <w:rPr>
          <w:b/>
          <w:sz w:val="30"/>
          <w:szCs w:val="30"/>
        </w:rPr>
      </w:pPr>
      <w:r w:rsidRPr="00346B82">
        <w:rPr>
          <w:b/>
          <w:sz w:val="30"/>
          <w:szCs w:val="30"/>
        </w:rPr>
        <w:t xml:space="preserve">ДОЛЖНОСТНЫЕ ОКЛАДЫ И ЕЖЕМЕСЯЧНОЕ ДЕНЕЖНОЕ ПООЩРЕНИЕ </w:t>
      </w:r>
    </w:p>
    <w:p w:rsidR="0052077A" w:rsidRPr="00346B82" w:rsidRDefault="0052077A" w:rsidP="0052077A">
      <w:pPr>
        <w:tabs>
          <w:tab w:val="left" w:pos="1965"/>
        </w:tabs>
        <w:jc w:val="center"/>
        <w:rPr>
          <w:b/>
          <w:sz w:val="30"/>
          <w:szCs w:val="30"/>
        </w:rPr>
      </w:pPr>
      <w:r w:rsidRPr="00346B82">
        <w:rPr>
          <w:b/>
          <w:sz w:val="30"/>
          <w:szCs w:val="30"/>
        </w:rPr>
        <w:t>МУНИЦИПАЛЬНЫХ СЛУЖАЩИХ АДМИНИСТРАЦИИ МО «КАПСАЛЬСКОЕ»</w:t>
      </w:r>
    </w:p>
    <w:p w:rsidR="0052077A" w:rsidRPr="00346B82" w:rsidRDefault="0052077A" w:rsidP="0052077A">
      <w:pPr>
        <w:tabs>
          <w:tab w:val="left" w:pos="1965"/>
        </w:tabs>
        <w:jc w:val="cente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2077A" w:rsidRPr="00346B82" w:rsidTr="00F56CF3">
        <w:tc>
          <w:tcPr>
            <w:tcW w:w="3190" w:type="dxa"/>
            <w:shd w:val="clear" w:color="auto" w:fill="auto"/>
          </w:tcPr>
          <w:p w:rsidR="0052077A" w:rsidRPr="00346B82" w:rsidRDefault="0052077A" w:rsidP="00F56CF3">
            <w:pPr>
              <w:tabs>
                <w:tab w:val="left" w:pos="1965"/>
              </w:tabs>
              <w:jc w:val="center"/>
              <w:rPr>
                <w:sz w:val="22"/>
                <w:szCs w:val="22"/>
              </w:rPr>
            </w:pPr>
            <w:r w:rsidRPr="00346B82">
              <w:rPr>
                <w:sz w:val="22"/>
                <w:szCs w:val="22"/>
              </w:rPr>
              <w:t>Муниципальные должности муниципальной службы</w:t>
            </w:r>
          </w:p>
        </w:tc>
        <w:tc>
          <w:tcPr>
            <w:tcW w:w="3190" w:type="dxa"/>
            <w:shd w:val="clear" w:color="auto" w:fill="auto"/>
          </w:tcPr>
          <w:p w:rsidR="0052077A" w:rsidRPr="00346B82" w:rsidRDefault="0052077A" w:rsidP="00F56CF3">
            <w:pPr>
              <w:tabs>
                <w:tab w:val="left" w:pos="1965"/>
              </w:tabs>
              <w:jc w:val="center"/>
              <w:rPr>
                <w:sz w:val="22"/>
                <w:szCs w:val="22"/>
              </w:rPr>
            </w:pPr>
            <w:r w:rsidRPr="00346B82">
              <w:rPr>
                <w:sz w:val="22"/>
                <w:szCs w:val="22"/>
              </w:rPr>
              <w:t>Должностной оклад (рублей в месяц)</w:t>
            </w:r>
          </w:p>
        </w:tc>
        <w:tc>
          <w:tcPr>
            <w:tcW w:w="3190" w:type="dxa"/>
            <w:shd w:val="clear" w:color="auto" w:fill="auto"/>
          </w:tcPr>
          <w:p w:rsidR="0052077A" w:rsidRPr="00346B82" w:rsidRDefault="0052077A" w:rsidP="00F56CF3">
            <w:pPr>
              <w:tabs>
                <w:tab w:val="left" w:pos="1965"/>
              </w:tabs>
              <w:jc w:val="center"/>
              <w:rPr>
                <w:sz w:val="22"/>
                <w:szCs w:val="22"/>
              </w:rPr>
            </w:pPr>
            <w:r w:rsidRPr="00346B82">
              <w:rPr>
                <w:sz w:val="22"/>
                <w:szCs w:val="22"/>
              </w:rPr>
              <w:t>Денежное поощрение</w:t>
            </w:r>
          </w:p>
          <w:p w:rsidR="0052077A" w:rsidRPr="00346B82" w:rsidRDefault="0052077A" w:rsidP="00F56CF3">
            <w:pPr>
              <w:tabs>
                <w:tab w:val="left" w:pos="1965"/>
              </w:tabs>
              <w:jc w:val="center"/>
              <w:rPr>
                <w:sz w:val="22"/>
                <w:szCs w:val="22"/>
              </w:rPr>
            </w:pPr>
            <w:r w:rsidRPr="00346B82">
              <w:rPr>
                <w:sz w:val="22"/>
                <w:szCs w:val="22"/>
              </w:rPr>
              <w:t>(должностных окладов в месяц)</w:t>
            </w:r>
          </w:p>
        </w:tc>
      </w:tr>
      <w:tr w:rsidR="0052077A" w:rsidRPr="00346B82" w:rsidTr="00F56CF3">
        <w:tc>
          <w:tcPr>
            <w:tcW w:w="3190" w:type="dxa"/>
            <w:shd w:val="clear" w:color="auto" w:fill="auto"/>
          </w:tcPr>
          <w:p w:rsidR="0052077A" w:rsidRPr="00346B82" w:rsidRDefault="0052077A" w:rsidP="00F56CF3">
            <w:pPr>
              <w:tabs>
                <w:tab w:val="left" w:pos="1965"/>
              </w:tabs>
              <w:rPr>
                <w:b/>
                <w:sz w:val="22"/>
                <w:szCs w:val="22"/>
              </w:rPr>
            </w:pPr>
            <w:r w:rsidRPr="00346B82">
              <w:rPr>
                <w:b/>
                <w:sz w:val="22"/>
                <w:szCs w:val="22"/>
              </w:rPr>
              <w:t>Младшие должности</w:t>
            </w:r>
          </w:p>
          <w:p w:rsidR="0052077A" w:rsidRPr="00346B82" w:rsidRDefault="0052077A" w:rsidP="00F56CF3">
            <w:pPr>
              <w:tabs>
                <w:tab w:val="left" w:pos="1965"/>
              </w:tabs>
              <w:rPr>
                <w:sz w:val="22"/>
                <w:szCs w:val="22"/>
              </w:rPr>
            </w:pPr>
            <w:r w:rsidRPr="00346B82">
              <w:rPr>
                <w:sz w:val="22"/>
                <w:szCs w:val="22"/>
              </w:rPr>
              <w:t>Ведущий специалист</w:t>
            </w:r>
          </w:p>
          <w:p w:rsidR="0052077A" w:rsidRPr="00346B82" w:rsidRDefault="0052077A" w:rsidP="00F56CF3">
            <w:pPr>
              <w:tabs>
                <w:tab w:val="left" w:pos="1965"/>
              </w:tabs>
              <w:rPr>
                <w:sz w:val="22"/>
                <w:szCs w:val="22"/>
              </w:rPr>
            </w:pPr>
            <w:r w:rsidRPr="00346B82">
              <w:rPr>
                <w:sz w:val="22"/>
                <w:szCs w:val="22"/>
              </w:rPr>
              <w:t xml:space="preserve">Специалист </w:t>
            </w:r>
            <w:r w:rsidRPr="00346B82">
              <w:rPr>
                <w:sz w:val="22"/>
                <w:szCs w:val="22"/>
                <w:lang w:val="en-US"/>
              </w:rPr>
              <w:t>I</w:t>
            </w:r>
            <w:r w:rsidRPr="00346B82">
              <w:rPr>
                <w:sz w:val="22"/>
                <w:szCs w:val="22"/>
              </w:rPr>
              <w:t xml:space="preserve"> категории</w:t>
            </w:r>
          </w:p>
          <w:p w:rsidR="0052077A" w:rsidRDefault="0052077A" w:rsidP="00F56CF3">
            <w:pPr>
              <w:tabs>
                <w:tab w:val="left" w:pos="1965"/>
              </w:tabs>
              <w:rPr>
                <w:sz w:val="22"/>
                <w:szCs w:val="22"/>
              </w:rPr>
            </w:pPr>
            <w:r w:rsidRPr="00346B82">
              <w:rPr>
                <w:sz w:val="22"/>
                <w:szCs w:val="22"/>
              </w:rPr>
              <w:t xml:space="preserve"> специалист </w:t>
            </w:r>
            <w:r w:rsidRPr="00346B82">
              <w:rPr>
                <w:sz w:val="22"/>
                <w:szCs w:val="22"/>
                <w:lang w:val="en-US"/>
              </w:rPr>
              <w:t>II</w:t>
            </w:r>
            <w:r w:rsidRPr="00346B82">
              <w:rPr>
                <w:sz w:val="22"/>
                <w:szCs w:val="22"/>
              </w:rPr>
              <w:t xml:space="preserve"> категории</w:t>
            </w:r>
          </w:p>
          <w:p w:rsidR="0052077A" w:rsidRPr="00346B82" w:rsidRDefault="0052077A" w:rsidP="00F56CF3">
            <w:pPr>
              <w:tabs>
                <w:tab w:val="left" w:pos="1965"/>
              </w:tabs>
              <w:rPr>
                <w:sz w:val="22"/>
                <w:szCs w:val="22"/>
              </w:rPr>
            </w:pPr>
            <w:r>
              <w:rPr>
                <w:sz w:val="22"/>
                <w:szCs w:val="22"/>
              </w:rPr>
              <w:t>специалист</w:t>
            </w:r>
          </w:p>
          <w:p w:rsidR="0052077A" w:rsidRPr="00346B82" w:rsidRDefault="0052077A" w:rsidP="00F56CF3">
            <w:pPr>
              <w:tabs>
                <w:tab w:val="left" w:pos="1965"/>
              </w:tabs>
              <w:rPr>
                <w:sz w:val="22"/>
                <w:szCs w:val="22"/>
              </w:rPr>
            </w:pPr>
            <w:r w:rsidRPr="00346B82">
              <w:rPr>
                <w:sz w:val="22"/>
                <w:szCs w:val="22"/>
              </w:rPr>
              <w:t xml:space="preserve"> </w:t>
            </w:r>
          </w:p>
        </w:tc>
        <w:tc>
          <w:tcPr>
            <w:tcW w:w="3190" w:type="dxa"/>
            <w:shd w:val="clear" w:color="auto" w:fill="auto"/>
          </w:tcPr>
          <w:p w:rsidR="0052077A" w:rsidRPr="00346B82" w:rsidRDefault="0052077A" w:rsidP="00F56CF3">
            <w:pPr>
              <w:tabs>
                <w:tab w:val="left" w:pos="1965"/>
              </w:tabs>
              <w:jc w:val="center"/>
              <w:rPr>
                <w:sz w:val="22"/>
                <w:szCs w:val="22"/>
              </w:rPr>
            </w:pPr>
          </w:p>
          <w:p w:rsidR="0052077A" w:rsidRPr="00346B82" w:rsidRDefault="0052077A" w:rsidP="00F56CF3">
            <w:pPr>
              <w:tabs>
                <w:tab w:val="left" w:pos="1965"/>
              </w:tabs>
              <w:jc w:val="center"/>
              <w:rPr>
                <w:sz w:val="22"/>
                <w:szCs w:val="22"/>
              </w:rPr>
            </w:pPr>
            <w:r w:rsidRPr="00346B82">
              <w:rPr>
                <w:sz w:val="22"/>
                <w:szCs w:val="22"/>
              </w:rPr>
              <w:t>4045</w:t>
            </w:r>
          </w:p>
          <w:p w:rsidR="0052077A" w:rsidRPr="00346B82" w:rsidRDefault="0052077A" w:rsidP="00F56CF3">
            <w:pPr>
              <w:tabs>
                <w:tab w:val="left" w:pos="1965"/>
              </w:tabs>
              <w:jc w:val="center"/>
              <w:rPr>
                <w:sz w:val="22"/>
                <w:szCs w:val="22"/>
              </w:rPr>
            </w:pPr>
            <w:r w:rsidRPr="00346B82">
              <w:rPr>
                <w:sz w:val="22"/>
                <w:szCs w:val="22"/>
              </w:rPr>
              <w:t>3708</w:t>
            </w:r>
          </w:p>
          <w:p w:rsidR="0052077A" w:rsidRPr="00346B82" w:rsidRDefault="0052077A" w:rsidP="00F56CF3">
            <w:pPr>
              <w:tabs>
                <w:tab w:val="left" w:pos="1965"/>
              </w:tabs>
              <w:jc w:val="center"/>
              <w:rPr>
                <w:sz w:val="22"/>
                <w:szCs w:val="22"/>
              </w:rPr>
            </w:pPr>
            <w:r w:rsidRPr="00346B82">
              <w:rPr>
                <w:sz w:val="22"/>
                <w:szCs w:val="22"/>
              </w:rPr>
              <w:t>3708</w:t>
            </w:r>
          </w:p>
          <w:p w:rsidR="0052077A" w:rsidRPr="00346B82" w:rsidRDefault="0052077A" w:rsidP="00F56CF3">
            <w:pPr>
              <w:tabs>
                <w:tab w:val="left" w:pos="1965"/>
              </w:tabs>
              <w:jc w:val="center"/>
              <w:rPr>
                <w:sz w:val="22"/>
                <w:szCs w:val="22"/>
              </w:rPr>
            </w:pPr>
            <w:r w:rsidRPr="00346B82">
              <w:rPr>
                <w:sz w:val="22"/>
                <w:szCs w:val="22"/>
              </w:rPr>
              <w:t>3708</w:t>
            </w:r>
          </w:p>
          <w:p w:rsidR="0052077A" w:rsidRPr="00346B82" w:rsidRDefault="0052077A" w:rsidP="00F56CF3">
            <w:pPr>
              <w:tabs>
                <w:tab w:val="left" w:pos="1965"/>
              </w:tabs>
              <w:jc w:val="center"/>
              <w:rPr>
                <w:sz w:val="22"/>
                <w:szCs w:val="22"/>
              </w:rPr>
            </w:pPr>
          </w:p>
          <w:p w:rsidR="0052077A" w:rsidRPr="00346B82" w:rsidRDefault="0052077A" w:rsidP="00F56CF3">
            <w:pPr>
              <w:tabs>
                <w:tab w:val="left" w:pos="1965"/>
              </w:tabs>
              <w:jc w:val="center"/>
              <w:rPr>
                <w:sz w:val="22"/>
                <w:szCs w:val="22"/>
              </w:rPr>
            </w:pPr>
          </w:p>
        </w:tc>
        <w:tc>
          <w:tcPr>
            <w:tcW w:w="3190" w:type="dxa"/>
            <w:shd w:val="clear" w:color="auto" w:fill="auto"/>
          </w:tcPr>
          <w:p w:rsidR="0052077A" w:rsidRPr="00346B82" w:rsidRDefault="0052077A" w:rsidP="00F56CF3">
            <w:pPr>
              <w:tabs>
                <w:tab w:val="left" w:pos="1965"/>
              </w:tabs>
              <w:jc w:val="center"/>
              <w:rPr>
                <w:sz w:val="22"/>
                <w:szCs w:val="22"/>
              </w:rPr>
            </w:pPr>
          </w:p>
          <w:p w:rsidR="0052077A" w:rsidRPr="00346B82" w:rsidRDefault="0052077A" w:rsidP="00F56CF3">
            <w:pPr>
              <w:tabs>
                <w:tab w:val="left" w:pos="1965"/>
              </w:tabs>
              <w:jc w:val="center"/>
              <w:rPr>
                <w:sz w:val="22"/>
                <w:szCs w:val="22"/>
              </w:rPr>
            </w:pPr>
            <w:r w:rsidRPr="00346B82">
              <w:rPr>
                <w:sz w:val="22"/>
                <w:szCs w:val="22"/>
              </w:rPr>
              <w:t>1,0-2,5</w:t>
            </w:r>
          </w:p>
          <w:p w:rsidR="0052077A" w:rsidRPr="00346B82" w:rsidRDefault="0052077A" w:rsidP="00F56CF3">
            <w:pPr>
              <w:tabs>
                <w:tab w:val="left" w:pos="1965"/>
              </w:tabs>
              <w:jc w:val="center"/>
              <w:rPr>
                <w:sz w:val="22"/>
                <w:szCs w:val="22"/>
              </w:rPr>
            </w:pPr>
            <w:r w:rsidRPr="00346B82">
              <w:rPr>
                <w:sz w:val="22"/>
                <w:szCs w:val="22"/>
              </w:rPr>
              <w:t>1,0-2,5</w:t>
            </w:r>
          </w:p>
          <w:p w:rsidR="0052077A" w:rsidRPr="00346B82" w:rsidRDefault="0052077A" w:rsidP="00F56CF3">
            <w:pPr>
              <w:tabs>
                <w:tab w:val="left" w:pos="1965"/>
              </w:tabs>
              <w:jc w:val="center"/>
              <w:rPr>
                <w:sz w:val="22"/>
                <w:szCs w:val="22"/>
              </w:rPr>
            </w:pPr>
            <w:r w:rsidRPr="00346B82">
              <w:rPr>
                <w:sz w:val="22"/>
                <w:szCs w:val="22"/>
              </w:rPr>
              <w:t>1,0-2,5</w:t>
            </w:r>
          </w:p>
          <w:p w:rsidR="0052077A" w:rsidRPr="00346B82" w:rsidRDefault="0052077A" w:rsidP="00F56CF3">
            <w:pPr>
              <w:tabs>
                <w:tab w:val="left" w:pos="1965"/>
              </w:tabs>
              <w:jc w:val="center"/>
              <w:rPr>
                <w:sz w:val="22"/>
                <w:szCs w:val="22"/>
              </w:rPr>
            </w:pPr>
            <w:r w:rsidRPr="00346B82">
              <w:rPr>
                <w:sz w:val="22"/>
                <w:szCs w:val="22"/>
              </w:rPr>
              <w:t>1,0-2,5</w:t>
            </w:r>
          </w:p>
          <w:p w:rsidR="0052077A" w:rsidRPr="00346B82" w:rsidRDefault="0052077A" w:rsidP="00F56CF3">
            <w:pPr>
              <w:rPr>
                <w:sz w:val="22"/>
                <w:szCs w:val="22"/>
              </w:rPr>
            </w:pPr>
          </w:p>
          <w:p w:rsidR="0052077A" w:rsidRPr="00346B82" w:rsidRDefault="0052077A" w:rsidP="00F56CF3">
            <w:pPr>
              <w:jc w:val="center"/>
              <w:rPr>
                <w:sz w:val="22"/>
                <w:szCs w:val="22"/>
              </w:rPr>
            </w:pPr>
          </w:p>
        </w:tc>
      </w:tr>
    </w:tbl>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2A6E99" w:rsidRDefault="0052077A" w:rsidP="0052077A">
      <w:pPr>
        <w:keepNext/>
        <w:tabs>
          <w:tab w:val="center" w:pos="4677"/>
        </w:tabs>
        <w:jc w:val="center"/>
        <w:outlineLvl w:val="0"/>
        <w:rPr>
          <w:b/>
          <w:sz w:val="28"/>
          <w:szCs w:val="28"/>
        </w:rPr>
      </w:pPr>
      <w:r>
        <w:rPr>
          <w:b/>
          <w:sz w:val="28"/>
          <w:szCs w:val="28"/>
        </w:rPr>
        <w:t>27.02.2018 г. № 4</w:t>
      </w:r>
    </w:p>
    <w:p w:rsidR="0052077A" w:rsidRPr="002A6E99" w:rsidRDefault="0052077A" w:rsidP="0052077A">
      <w:pPr>
        <w:jc w:val="center"/>
        <w:rPr>
          <w:b/>
          <w:sz w:val="28"/>
          <w:szCs w:val="28"/>
        </w:rPr>
      </w:pPr>
      <w:r w:rsidRPr="002A6E99">
        <w:rPr>
          <w:b/>
          <w:sz w:val="28"/>
          <w:szCs w:val="28"/>
        </w:rPr>
        <w:t>РОССИЙСКАЯ ФЕДЕРАЦИЯ</w:t>
      </w:r>
    </w:p>
    <w:p w:rsidR="0052077A" w:rsidRPr="002A6E99" w:rsidRDefault="0052077A" w:rsidP="0052077A">
      <w:pPr>
        <w:jc w:val="center"/>
        <w:rPr>
          <w:b/>
          <w:sz w:val="28"/>
          <w:szCs w:val="28"/>
        </w:rPr>
      </w:pPr>
      <w:r w:rsidRPr="002A6E99">
        <w:rPr>
          <w:b/>
          <w:sz w:val="28"/>
          <w:szCs w:val="28"/>
        </w:rPr>
        <w:t>ИРКУТСКАЯ ОБЛАСТЬ</w:t>
      </w:r>
    </w:p>
    <w:p w:rsidR="0052077A" w:rsidRPr="002A6E99" w:rsidRDefault="0052077A" w:rsidP="0052077A">
      <w:pPr>
        <w:jc w:val="center"/>
        <w:rPr>
          <w:b/>
          <w:sz w:val="28"/>
          <w:szCs w:val="28"/>
        </w:rPr>
      </w:pPr>
      <w:r w:rsidRPr="002A6E99">
        <w:rPr>
          <w:b/>
          <w:sz w:val="28"/>
          <w:szCs w:val="28"/>
        </w:rPr>
        <w:t>ЭХИРИТ-БУЛАГАТСКИЙ МУНИЦИПАЛЬНЫЙ РАЙОН</w:t>
      </w:r>
    </w:p>
    <w:p w:rsidR="0052077A" w:rsidRPr="002A6E99" w:rsidRDefault="0052077A" w:rsidP="0052077A">
      <w:pPr>
        <w:jc w:val="center"/>
        <w:rPr>
          <w:b/>
          <w:sz w:val="28"/>
          <w:szCs w:val="28"/>
        </w:rPr>
      </w:pPr>
      <w:r w:rsidRPr="002A6E99">
        <w:rPr>
          <w:b/>
          <w:sz w:val="28"/>
          <w:szCs w:val="28"/>
        </w:rPr>
        <w:lastRenderedPageBreak/>
        <w:t xml:space="preserve">МУНИЦИПАЛЬНОЕ ОБРАЗОВАНИЕ «КАПСАЛЬСКОЕ» </w:t>
      </w:r>
    </w:p>
    <w:p w:rsidR="0052077A" w:rsidRPr="002A6E99" w:rsidRDefault="0052077A" w:rsidP="0052077A">
      <w:pPr>
        <w:jc w:val="center"/>
        <w:rPr>
          <w:b/>
          <w:sz w:val="28"/>
          <w:szCs w:val="28"/>
        </w:rPr>
      </w:pPr>
      <w:r w:rsidRPr="002A6E99">
        <w:rPr>
          <w:b/>
          <w:sz w:val="28"/>
          <w:szCs w:val="28"/>
        </w:rPr>
        <w:t>ДУМА</w:t>
      </w:r>
    </w:p>
    <w:p w:rsidR="0052077A" w:rsidRPr="002A6E99" w:rsidRDefault="0052077A" w:rsidP="0052077A">
      <w:pPr>
        <w:jc w:val="center"/>
        <w:rPr>
          <w:sz w:val="28"/>
          <w:szCs w:val="28"/>
        </w:rPr>
      </w:pPr>
      <w:r w:rsidRPr="002A6E99">
        <w:rPr>
          <w:b/>
          <w:sz w:val="28"/>
          <w:szCs w:val="28"/>
        </w:rPr>
        <w:t>РЕШЕНИЕ</w:t>
      </w:r>
    </w:p>
    <w:p w:rsidR="0052077A" w:rsidRPr="002A6E99" w:rsidRDefault="0052077A" w:rsidP="0052077A">
      <w:pPr>
        <w:jc w:val="center"/>
        <w:rPr>
          <w:b/>
          <w:sz w:val="28"/>
          <w:szCs w:val="28"/>
        </w:rPr>
      </w:pPr>
      <w:r w:rsidRPr="002A6E99">
        <w:rPr>
          <w:b/>
          <w:sz w:val="28"/>
          <w:szCs w:val="28"/>
        </w:rPr>
        <w:t xml:space="preserve"> «ОБ УТВЕРЖДЕНИИ НОРМАТИВА ФОРМИРОВАНИЯ</w:t>
      </w:r>
    </w:p>
    <w:p w:rsidR="0052077A" w:rsidRPr="002A6E99" w:rsidRDefault="0052077A" w:rsidP="0052077A">
      <w:pPr>
        <w:jc w:val="center"/>
        <w:rPr>
          <w:b/>
          <w:sz w:val="28"/>
          <w:szCs w:val="28"/>
        </w:rPr>
      </w:pPr>
      <w:r w:rsidRPr="002A6E99">
        <w:rPr>
          <w:b/>
          <w:sz w:val="28"/>
          <w:szCs w:val="28"/>
        </w:rPr>
        <w:t>ОПЛАТЫ ГЛАВЫ МО «КАПСАЛЬСКОЕ»</w:t>
      </w:r>
    </w:p>
    <w:p w:rsidR="0052077A" w:rsidRPr="002A6E99" w:rsidRDefault="0052077A" w:rsidP="0052077A">
      <w:pPr>
        <w:rPr>
          <w:sz w:val="28"/>
          <w:szCs w:val="28"/>
        </w:rPr>
      </w:pPr>
    </w:p>
    <w:p w:rsidR="0052077A" w:rsidRDefault="0052077A" w:rsidP="0052077A">
      <w:pPr>
        <w:jc w:val="both"/>
        <w:rPr>
          <w:sz w:val="28"/>
          <w:szCs w:val="28"/>
        </w:rPr>
      </w:pPr>
    </w:p>
    <w:p w:rsidR="0052077A" w:rsidRDefault="0052077A" w:rsidP="0052077A">
      <w:pPr>
        <w:jc w:val="both"/>
        <w:rPr>
          <w:sz w:val="28"/>
          <w:szCs w:val="28"/>
        </w:rPr>
      </w:pPr>
    </w:p>
    <w:p w:rsidR="0052077A" w:rsidRDefault="0052077A" w:rsidP="0052077A">
      <w:pPr>
        <w:jc w:val="both"/>
        <w:rPr>
          <w:sz w:val="28"/>
          <w:szCs w:val="28"/>
        </w:rPr>
      </w:pPr>
    </w:p>
    <w:p w:rsidR="0052077A" w:rsidRPr="00E900A5" w:rsidRDefault="0052077A" w:rsidP="0052077A">
      <w:pPr>
        <w:jc w:val="both"/>
        <w:rPr>
          <w:sz w:val="28"/>
          <w:szCs w:val="28"/>
        </w:rPr>
      </w:pPr>
    </w:p>
    <w:p w:rsidR="0052077A" w:rsidRPr="000756AF" w:rsidRDefault="0052077A" w:rsidP="0052077A">
      <w:pPr>
        <w:ind w:firstLine="709"/>
        <w:jc w:val="both"/>
        <w:rPr>
          <w:sz w:val="28"/>
          <w:szCs w:val="28"/>
        </w:rPr>
      </w:pPr>
      <w:r w:rsidRPr="000756AF">
        <w:rPr>
          <w:sz w:val="28"/>
          <w:szCs w:val="28"/>
        </w:rPr>
        <w:t xml:space="preserve">Руководствуясь  ст. 53 ФЗ № 131-ФЗ «Об общих принципах организации местного самоуправления в Российской Федерации» от 6.10. </w:t>
      </w:r>
      <w:smartTag w:uri="urn:schemas-microsoft-com:office:smarttags" w:element="metricconverter">
        <w:smartTagPr>
          <w:attr w:name="ProductID" w:val="2003 г"/>
        </w:smartTagPr>
        <w:r w:rsidRPr="000756AF">
          <w:rPr>
            <w:sz w:val="28"/>
            <w:szCs w:val="28"/>
          </w:rPr>
          <w:t>2003 г</w:t>
        </w:r>
      </w:smartTag>
      <w:r w:rsidRPr="000756AF">
        <w:rPr>
          <w:sz w:val="28"/>
          <w:szCs w:val="28"/>
        </w:rPr>
        <w:t>., п. 2 ст.136 Бюджетного кодекса РФ,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Указа Губернатора Иркутской области от 11.03.2013 г. руководствуясь ст. 31, 32 Устава МО «</w:t>
      </w:r>
      <w:proofErr w:type="spellStart"/>
      <w:r w:rsidRPr="000756AF">
        <w:rPr>
          <w:sz w:val="28"/>
          <w:szCs w:val="28"/>
        </w:rPr>
        <w:t>Капсальское</w:t>
      </w:r>
      <w:proofErr w:type="spellEnd"/>
      <w:r w:rsidRPr="000756AF">
        <w:rPr>
          <w:sz w:val="28"/>
          <w:szCs w:val="28"/>
        </w:rPr>
        <w:t>»,</w:t>
      </w:r>
    </w:p>
    <w:p w:rsidR="0052077A" w:rsidRPr="000756AF" w:rsidRDefault="0052077A" w:rsidP="0052077A">
      <w:pPr>
        <w:jc w:val="both"/>
        <w:rPr>
          <w:sz w:val="28"/>
          <w:szCs w:val="28"/>
        </w:rPr>
      </w:pPr>
    </w:p>
    <w:p w:rsidR="0052077A" w:rsidRPr="009722E4" w:rsidRDefault="0052077A" w:rsidP="0052077A">
      <w:pPr>
        <w:jc w:val="center"/>
        <w:rPr>
          <w:rFonts w:ascii="Arial" w:hAnsi="Arial" w:cs="Arial"/>
          <w:b/>
          <w:sz w:val="30"/>
          <w:szCs w:val="30"/>
        </w:rPr>
      </w:pPr>
      <w:r>
        <w:rPr>
          <w:rFonts w:ascii="Arial" w:hAnsi="Arial" w:cs="Arial"/>
          <w:b/>
          <w:sz w:val="30"/>
          <w:szCs w:val="30"/>
        </w:rPr>
        <w:t>ДУМА</w:t>
      </w:r>
      <w:r w:rsidRPr="009722E4">
        <w:rPr>
          <w:rFonts w:ascii="Arial" w:hAnsi="Arial" w:cs="Arial"/>
          <w:b/>
          <w:sz w:val="30"/>
          <w:szCs w:val="30"/>
        </w:rPr>
        <w:t xml:space="preserve"> РЕШИЛА:</w:t>
      </w:r>
    </w:p>
    <w:p w:rsidR="0052077A" w:rsidRPr="009722E4" w:rsidRDefault="0052077A" w:rsidP="0052077A">
      <w:pPr>
        <w:jc w:val="center"/>
        <w:rPr>
          <w:rFonts w:ascii="Arial" w:hAnsi="Arial" w:cs="Arial"/>
          <w:b/>
        </w:rPr>
      </w:pPr>
    </w:p>
    <w:p w:rsidR="0052077A" w:rsidRPr="000756AF" w:rsidRDefault="0052077A" w:rsidP="0052077A">
      <w:pPr>
        <w:ind w:firstLine="709"/>
        <w:jc w:val="both"/>
        <w:rPr>
          <w:sz w:val="28"/>
          <w:szCs w:val="28"/>
        </w:rPr>
      </w:pPr>
      <w:r w:rsidRPr="000756AF">
        <w:rPr>
          <w:sz w:val="28"/>
          <w:szCs w:val="28"/>
        </w:rPr>
        <w:t>1.Утвердить норматив формирования расходов на оплату труда Главы муниципального образования «</w:t>
      </w:r>
      <w:proofErr w:type="spellStart"/>
      <w:r w:rsidRPr="000756AF">
        <w:rPr>
          <w:sz w:val="28"/>
          <w:szCs w:val="28"/>
        </w:rPr>
        <w:t>Капсальское</w:t>
      </w:r>
      <w:proofErr w:type="spellEnd"/>
      <w:r w:rsidRPr="000756AF">
        <w:rPr>
          <w:sz w:val="28"/>
          <w:szCs w:val="28"/>
        </w:rPr>
        <w:t>» на 2018 год в размере 37405 рублей (приложение № 1 без учета надбавки за работу со сведениями, составляющими государственную тайну)</w:t>
      </w:r>
    </w:p>
    <w:p w:rsidR="0052077A" w:rsidRPr="000756AF" w:rsidRDefault="0052077A" w:rsidP="0052077A">
      <w:pPr>
        <w:ind w:firstLine="709"/>
        <w:rPr>
          <w:sz w:val="28"/>
          <w:szCs w:val="28"/>
        </w:rPr>
      </w:pPr>
      <w:r w:rsidRPr="000756AF">
        <w:rPr>
          <w:sz w:val="28"/>
          <w:szCs w:val="28"/>
        </w:rPr>
        <w:t>2.Настоящее решение распространяется на правоотношения, сложившиеся с 1 января 2018 года.</w:t>
      </w:r>
    </w:p>
    <w:p w:rsidR="0052077A" w:rsidRPr="000756AF" w:rsidRDefault="0052077A" w:rsidP="0052077A">
      <w:pPr>
        <w:ind w:firstLine="709"/>
        <w:jc w:val="both"/>
        <w:rPr>
          <w:sz w:val="28"/>
          <w:szCs w:val="28"/>
        </w:rPr>
      </w:pPr>
      <w:r w:rsidRPr="000756AF">
        <w:rPr>
          <w:sz w:val="28"/>
          <w:szCs w:val="28"/>
        </w:rPr>
        <w:t>3. Настоящее решение вступает в силу со дня официально</w:t>
      </w:r>
      <w:r>
        <w:rPr>
          <w:sz w:val="28"/>
          <w:szCs w:val="28"/>
        </w:rPr>
        <w:t>го опубликования в газете «</w:t>
      </w:r>
      <w:proofErr w:type="spellStart"/>
      <w:r>
        <w:rPr>
          <w:sz w:val="28"/>
          <w:szCs w:val="28"/>
        </w:rPr>
        <w:t>Капсаль</w:t>
      </w:r>
      <w:r w:rsidRPr="000756AF">
        <w:rPr>
          <w:sz w:val="28"/>
          <w:szCs w:val="28"/>
        </w:rPr>
        <w:t>ский</w:t>
      </w:r>
      <w:proofErr w:type="spellEnd"/>
      <w:r w:rsidRPr="000756AF">
        <w:rPr>
          <w:sz w:val="28"/>
          <w:szCs w:val="28"/>
        </w:rPr>
        <w:t xml:space="preserve"> Вестник».</w:t>
      </w:r>
    </w:p>
    <w:p w:rsidR="0052077A" w:rsidRPr="000756AF" w:rsidRDefault="0052077A" w:rsidP="0052077A">
      <w:pPr>
        <w:ind w:firstLine="709"/>
        <w:jc w:val="both"/>
        <w:rPr>
          <w:sz w:val="28"/>
          <w:szCs w:val="28"/>
        </w:rPr>
      </w:pPr>
      <w:r w:rsidRPr="000756AF">
        <w:rPr>
          <w:sz w:val="28"/>
          <w:szCs w:val="28"/>
        </w:rPr>
        <w:t>4. Со дня вступления в силу настоящего решения Думы признать утратившим силу решение Думы муниципального образования «</w:t>
      </w:r>
      <w:proofErr w:type="spellStart"/>
      <w:r w:rsidRPr="000756AF">
        <w:rPr>
          <w:sz w:val="28"/>
          <w:szCs w:val="28"/>
        </w:rPr>
        <w:t>Капсальское</w:t>
      </w:r>
      <w:proofErr w:type="spellEnd"/>
      <w:r>
        <w:rPr>
          <w:sz w:val="28"/>
          <w:szCs w:val="28"/>
        </w:rPr>
        <w:t>» № 10 от 10.06.2017</w:t>
      </w:r>
      <w:r w:rsidRPr="000756AF">
        <w:rPr>
          <w:sz w:val="28"/>
          <w:szCs w:val="28"/>
        </w:rPr>
        <w:t xml:space="preserve"> г. «Об утверждении норматива формирования оплаты труда главы МО «</w:t>
      </w:r>
      <w:proofErr w:type="spellStart"/>
      <w:r w:rsidRPr="000756AF">
        <w:rPr>
          <w:sz w:val="28"/>
          <w:szCs w:val="28"/>
        </w:rPr>
        <w:t>Капсальское</w:t>
      </w:r>
      <w:proofErr w:type="spellEnd"/>
      <w:r w:rsidRPr="000756AF">
        <w:rPr>
          <w:sz w:val="28"/>
          <w:szCs w:val="28"/>
        </w:rPr>
        <w:t>».</w:t>
      </w:r>
    </w:p>
    <w:p w:rsidR="0052077A" w:rsidRPr="000756AF" w:rsidRDefault="0052077A" w:rsidP="0052077A">
      <w:pPr>
        <w:jc w:val="both"/>
        <w:rPr>
          <w:sz w:val="28"/>
          <w:szCs w:val="28"/>
        </w:rPr>
      </w:pPr>
    </w:p>
    <w:p w:rsidR="0052077A" w:rsidRPr="000756AF" w:rsidRDefault="0052077A" w:rsidP="0052077A">
      <w:pPr>
        <w:rPr>
          <w:sz w:val="28"/>
          <w:szCs w:val="28"/>
        </w:rPr>
      </w:pPr>
      <w:r w:rsidRPr="000756AF">
        <w:rPr>
          <w:sz w:val="28"/>
          <w:szCs w:val="28"/>
        </w:rPr>
        <w:t xml:space="preserve">  </w:t>
      </w:r>
    </w:p>
    <w:tbl>
      <w:tblPr>
        <w:tblW w:w="0" w:type="auto"/>
        <w:tblLook w:val="0000" w:firstRow="0" w:lastRow="0" w:firstColumn="0" w:lastColumn="0" w:noHBand="0" w:noVBand="0"/>
      </w:tblPr>
      <w:tblGrid>
        <w:gridCol w:w="4703"/>
        <w:gridCol w:w="4697"/>
      </w:tblGrid>
      <w:tr w:rsidR="0052077A" w:rsidRPr="00E900A5" w:rsidTr="00F56CF3">
        <w:trPr>
          <w:trHeight w:val="339"/>
        </w:trPr>
        <w:tc>
          <w:tcPr>
            <w:tcW w:w="4703" w:type="dxa"/>
            <w:tcBorders>
              <w:top w:val="nil"/>
              <w:left w:val="nil"/>
              <w:bottom w:val="nil"/>
              <w:right w:val="nil"/>
            </w:tcBorders>
          </w:tcPr>
          <w:p w:rsidR="0052077A" w:rsidRPr="00DD4C80" w:rsidRDefault="0052077A" w:rsidP="00F56CF3">
            <w:pPr>
              <w:jc w:val="both"/>
              <w:rPr>
                <w:sz w:val="28"/>
                <w:szCs w:val="28"/>
              </w:rPr>
            </w:pPr>
            <w:r>
              <w:rPr>
                <w:sz w:val="28"/>
                <w:szCs w:val="28"/>
              </w:rPr>
              <w:t>Глава муниципального образования</w:t>
            </w:r>
          </w:p>
        </w:tc>
        <w:tc>
          <w:tcPr>
            <w:tcW w:w="4697" w:type="dxa"/>
            <w:tcBorders>
              <w:top w:val="nil"/>
              <w:left w:val="nil"/>
              <w:bottom w:val="nil"/>
              <w:right w:val="nil"/>
            </w:tcBorders>
          </w:tcPr>
          <w:p w:rsidR="0052077A" w:rsidRPr="00DD4C80" w:rsidRDefault="0052077A" w:rsidP="00F56CF3">
            <w:pPr>
              <w:tabs>
                <w:tab w:val="left" w:pos="4395"/>
              </w:tabs>
              <w:jc w:val="right"/>
              <w:rPr>
                <w:sz w:val="28"/>
                <w:szCs w:val="28"/>
              </w:rPr>
            </w:pPr>
            <w:r>
              <w:rPr>
                <w:sz w:val="28"/>
                <w:szCs w:val="28"/>
              </w:rPr>
              <w:t xml:space="preserve">           В.И. Шадрин</w:t>
            </w:r>
          </w:p>
        </w:tc>
      </w:tr>
    </w:tbl>
    <w:p w:rsidR="0052077A" w:rsidRDefault="0052077A" w:rsidP="0052077A">
      <w:pPr>
        <w:jc w:val="both"/>
        <w:rPr>
          <w:sz w:val="28"/>
          <w:szCs w:val="28"/>
        </w:rPr>
      </w:pPr>
    </w:p>
    <w:p w:rsidR="0052077A" w:rsidRPr="00E900A5" w:rsidRDefault="0052077A" w:rsidP="0052077A">
      <w:pPr>
        <w:jc w:val="both"/>
        <w:rPr>
          <w:sz w:val="28"/>
          <w:szCs w:val="28"/>
        </w:rPr>
      </w:pPr>
    </w:p>
    <w:p w:rsidR="0052077A" w:rsidRPr="00E900A5" w:rsidRDefault="0052077A" w:rsidP="0052077A">
      <w:pPr>
        <w:jc w:val="both"/>
        <w:rPr>
          <w:sz w:val="28"/>
          <w:szCs w:val="28"/>
        </w:rPr>
      </w:pPr>
    </w:p>
    <w:p w:rsidR="0052077A" w:rsidRDefault="0052077A" w:rsidP="0052077A">
      <w:pPr>
        <w:ind w:firstLine="709"/>
        <w:jc w:val="center"/>
        <w:outlineLvl w:val="0"/>
        <w:rPr>
          <w:b/>
          <w:sz w:val="28"/>
          <w:szCs w:val="28"/>
        </w:rPr>
      </w:pPr>
      <w:r>
        <w:rPr>
          <w:b/>
          <w:sz w:val="28"/>
          <w:szCs w:val="28"/>
        </w:rPr>
        <w:t xml:space="preserve">06.02.2018 №3 </w:t>
      </w:r>
    </w:p>
    <w:p w:rsidR="0052077A" w:rsidRPr="008E266B" w:rsidRDefault="0052077A" w:rsidP="0052077A">
      <w:pPr>
        <w:ind w:firstLine="709"/>
        <w:jc w:val="center"/>
        <w:outlineLvl w:val="0"/>
        <w:rPr>
          <w:b/>
          <w:sz w:val="28"/>
          <w:szCs w:val="28"/>
        </w:rPr>
      </w:pPr>
      <w:r w:rsidRPr="008E266B">
        <w:rPr>
          <w:b/>
          <w:sz w:val="28"/>
          <w:szCs w:val="28"/>
        </w:rPr>
        <w:t>РОССИЙСКАЯ ФЕДЕРАЦИЯ</w:t>
      </w:r>
    </w:p>
    <w:p w:rsidR="0052077A" w:rsidRPr="008E266B" w:rsidRDefault="0052077A" w:rsidP="0052077A">
      <w:pPr>
        <w:ind w:firstLine="709"/>
        <w:jc w:val="center"/>
        <w:outlineLvl w:val="0"/>
        <w:rPr>
          <w:b/>
          <w:sz w:val="28"/>
          <w:szCs w:val="28"/>
        </w:rPr>
      </w:pPr>
      <w:r w:rsidRPr="008E266B">
        <w:rPr>
          <w:b/>
          <w:sz w:val="28"/>
          <w:szCs w:val="28"/>
        </w:rPr>
        <w:lastRenderedPageBreak/>
        <w:t>ИРКУТСКАЯ ОБЛАСТЬ</w:t>
      </w:r>
    </w:p>
    <w:p w:rsidR="0052077A" w:rsidRPr="008E266B" w:rsidRDefault="0052077A" w:rsidP="0052077A">
      <w:pPr>
        <w:ind w:firstLine="709"/>
        <w:jc w:val="center"/>
        <w:rPr>
          <w:b/>
          <w:sz w:val="28"/>
          <w:szCs w:val="28"/>
        </w:rPr>
      </w:pPr>
      <w:r>
        <w:rPr>
          <w:b/>
          <w:sz w:val="28"/>
          <w:szCs w:val="28"/>
        </w:rPr>
        <w:t>ЭХИРИТ-БУЛАГАТСКИЙ</w:t>
      </w:r>
      <w:r w:rsidRPr="008E266B">
        <w:rPr>
          <w:b/>
          <w:sz w:val="28"/>
          <w:szCs w:val="28"/>
        </w:rPr>
        <w:t xml:space="preserve"> МУНИЦИПАЛЬНЫЙ РАЙОН</w:t>
      </w:r>
    </w:p>
    <w:p w:rsidR="0052077A" w:rsidRPr="008E266B" w:rsidRDefault="0052077A" w:rsidP="0052077A">
      <w:pPr>
        <w:ind w:firstLine="709"/>
        <w:jc w:val="center"/>
        <w:rPr>
          <w:b/>
          <w:sz w:val="28"/>
          <w:szCs w:val="28"/>
        </w:rPr>
      </w:pPr>
      <w:r w:rsidRPr="008E266B">
        <w:rPr>
          <w:b/>
          <w:sz w:val="28"/>
          <w:szCs w:val="28"/>
        </w:rPr>
        <w:t>МУНИЦИПАЛЬНОЕ ОБРАЗОВАНИЕ «</w:t>
      </w:r>
      <w:r>
        <w:rPr>
          <w:b/>
          <w:sz w:val="28"/>
          <w:szCs w:val="28"/>
        </w:rPr>
        <w:t>КАПСАЛЬСКОЕ</w:t>
      </w:r>
      <w:r w:rsidRPr="008E266B">
        <w:rPr>
          <w:b/>
          <w:sz w:val="28"/>
          <w:szCs w:val="28"/>
        </w:rPr>
        <w:t>»</w:t>
      </w:r>
    </w:p>
    <w:p w:rsidR="0052077A" w:rsidRDefault="0052077A" w:rsidP="0052077A">
      <w:pPr>
        <w:ind w:firstLine="709"/>
        <w:jc w:val="center"/>
        <w:rPr>
          <w:b/>
          <w:sz w:val="28"/>
          <w:szCs w:val="28"/>
        </w:rPr>
      </w:pPr>
      <w:r w:rsidRPr="008E266B">
        <w:rPr>
          <w:b/>
          <w:sz w:val="28"/>
          <w:szCs w:val="28"/>
        </w:rPr>
        <w:t>АДМИНИСТРАЦИЯ</w:t>
      </w:r>
    </w:p>
    <w:p w:rsidR="0052077A" w:rsidRDefault="0052077A" w:rsidP="0052077A">
      <w:pPr>
        <w:ind w:firstLine="709"/>
        <w:jc w:val="center"/>
        <w:rPr>
          <w:b/>
          <w:sz w:val="28"/>
          <w:szCs w:val="28"/>
        </w:rPr>
      </w:pPr>
    </w:p>
    <w:p w:rsidR="0052077A" w:rsidRDefault="0052077A" w:rsidP="0052077A">
      <w:pPr>
        <w:ind w:firstLine="709"/>
        <w:jc w:val="center"/>
        <w:rPr>
          <w:b/>
          <w:sz w:val="28"/>
          <w:szCs w:val="28"/>
        </w:rPr>
      </w:pPr>
      <w:r>
        <w:rPr>
          <w:b/>
          <w:sz w:val="28"/>
          <w:szCs w:val="28"/>
        </w:rPr>
        <w:t>ПОСТАНОВЛЕНИЕ</w:t>
      </w:r>
    </w:p>
    <w:p w:rsidR="0052077A" w:rsidRDefault="0052077A" w:rsidP="0052077A">
      <w:pPr>
        <w:autoSpaceDE w:val="0"/>
        <w:autoSpaceDN w:val="0"/>
        <w:adjustRightInd w:val="0"/>
        <w:ind w:firstLine="709"/>
        <w:jc w:val="center"/>
        <w:rPr>
          <w:b/>
          <w:bCs/>
          <w:sz w:val="28"/>
          <w:szCs w:val="28"/>
        </w:rPr>
      </w:pPr>
    </w:p>
    <w:p w:rsidR="0052077A" w:rsidRPr="00D25D71" w:rsidRDefault="0052077A" w:rsidP="0052077A">
      <w:pPr>
        <w:ind w:firstLine="709"/>
        <w:jc w:val="both"/>
        <w:rPr>
          <w:sz w:val="28"/>
          <w:szCs w:val="28"/>
        </w:rPr>
      </w:pPr>
    </w:p>
    <w:p w:rsidR="0052077A" w:rsidRPr="00B16ACA" w:rsidRDefault="0052077A" w:rsidP="0052077A">
      <w:pPr>
        <w:ind w:firstLine="709"/>
        <w:jc w:val="center"/>
        <w:rPr>
          <w:b/>
          <w:sz w:val="28"/>
          <w:szCs w:val="28"/>
        </w:rPr>
      </w:pPr>
      <w:r w:rsidRPr="00B16ACA">
        <w:rPr>
          <w:b/>
          <w:noProof/>
          <w:sz w:val="28"/>
          <w:szCs w:val="28"/>
          <w:lang w:eastAsia="ru-RU"/>
        </w:rPr>
        <mc:AlternateContent>
          <mc:Choice Requires="wps">
            <w:drawing>
              <wp:anchor distT="0" distB="0" distL="114300" distR="114300" simplePos="0" relativeHeight="251659264" behindDoc="0" locked="0" layoutInCell="0" allowOverlap="1" wp14:anchorId="4B8AD81E" wp14:editId="2891E4BF">
                <wp:simplePos x="0" y="0"/>
                <wp:positionH relativeFrom="column">
                  <wp:posOffset>7004685</wp:posOffset>
                </wp:positionH>
                <wp:positionV relativeFrom="paragraph">
                  <wp:posOffset>159385</wp:posOffset>
                </wp:positionV>
                <wp:extent cx="314325" cy="76200"/>
                <wp:effectExtent l="0" t="0" r="2857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5FA4" id="Прямая соединительная линия 19"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5pt,12.55pt" to="576.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w+WwIAAHIEAAAOAAAAZHJzL2Uyb0RvYy54bWysVMFuEzEQvSPxD9be082m2zRZJalQNoFD&#10;gUot3B3bm7Xw2pbtZhMhpMIZqZ/AL3AAqVKBb9j8EWNnG1q4IEQOztjjefNm5nlHJ+tKoBUzlis5&#10;jpKDboSYJIpyuRxHry7mnUGErMOSYqEkG0cbZqOTyeNHo1pnrKdKJSgzCECkzWo9jkrndBbHlpSs&#10;wvZAaSbBWShTYQdbs4ypwTWgVyLudbv9uFaGaqMIsxZO850zmgT8omDEvSwKyxwS4wi4ubCasC78&#10;Gk9GOFsarEtOWhr4H1hUmEtIuofKscPo0vA/oCpOjLKqcAdEVbEqCk5YqAGqSbq/VXNeYs1CLdAc&#10;q/dtsv8PlrxYnRnEKcxuGCGJK5hR82l7tb1uvjWft9do+7750XxtvjQ3zffmZvsB7NvtR7C9s7lt&#10;j68RhEMva20zgJzKM+O7QdbyXJ8q8sYiqaYllksWarrYaMiT+Ij4QYjfWA2MFvVzReEOvnQqNHZd&#10;mAoVgutnPjBYr73l00Ab0TrMdLOfKVs7RODwMEkPe0cRIuA67oNkQlKceTwfq411T5mqkDfGkeDS&#10;dxxneHVqnef364o/lmrOhQiqERLVwKB3DJjeZZXg1HvDxiwXU2HQCnvhhV+b+ME1oy4lDWglw3TW&#10;2g5zsbMhu5AeD8oBPq21U9bbYXc4G8wGaSft9WedtJvnnSfzadrpz5Pjo/wwn07z5J2nlqRZySll&#10;0rO7U3mS/p2K2ve20+de5/s+xA/RQ8OA7N1/IB1m7Me6E8hC0c2ZuZs9CDtcbh+hfzn392Df/1RM&#10;fgIAAP//AwBQSwMEFAAGAAgAAAAhAMKW8ujhAAAACwEAAA8AAABkcnMvZG93bnJldi54bWxMj8FK&#10;w0AQhu+C77CM4M1ukpIoaTalCkUiXqxS6G2bHZNgdjZkt2n06Z2e9DT8zMc/3xTr2fZiwtF3jhTE&#10;iwgEUu1MR42Cj/ft3QMIHzQZ3TtCBd/oYV1eXxU6N+5MbzjtQiO4hHyuFbQhDLmUvm7Rar9wAxLv&#10;Pt1odeA4NtKM+szltpdJFGXS6o74QqsHfGqx/tqdrIJD5jYvr/T8U+2HsG2q9DA9UqXU7c28WYEI&#10;OIc/GC76rA4lOx3diYwXPec4WsbMKkhSnhciTpMMxFHB8j4GWRby/w/lLwAAAP//AwBQSwECLQAU&#10;AAYACAAAACEAtoM4kv4AAADhAQAAEwAAAAAAAAAAAAAAAAAAAAAAW0NvbnRlbnRfVHlwZXNdLnht&#10;bFBLAQItABQABgAIAAAAIQA4/SH/1gAAAJQBAAALAAAAAAAAAAAAAAAAAC8BAABfcmVscy8ucmVs&#10;c1BLAQItABQABgAIAAAAIQAS6Cw+WwIAAHIEAAAOAAAAAAAAAAAAAAAAAC4CAABkcnMvZTJvRG9j&#10;LnhtbFBLAQItABQABgAIAAAAIQDClvLo4QAAAAsBAAAPAAAAAAAAAAAAAAAAALUEAABkcnMvZG93&#10;bnJldi54bWxQSwUGAAAAAAQABADzAAAAwwUAAAAA&#10;" o:allowincell="f" strokeweight="1pt"/>
            </w:pict>
          </mc:Fallback>
        </mc:AlternateContent>
      </w:r>
      <w:r w:rsidRPr="00B16ACA">
        <w:rPr>
          <w:b/>
          <w:sz w:val="28"/>
          <w:szCs w:val="28"/>
        </w:rPr>
        <w:t>Об утверждении Положения о порядке подачи уведомления</w:t>
      </w:r>
    </w:p>
    <w:p w:rsidR="0052077A" w:rsidRPr="00B16ACA" w:rsidRDefault="0052077A" w:rsidP="0052077A">
      <w:pPr>
        <w:ind w:firstLine="709"/>
        <w:jc w:val="center"/>
        <w:rPr>
          <w:b/>
          <w:sz w:val="28"/>
          <w:szCs w:val="28"/>
        </w:rPr>
      </w:pPr>
      <w:r w:rsidRPr="00B16ACA">
        <w:rPr>
          <w:b/>
          <w:sz w:val="28"/>
          <w:szCs w:val="28"/>
        </w:rPr>
        <w:t>о проведении публичных мероприятий на территории</w:t>
      </w:r>
    </w:p>
    <w:p w:rsidR="0052077A" w:rsidRPr="00B16ACA" w:rsidRDefault="0052077A" w:rsidP="0052077A">
      <w:pPr>
        <w:ind w:firstLine="709"/>
        <w:jc w:val="center"/>
        <w:rPr>
          <w:b/>
          <w:sz w:val="28"/>
          <w:szCs w:val="28"/>
        </w:rPr>
      </w:pPr>
      <w:r w:rsidRPr="00B16ACA">
        <w:rPr>
          <w:b/>
          <w:sz w:val="28"/>
          <w:szCs w:val="28"/>
        </w:rPr>
        <w:t xml:space="preserve">муниципального образования « </w:t>
      </w:r>
      <w:proofErr w:type="spellStart"/>
      <w:r w:rsidRPr="00B16ACA">
        <w:rPr>
          <w:b/>
          <w:sz w:val="28"/>
          <w:szCs w:val="28"/>
        </w:rPr>
        <w:t>Капсальское</w:t>
      </w:r>
      <w:proofErr w:type="spellEnd"/>
      <w:r w:rsidRPr="00B16ACA">
        <w:rPr>
          <w:b/>
          <w:sz w:val="28"/>
          <w:szCs w:val="28"/>
        </w:rPr>
        <w:t>»</w:t>
      </w:r>
    </w:p>
    <w:p w:rsidR="0052077A" w:rsidRDefault="0052077A" w:rsidP="0052077A">
      <w:pPr>
        <w:ind w:firstLine="709"/>
        <w:jc w:val="both"/>
        <w:rPr>
          <w:sz w:val="28"/>
          <w:szCs w:val="28"/>
        </w:rPr>
      </w:pPr>
    </w:p>
    <w:p w:rsidR="0052077A" w:rsidRPr="00D25D71" w:rsidRDefault="0052077A" w:rsidP="0052077A">
      <w:pPr>
        <w:ind w:firstLine="709"/>
        <w:jc w:val="both"/>
        <w:rPr>
          <w:sz w:val="28"/>
          <w:szCs w:val="28"/>
        </w:rPr>
      </w:pPr>
    </w:p>
    <w:p w:rsidR="0052077A" w:rsidRDefault="0052077A" w:rsidP="0052077A">
      <w:pPr>
        <w:ind w:firstLine="709"/>
        <w:jc w:val="both"/>
        <w:rPr>
          <w:sz w:val="28"/>
          <w:szCs w:val="28"/>
        </w:rPr>
      </w:pPr>
      <w:r w:rsidRPr="00D25D71">
        <w:rPr>
          <w:sz w:val="28"/>
          <w:szCs w:val="28"/>
        </w:rPr>
        <w:t>В соответствии с Федеральным законом от 19</w:t>
      </w:r>
      <w:r>
        <w:rPr>
          <w:sz w:val="28"/>
          <w:szCs w:val="28"/>
        </w:rPr>
        <w:t xml:space="preserve">.06.2004 № 54-ФЗ «О собраниях, </w:t>
      </w:r>
      <w:r w:rsidRPr="00D25D71">
        <w:rPr>
          <w:sz w:val="28"/>
          <w:szCs w:val="28"/>
        </w:rPr>
        <w:t>митингах, демонстрациях</w:t>
      </w:r>
      <w:r>
        <w:rPr>
          <w:sz w:val="28"/>
          <w:szCs w:val="28"/>
        </w:rPr>
        <w:t xml:space="preserve">, шествиях и пикетированиях», </w:t>
      </w:r>
      <w:r w:rsidRPr="00D25D71">
        <w:rPr>
          <w:sz w:val="28"/>
          <w:szCs w:val="28"/>
        </w:rPr>
        <w:t>в целях обеспечения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w:t>
      </w:r>
      <w:r>
        <w:rPr>
          <w:sz w:val="28"/>
          <w:szCs w:val="28"/>
        </w:rPr>
        <w:t xml:space="preserve">трации, шествия и пикетирования, администрация </w:t>
      </w:r>
      <w:r w:rsidRPr="00D25D71">
        <w:rPr>
          <w:sz w:val="28"/>
          <w:szCs w:val="28"/>
        </w:rPr>
        <w:t xml:space="preserve">муниципального образования « </w:t>
      </w:r>
      <w:proofErr w:type="spellStart"/>
      <w:r>
        <w:rPr>
          <w:sz w:val="28"/>
          <w:szCs w:val="28"/>
        </w:rPr>
        <w:t>Капсальское</w:t>
      </w:r>
      <w:proofErr w:type="spellEnd"/>
      <w:r w:rsidRPr="00D25D71">
        <w:rPr>
          <w:sz w:val="28"/>
          <w:szCs w:val="28"/>
        </w:rPr>
        <w:t>»</w:t>
      </w:r>
    </w:p>
    <w:p w:rsidR="0052077A" w:rsidRPr="00D25D71" w:rsidRDefault="0052077A" w:rsidP="0052077A">
      <w:pPr>
        <w:ind w:firstLine="709"/>
        <w:jc w:val="both"/>
        <w:rPr>
          <w:sz w:val="28"/>
          <w:szCs w:val="28"/>
        </w:rPr>
      </w:pPr>
    </w:p>
    <w:p w:rsidR="0052077A" w:rsidRPr="00D25D71" w:rsidRDefault="0052077A" w:rsidP="0052077A">
      <w:pPr>
        <w:ind w:firstLine="709"/>
        <w:jc w:val="center"/>
        <w:rPr>
          <w:b/>
          <w:sz w:val="28"/>
          <w:szCs w:val="28"/>
        </w:rPr>
      </w:pPr>
      <w:r w:rsidRPr="00D25D71">
        <w:rPr>
          <w:b/>
          <w:sz w:val="28"/>
          <w:szCs w:val="28"/>
        </w:rPr>
        <w:t>ПОСТАНОВЛЯЕТ:</w:t>
      </w:r>
    </w:p>
    <w:p w:rsidR="0052077A" w:rsidRPr="00D25D71" w:rsidRDefault="0052077A" w:rsidP="0052077A">
      <w:pPr>
        <w:ind w:firstLine="709"/>
        <w:rPr>
          <w:sz w:val="28"/>
          <w:szCs w:val="28"/>
        </w:rPr>
      </w:pPr>
    </w:p>
    <w:p w:rsidR="0052077A" w:rsidRPr="00D25D71" w:rsidRDefault="0052077A" w:rsidP="0052077A">
      <w:pPr>
        <w:ind w:firstLine="709"/>
        <w:jc w:val="both"/>
        <w:rPr>
          <w:sz w:val="28"/>
          <w:szCs w:val="28"/>
        </w:rPr>
      </w:pPr>
      <w:r w:rsidRPr="00D25D71">
        <w:rPr>
          <w:sz w:val="28"/>
          <w:szCs w:val="28"/>
        </w:rPr>
        <w:t>1. Утвердить Положение о порядке подачи уведомлений о проведении публичных мероприятий на территории муниципального образования «</w:t>
      </w:r>
      <w:proofErr w:type="spellStart"/>
      <w:r>
        <w:rPr>
          <w:sz w:val="28"/>
          <w:szCs w:val="28"/>
        </w:rPr>
        <w:t>Капсальское</w:t>
      </w:r>
      <w:proofErr w:type="spellEnd"/>
      <w:r w:rsidRPr="00D25D71">
        <w:rPr>
          <w:sz w:val="28"/>
          <w:szCs w:val="28"/>
        </w:rPr>
        <w:t>». Прилагается.</w:t>
      </w:r>
    </w:p>
    <w:p w:rsidR="0052077A" w:rsidRPr="00D25D71" w:rsidRDefault="0052077A" w:rsidP="0052077A">
      <w:pPr>
        <w:ind w:firstLine="709"/>
        <w:jc w:val="both"/>
        <w:rPr>
          <w:sz w:val="28"/>
          <w:szCs w:val="28"/>
        </w:rPr>
      </w:pPr>
      <w:r w:rsidRPr="00D25D71">
        <w:rPr>
          <w:sz w:val="28"/>
          <w:szCs w:val="28"/>
        </w:rPr>
        <w:t>2. Опубликовать данное постановление в</w:t>
      </w:r>
      <w:r>
        <w:rPr>
          <w:sz w:val="28"/>
          <w:szCs w:val="28"/>
        </w:rPr>
        <w:t xml:space="preserve"> печатном издании  Вестник МО «</w:t>
      </w:r>
      <w:proofErr w:type="spellStart"/>
      <w:r>
        <w:rPr>
          <w:sz w:val="28"/>
          <w:szCs w:val="28"/>
        </w:rPr>
        <w:t>Капсальское</w:t>
      </w:r>
      <w:proofErr w:type="spellEnd"/>
      <w:r w:rsidRPr="00D25D71">
        <w:rPr>
          <w:sz w:val="28"/>
          <w:szCs w:val="28"/>
        </w:rPr>
        <w:t>» и разместить на сайте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D25D71">
        <w:rPr>
          <w:sz w:val="28"/>
          <w:szCs w:val="28"/>
        </w:rPr>
        <w:t>.</w:t>
      </w:r>
    </w:p>
    <w:p w:rsidR="0052077A" w:rsidRPr="00D25D71" w:rsidRDefault="0052077A" w:rsidP="0052077A">
      <w:pPr>
        <w:ind w:firstLine="709"/>
        <w:jc w:val="both"/>
        <w:rPr>
          <w:sz w:val="28"/>
          <w:szCs w:val="28"/>
        </w:rPr>
      </w:pPr>
      <w:r w:rsidRPr="00D25D71">
        <w:rPr>
          <w:sz w:val="28"/>
          <w:szCs w:val="28"/>
        </w:rPr>
        <w:t>3.Настоящее постановление вступает в силу со дня его официального опубликования.</w:t>
      </w:r>
    </w:p>
    <w:p w:rsidR="0052077A" w:rsidRPr="00D25D71" w:rsidRDefault="0052077A" w:rsidP="0052077A">
      <w:pPr>
        <w:ind w:firstLine="709"/>
        <w:jc w:val="both"/>
        <w:rPr>
          <w:sz w:val="28"/>
          <w:szCs w:val="28"/>
        </w:rPr>
      </w:pPr>
      <w:r w:rsidRPr="00D25D71">
        <w:rPr>
          <w:sz w:val="28"/>
          <w:szCs w:val="28"/>
        </w:rPr>
        <w:t>4. Контроль за выполнением постановления оставляю за собой.</w:t>
      </w:r>
    </w:p>
    <w:p w:rsidR="0052077A" w:rsidRPr="00D25D71" w:rsidRDefault="0052077A" w:rsidP="0052077A">
      <w:pPr>
        <w:ind w:firstLine="709"/>
        <w:jc w:val="both"/>
        <w:rPr>
          <w:sz w:val="28"/>
          <w:szCs w:val="28"/>
        </w:rPr>
      </w:pPr>
    </w:p>
    <w:p w:rsidR="0052077A" w:rsidRPr="00D25D71" w:rsidRDefault="0052077A" w:rsidP="0052077A">
      <w:pPr>
        <w:ind w:firstLine="709"/>
        <w:jc w:val="both"/>
        <w:rPr>
          <w:sz w:val="28"/>
          <w:szCs w:val="28"/>
        </w:rPr>
      </w:pPr>
    </w:p>
    <w:p w:rsidR="0052077A" w:rsidRDefault="0052077A" w:rsidP="0052077A">
      <w:pPr>
        <w:pStyle w:val="ConsPlusTitle"/>
        <w:jc w:val="both"/>
        <w:rPr>
          <w:b w:val="0"/>
          <w:sz w:val="28"/>
          <w:szCs w:val="28"/>
        </w:rPr>
      </w:pPr>
      <w:r>
        <w:rPr>
          <w:b w:val="0"/>
          <w:sz w:val="28"/>
          <w:szCs w:val="28"/>
        </w:rPr>
        <w:t>Глава МО «</w:t>
      </w:r>
      <w:proofErr w:type="spellStart"/>
      <w:r>
        <w:rPr>
          <w:b w:val="0"/>
          <w:sz w:val="28"/>
          <w:szCs w:val="28"/>
        </w:rPr>
        <w:t>Капсальское</w:t>
      </w:r>
      <w:proofErr w:type="spellEnd"/>
      <w:r>
        <w:rPr>
          <w:b w:val="0"/>
          <w:sz w:val="28"/>
          <w:szCs w:val="28"/>
        </w:rPr>
        <w:t>»</w:t>
      </w:r>
      <w:r w:rsidRPr="00213973">
        <w:rPr>
          <w:b w:val="0"/>
          <w:sz w:val="28"/>
          <w:szCs w:val="28"/>
        </w:rPr>
        <w:t xml:space="preserve">                  </w:t>
      </w:r>
      <w:r>
        <w:rPr>
          <w:b w:val="0"/>
          <w:sz w:val="28"/>
          <w:szCs w:val="28"/>
        </w:rPr>
        <w:t xml:space="preserve">                      В.И. Шадрин</w:t>
      </w: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Default="0052077A" w:rsidP="0052077A">
      <w:pPr>
        <w:ind w:firstLine="709"/>
        <w:jc w:val="both"/>
        <w:rPr>
          <w:sz w:val="28"/>
          <w:szCs w:val="28"/>
        </w:rPr>
      </w:pPr>
    </w:p>
    <w:p w:rsidR="0052077A" w:rsidRPr="00D25D71" w:rsidRDefault="0052077A" w:rsidP="0052077A">
      <w:pPr>
        <w:ind w:firstLine="709"/>
        <w:jc w:val="right"/>
        <w:rPr>
          <w:sz w:val="28"/>
          <w:szCs w:val="28"/>
        </w:rPr>
      </w:pPr>
      <w:r w:rsidRPr="00D25D71">
        <w:rPr>
          <w:sz w:val="28"/>
          <w:szCs w:val="28"/>
        </w:rPr>
        <w:t>УТВЕРЖДЕНО</w:t>
      </w:r>
    </w:p>
    <w:p w:rsidR="0052077A" w:rsidRDefault="0052077A" w:rsidP="0052077A">
      <w:pPr>
        <w:pStyle w:val="ConsPlusTitle"/>
        <w:jc w:val="right"/>
        <w:rPr>
          <w:b w:val="0"/>
          <w:sz w:val="28"/>
          <w:szCs w:val="28"/>
        </w:rPr>
      </w:pPr>
      <w:r>
        <w:rPr>
          <w:b w:val="0"/>
          <w:sz w:val="28"/>
          <w:szCs w:val="28"/>
        </w:rPr>
        <w:t xml:space="preserve">постановлением </w:t>
      </w:r>
      <w:r w:rsidRPr="00834E90">
        <w:rPr>
          <w:b w:val="0"/>
          <w:sz w:val="28"/>
          <w:szCs w:val="28"/>
        </w:rPr>
        <w:t xml:space="preserve">главы </w:t>
      </w:r>
    </w:p>
    <w:p w:rsidR="0052077A" w:rsidRDefault="0052077A" w:rsidP="0052077A">
      <w:pPr>
        <w:pStyle w:val="ConsPlusTitle"/>
        <w:jc w:val="right"/>
        <w:rPr>
          <w:b w:val="0"/>
          <w:sz w:val="28"/>
          <w:szCs w:val="28"/>
        </w:rPr>
      </w:pPr>
      <w:r>
        <w:rPr>
          <w:b w:val="0"/>
          <w:sz w:val="28"/>
          <w:szCs w:val="28"/>
        </w:rPr>
        <w:lastRenderedPageBreak/>
        <w:t xml:space="preserve">администрации </w:t>
      </w:r>
      <w:r w:rsidRPr="00834E90">
        <w:rPr>
          <w:b w:val="0"/>
          <w:sz w:val="28"/>
          <w:szCs w:val="28"/>
        </w:rPr>
        <w:t xml:space="preserve">МО </w:t>
      </w:r>
      <w:r>
        <w:rPr>
          <w:b w:val="0"/>
          <w:sz w:val="28"/>
          <w:szCs w:val="28"/>
        </w:rPr>
        <w:t>«</w:t>
      </w:r>
      <w:proofErr w:type="spellStart"/>
      <w:r>
        <w:rPr>
          <w:b w:val="0"/>
          <w:sz w:val="28"/>
          <w:szCs w:val="28"/>
        </w:rPr>
        <w:t>Капсальское</w:t>
      </w:r>
      <w:proofErr w:type="spellEnd"/>
      <w:r>
        <w:rPr>
          <w:b w:val="0"/>
          <w:sz w:val="28"/>
          <w:szCs w:val="28"/>
        </w:rPr>
        <w:t>»</w:t>
      </w:r>
    </w:p>
    <w:p w:rsidR="0052077A" w:rsidRPr="00CB236F" w:rsidRDefault="0052077A" w:rsidP="0052077A">
      <w:pPr>
        <w:pStyle w:val="ConsPlusTitle"/>
        <w:jc w:val="right"/>
        <w:rPr>
          <w:b w:val="0"/>
          <w:sz w:val="28"/>
          <w:szCs w:val="28"/>
        </w:rPr>
      </w:pPr>
      <w:r>
        <w:rPr>
          <w:b w:val="0"/>
          <w:sz w:val="28"/>
          <w:szCs w:val="28"/>
        </w:rPr>
        <w:t>от 06.02.2018 г № 3</w:t>
      </w:r>
    </w:p>
    <w:p w:rsidR="0052077A" w:rsidRPr="00D25D71" w:rsidRDefault="0052077A" w:rsidP="0052077A">
      <w:pPr>
        <w:ind w:firstLine="709"/>
        <w:jc w:val="both"/>
        <w:rPr>
          <w:rFonts w:eastAsia="Arial"/>
          <w:sz w:val="28"/>
          <w:szCs w:val="28"/>
        </w:rPr>
      </w:pPr>
    </w:p>
    <w:p w:rsidR="0052077A" w:rsidRPr="00D25D71" w:rsidRDefault="0052077A" w:rsidP="0052077A">
      <w:pPr>
        <w:ind w:firstLine="709"/>
        <w:jc w:val="both"/>
        <w:rPr>
          <w:rFonts w:eastAsia="Arial"/>
          <w:sz w:val="28"/>
          <w:szCs w:val="28"/>
        </w:rPr>
      </w:pPr>
    </w:p>
    <w:p w:rsidR="0052077A" w:rsidRPr="00F80EF9" w:rsidRDefault="0052077A" w:rsidP="0052077A">
      <w:pPr>
        <w:ind w:firstLine="709"/>
        <w:jc w:val="center"/>
        <w:rPr>
          <w:b/>
          <w:sz w:val="28"/>
          <w:szCs w:val="28"/>
        </w:rPr>
      </w:pPr>
      <w:r w:rsidRPr="00F80EF9">
        <w:rPr>
          <w:b/>
          <w:sz w:val="28"/>
          <w:szCs w:val="28"/>
        </w:rPr>
        <w:t>ПОЛОЖЕНИЕ</w:t>
      </w:r>
    </w:p>
    <w:p w:rsidR="0052077A" w:rsidRPr="00F80EF9" w:rsidRDefault="0052077A" w:rsidP="0052077A">
      <w:pPr>
        <w:ind w:firstLine="709"/>
        <w:jc w:val="center"/>
        <w:rPr>
          <w:b/>
          <w:sz w:val="28"/>
          <w:szCs w:val="28"/>
        </w:rPr>
      </w:pPr>
      <w:r w:rsidRPr="00F80EF9">
        <w:rPr>
          <w:b/>
          <w:sz w:val="28"/>
          <w:szCs w:val="28"/>
        </w:rPr>
        <w:t xml:space="preserve">о порядке подачи уведомления о проведении публичных мероприятий на территории муниципального образования « </w:t>
      </w:r>
      <w:proofErr w:type="spellStart"/>
      <w:r>
        <w:rPr>
          <w:b/>
          <w:sz w:val="28"/>
          <w:szCs w:val="28"/>
        </w:rPr>
        <w:t>Капсальское</w:t>
      </w:r>
      <w:proofErr w:type="spellEnd"/>
      <w:r w:rsidRPr="00F80EF9">
        <w:rPr>
          <w:b/>
          <w:sz w:val="28"/>
          <w:szCs w:val="28"/>
        </w:rPr>
        <w:t>»</w:t>
      </w:r>
    </w:p>
    <w:p w:rsidR="0052077A" w:rsidRPr="00D25D71" w:rsidRDefault="0052077A" w:rsidP="0052077A">
      <w:pPr>
        <w:ind w:firstLine="709"/>
        <w:jc w:val="both"/>
        <w:rPr>
          <w:sz w:val="28"/>
          <w:szCs w:val="28"/>
        </w:rPr>
      </w:pPr>
    </w:p>
    <w:p w:rsidR="0052077A" w:rsidRPr="00D25D71" w:rsidRDefault="0052077A" w:rsidP="0052077A">
      <w:pPr>
        <w:ind w:firstLine="709"/>
        <w:jc w:val="both"/>
        <w:rPr>
          <w:sz w:val="28"/>
          <w:szCs w:val="28"/>
        </w:rPr>
      </w:pPr>
      <w:r w:rsidRPr="00D25D71">
        <w:rPr>
          <w:sz w:val="28"/>
          <w:szCs w:val="28"/>
        </w:rPr>
        <w:t>1.</w:t>
      </w:r>
      <w:r>
        <w:rPr>
          <w:sz w:val="28"/>
          <w:szCs w:val="28"/>
        </w:rPr>
        <w:t xml:space="preserve"> </w:t>
      </w:r>
      <w:r w:rsidRPr="00D25D71">
        <w:rPr>
          <w:sz w:val="28"/>
          <w:szCs w:val="28"/>
        </w:rPr>
        <w:t>Положение о порядке подачи уведомлений о проведении</w:t>
      </w:r>
      <w:r>
        <w:rPr>
          <w:sz w:val="28"/>
          <w:szCs w:val="28"/>
        </w:rPr>
        <w:t xml:space="preserve"> публичных мероприятий на </w:t>
      </w:r>
      <w:r w:rsidRPr="00D25D71">
        <w:rPr>
          <w:sz w:val="28"/>
          <w:szCs w:val="28"/>
        </w:rPr>
        <w:t>территории</w:t>
      </w:r>
      <w:r>
        <w:rPr>
          <w:sz w:val="28"/>
          <w:szCs w:val="28"/>
        </w:rPr>
        <w:t xml:space="preserve"> муниципального образования «</w:t>
      </w:r>
      <w:proofErr w:type="spellStart"/>
      <w:r>
        <w:rPr>
          <w:sz w:val="28"/>
          <w:szCs w:val="28"/>
        </w:rPr>
        <w:t>Капсальское</w:t>
      </w:r>
      <w:proofErr w:type="spellEnd"/>
      <w:r w:rsidRPr="00D25D71">
        <w:rPr>
          <w:sz w:val="28"/>
          <w:szCs w:val="28"/>
        </w:rPr>
        <w:t>» (далее – Положение) разработано в соответствии с Федеральным законом</w:t>
      </w:r>
      <w:r>
        <w:rPr>
          <w:sz w:val="28"/>
          <w:szCs w:val="28"/>
        </w:rPr>
        <w:t xml:space="preserve"> от 19.06.2004 № 54-ФЗ «О </w:t>
      </w:r>
      <w:r w:rsidRPr="00D25D71">
        <w:rPr>
          <w:sz w:val="28"/>
          <w:szCs w:val="28"/>
        </w:rPr>
        <w:t>собраниях, митингах, демонстрациях,</w:t>
      </w:r>
      <w:r>
        <w:rPr>
          <w:sz w:val="28"/>
          <w:szCs w:val="28"/>
        </w:rPr>
        <w:t xml:space="preserve"> </w:t>
      </w:r>
      <w:r w:rsidRPr="00D25D71">
        <w:rPr>
          <w:sz w:val="28"/>
          <w:szCs w:val="28"/>
        </w:rPr>
        <w:t xml:space="preserve"> шествиях</w:t>
      </w:r>
      <w:r>
        <w:rPr>
          <w:sz w:val="28"/>
          <w:szCs w:val="28"/>
        </w:rPr>
        <w:t xml:space="preserve"> и</w:t>
      </w:r>
      <w:r w:rsidRPr="00D25D71">
        <w:rPr>
          <w:sz w:val="28"/>
          <w:szCs w:val="28"/>
        </w:rPr>
        <w:t xml:space="preserve"> пикетированиях», и направлено на обеспечение реализации конституционного права граждан Российской Федерации на участие в проведении собраний, митингов, демонстраций, шествий и пикетирований на территории сельского поселения (дал</w:t>
      </w:r>
      <w:r>
        <w:rPr>
          <w:sz w:val="28"/>
          <w:szCs w:val="28"/>
        </w:rPr>
        <w:t>ее – муниципальное образование «</w:t>
      </w:r>
      <w:proofErr w:type="spellStart"/>
      <w:r>
        <w:rPr>
          <w:sz w:val="28"/>
          <w:szCs w:val="28"/>
        </w:rPr>
        <w:t>Капсальское</w:t>
      </w:r>
      <w:proofErr w:type="spellEnd"/>
      <w:r w:rsidRPr="00D25D71">
        <w:rPr>
          <w:sz w:val="28"/>
          <w:szCs w:val="28"/>
        </w:rPr>
        <w:t>»).</w:t>
      </w:r>
    </w:p>
    <w:p w:rsidR="0052077A" w:rsidRPr="00D25D71" w:rsidRDefault="0052077A" w:rsidP="0052077A">
      <w:pPr>
        <w:ind w:firstLine="709"/>
        <w:jc w:val="both"/>
        <w:rPr>
          <w:sz w:val="28"/>
          <w:szCs w:val="28"/>
        </w:rPr>
      </w:pPr>
      <w:r w:rsidRPr="00D25D71">
        <w:rPr>
          <w:sz w:val="28"/>
          <w:szCs w:val="28"/>
        </w:rPr>
        <w:t>2. В настоящем Положении используются следующие основные понятия:</w:t>
      </w:r>
    </w:p>
    <w:p w:rsidR="0052077A" w:rsidRPr="00D25D71" w:rsidRDefault="0052077A" w:rsidP="0052077A">
      <w:pPr>
        <w:ind w:firstLine="709"/>
        <w:jc w:val="both"/>
        <w:rPr>
          <w:sz w:val="28"/>
          <w:szCs w:val="28"/>
        </w:rPr>
      </w:pPr>
      <w:r w:rsidRPr="00D25D71">
        <w:rPr>
          <w:sz w:val="28"/>
          <w:szCs w:val="28"/>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52077A" w:rsidRPr="00D25D71" w:rsidRDefault="0052077A" w:rsidP="0052077A">
      <w:pPr>
        <w:ind w:firstLine="709"/>
        <w:jc w:val="both"/>
        <w:rPr>
          <w:sz w:val="28"/>
          <w:szCs w:val="28"/>
        </w:rPr>
      </w:pPr>
      <w:r w:rsidRPr="00D25D71">
        <w:rPr>
          <w:sz w:val="28"/>
          <w:szCs w:val="28"/>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52077A" w:rsidRPr="00D25D71" w:rsidRDefault="0052077A" w:rsidP="0052077A">
      <w:pPr>
        <w:ind w:firstLine="709"/>
        <w:jc w:val="both"/>
        <w:rPr>
          <w:sz w:val="28"/>
          <w:szCs w:val="28"/>
        </w:rPr>
      </w:pPr>
      <w:r w:rsidRPr="00D25D71">
        <w:rPr>
          <w:sz w:val="28"/>
          <w:szCs w:val="28"/>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52077A" w:rsidRPr="00D25D71" w:rsidRDefault="0052077A" w:rsidP="0052077A">
      <w:pPr>
        <w:ind w:firstLine="709"/>
        <w:jc w:val="both"/>
        <w:rPr>
          <w:sz w:val="28"/>
          <w:szCs w:val="28"/>
        </w:rPr>
      </w:pPr>
      <w:r w:rsidRPr="00D25D71">
        <w:rPr>
          <w:sz w:val="28"/>
          <w:szCs w:val="28"/>
        </w:rPr>
        <w:t>4)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52077A" w:rsidRPr="00D25D71" w:rsidRDefault="0052077A" w:rsidP="0052077A">
      <w:pPr>
        <w:ind w:firstLine="709"/>
        <w:jc w:val="both"/>
        <w:rPr>
          <w:sz w:val="28"/>
          <w:szCs w:val="28"/>
        </w:rPr>
      </w:pPr>
      <w:r w:rsidRPr="00D25D71">
        <w:rPr>
          <w:sz w:val="28"/>
          <w:szCs w:val="28"/>
        </w:rPr>
        <w:t>5) шествие - массовое прохождение граждан по заранее определенному маршруту в целях привлечения внимания к каким-либо проблемам;</w:t>
      </w:r>
    </w:p>
    <w:p w:rsidR="0052077A" w:rsidRPr="00D25D71" w:rsidRDefault="0052077A" w:rsidP="0052077A">
      <w:pPr>
        <w:ind w:firstLine="709"/>
        <w:jc w:val="both"/>
        <w:rPr>
          <w:sz w:val="28"/>
          <w:szCs w:val="28"/>
        </w:rPr>
      </w:pPr>
      <w:r w:rsidRPr="00D25D71">
        <w:rPr>
          <w:sz w:val="28"/>
          <w:szCs w:val="28"/>
        </w:rPr>
        <w:t xml:space="preserve">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w:t>
      </w:r>
      <w:r w:rsidRPr="00D25D71">
        <w:rPr>
          <w:sz w:val="28"/>
          <w:szCs w:val="28"/>
        </w:rPr>
        <w:lastRenderedPageBreak/>
        <w:t>более граждан, использующих плакаты, транспаранты и иные средства наглядной агитации;</w:t>
      </w:r>
    </w:p>
    <w:p w:rsidR="0052077A" w:rsidRPr="00D25D71" w:rsidRDefault="0052077A" w:rsidP="0052077A">
      <w:pPr>
        <w:ind w:firstLine="709"/>
        <w:jc w:val="both"/>
        <w:rPr>
          <w:sz w:val="28"/>
          <w:szCs w:val="28"/>
        </w:rPr>
      </w:pPr>
      <w:r w:rsidRPr="00D25D71">
        <w:rPr>
          <w:sz w:val="28"/>
          <w:szCs w:val="28"/>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w:t>
      </w:r>
      <w:r>
        <w:rPr>
          <w:sz w:val="28"/>
          <w:szCs w:val="28"/>
        </w:rPr>
        <w:t xml:space="preserve">ядке, установленном Федеральным законом от 19.06.2004 </w:t>
      </w:r>
      <w:r w:rsidRPr="00D25D71">
        <w:rPr>
          <w:sz w:val="28"/>
          <w:szCs w:val="28"/>
        </w:rPr>
        <w:t>«О собраниях, митингах, демонстрациях, шествиях и пикетированиях», сообщается информация о проведении публичного мероприятия в целях обеспечения при его проведении безопасности и правопорядка.</w:t>
      </w:r>
    </w:p>
    <w:p w:rsidR="0052077A" w:rsidRPr="00D25D71" w:rsidRDefault="0052077A" w:rsidP="0052077A">
      <w:pPr>
        <w:ind w:firstLine="709"/>
        <w:jc w:val="both"/>
        <w:rPr>
          <w:sz w:val="28"/>
          <w:szCs w:val="28"/>
        </w:rPr>
      </w:pPr>
      <w:r w:rsidRPr="00D25D71">
        <w:rPr>
          <w:sz w:val="28"/>
          <w:szCs w:val="28"/>
        </w:rPr>
        <w:t>3. Организаторами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Не могут быть организаторами публичного мероприятия лица, признанные судом недееспособными либо ограниченно дееспособными, лица, содержащиеся в местах лишения свободы по приговору суда, политические партии, другие общественные и религиозные объединения,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52077A" w:rsidRPr="00D25D71" w:rsidRDefault="0052077A" w:rsidP="0052077A">
      <w:pPr>
        <w:ind w:firstLine="709"/>
        <w:jc w:val="both"/>
        <w:rPr>
          <w:sz w:val="28"/>
          <w:szCs w:val="28"/>
        </w:rPr>
      </w:pPr>
      <w:r>
        <w:rPr>
          <w:sz w:val="28"/>
          <w:szCs w:val="28"/>
        </w:rPr>
        <w:t>4</w:t>
      </w:r>
      <w:r w:rsidRPr="00D25D71">
        <w:rPr>
          <w:sz w:val="28"/>
          <w:szCs w:val="28"/>
        </w:rPr>
        <w:t>. Уведомление о проведении публичного мероприятия подается его организатором в письменной форме (в двух экземплярах) в администрацию муниципального образования «</w:t>
      </w:r>
      <w:proofErr w:type="spellStart"/>
      <w:r>
        <w:rPr>
          <w:sz w:val="28"/>
          <w:szCs w:val="28"/>
        </w:rPr>
        <w:t>Капсальское</w:t>
      </w:r>
      <w:proofErr w:type="spellEnd"/>
      <w:r w:rsidRPr="00D25D71">
        <w:rPr>
          <w:sz w:val="28"/>
          <w:szCs w:val="28"/>
        </w:rPr>
        <w:t>», в срок не ранее пятнадцати и не позднее десяти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w:t>
      </w:r>
    </w:p>
    <w:p w:rsidR="0052077A" w:rsidRPr="00D25D71" w:rsidRDefault="0052077A" w:rsidP="0052077A">
      <w:pPr>
        <w:ind w:firstLine="709"/>
        <w:jc w:val="both"/>
        <w:rPr>
          <w:sz w:val="28"/>
          <w:szCs w:val="28"/>
        </w:rPr>
      </w:pPr>
      <w:r>
        <w:rPr>
          <w:sz w:val="28"/>
          <w:szCs w:val="28"/>
        </w:rPr>
        <w:t>5</w:t>
      </w:r>
      <w:r w:rsidRPr="00D25D71">
        <w:rPr>
          <w:sz w:val="28"/>
          <w:szCs w:val="28"/>
        </w:rPr>
        <w:t>.</w:t>
      </w:r>
      <w:r>
        <w:rPr>
          <w:sz w:val="28"/>
          <w:szCs w:val="28"/>
        </w:rPr>
        <w:t xml:space="preserve"> </w:t>
      </w:r>
      <w:r w:rsidRPr="00D25D71">
        <w:rPr>
          <w:sz w:val="28"/>
          <w:szCs w:val="28"/>
        </w:rPr>
        <w:t>Глава администрации - ответственное должностное лицо за организацию приема и регистрации уведомлений о проведении публичных мероприятий на территории  муниципального образования «</w:t>
      </w:r>
      <w:proofErr w:type="spellStart"/>
      <w:r>
        <w:rPr>
          <w:sz w:val="28"/>
          <w:szCs w:val="28"/>
        </w:rPr>
        <w:t>Капсальское</w:t>
      </w:r>
      <w:proofErr w:type="spellEnd"/>
      <w:r w:rsidRPr="00D25D71">
        <w:rPr>
          <w:sz w:val="28"/>
          <w:szCs w:val="28"/>
        </w:rPr>
        <w:t>», получившее уведомление о проведении публичного мероприятия, обязано:</w:t>
      </w:r>
    </w:p>
    <w:p w:rsidR="0052077A" w:rsidRPr="00D25D71" w:rsidRDefault="0052077A" w:rsidP="0052077A">
      <w:pPr>
        <w:ind w:firstLine="709"/>
        <w:jc w:val="both"/>
        <w:rPr>
          <w:sz w:val="28"/>
          <w:szCs w:val="28"/>
        </w:rPr>
      </w:pPr>
      <w:r w:rsidRPr="00D25D71">
        <w:rPr>
          <w:sz w:val="28"/>
          <w:szCs w:val="28"/>
        </w:rPr>
        <w:t>а) проверять отсутствие ограничений у организатора публичного мероприятия на проведение акции и наличие в уведомлении сведений;</w:t>
      </w:r>
    </w:p>
    <w:p w:rsidR="0052077A" w:rsidRPr="00D25D71" w:rsidRDefault="0052077A" w:rsidP="0052077A">
      <w:pPr>
        <w:ind w:firstLine="709"/>
        <w:jc w:val="both"/>
        <w:rPr>
          <w:sz w:val="28"/>
          <w:szCs w:val="28"/>
        </w:rPr>
      </w:pPr>
      <w:r w:rsidRPr="00D25D71">
        <w:rPr>
          <w:sz w:val="28"/>
          <w:szCs w:val="28"/>
        </w:rPr>
        <w:t>б) зарегистрировать в специальной книге учета уведомление о проведении публичного мероприятия;</w:t>
      </w:r>
    </w:p>
    <w:p w:rsidR="0052077A" w:rsidRPr="00D25D71" w:rsidRDefault="0052077A" w:rsidP="0052077A">
      <w:pPr>
        <w:ind w:firstLine="709"/>
        <w:jc w:val="both"/>
        <w:rPr>
          <w:sz w:val="28"/>
          <w:szCs w:val="28"/>
        </w:rPr>
      </w:pPr>
      <w:r w:rsidRPr="00D25D71">
        <w:rPr>
          <w:sz w:val="28"/>
          <w:szCs w:val="28"/>
        </w:rPr>
        <w:t xml:space="preserve">в) документально подтвердить получение уведомления о проведении публичного мероприятия, указав </w:t>
      </w:r>
      <w:r>
        <w:rPr>
          <w:sz w:val="28"/>
          <w:szCs w:val="28"/>
        </w:rPr>
        <w:t>дату, время и номер регистрации</w:t>
      </w:r>
      <w:r w:rsidRPr="00D25D71">
        <w:rPr>
          <w:sz w:val="28"/>
          <w:szCs w:val="28"/>
        </w:rPr>
        <w:t xml:space="preserve"> на копии соответствующего уведомления, остающегося у организатора;</w:t>
      </w:r>
    </w:p>
    <w:p w:rsidR="0052077A" w:rsidRPr="00D25D71" w:rsidRDefault="0052077A" w:rsidP="0052077A">
      <w:pPr>
        <w:ind w:firstLine="709"/>
        <w:jc w:val="both"/>
        <w:rPr>
          <w:sz w:val="28"/>
          <w:szCs w:val="28"/>
        </w:rPr>
      </w:pPr>
      <w:r w:rsidRPr="00D25D71">
        <w:rPr>
          <w:sz w:val="28"/>
          <w:szCs w:val="28"/>
        </w:rPr>
        <w:t>г) в</w:t>
      </w:r>
      <w:r>
        <w:rPr>
          <w:sz w:val="28"/>
          <w:szCs w:val="28"/>
        </w:rPr>
        <w:t xml:space="preserve"> сроки,</w:t>
      </w:r>
      <w:r w:rsidRPr="00D25D71">
        <w:rPr>
          <w:sz w:val="28"/>
          <w:szCs w:val="28"/>
        </w:rPr>
        <w:t xml:space="preserve"> установленные федеральным законодательством,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w:t>
      </w:r>
      <w:r w:rsidRPr="00D25D71">
        <w:rPr>
          <w:sz w:val="28"/>
          <w:szCs w:val="28"/>
        </w:rPr>
        <w:lastRenderedPageBreak/>
        <w:t>несоответствия указанных в уведомлении целей, форм и иных условий проведения публичного мероприятия требованиям законодательства;</w:t>
      </w:r>
    </w:p>
    <w:p w:rsidR="0052077A" w:rsidRPr="00D25D71" w:rsidRDefault="0052077A" w:rsidP="0052077A">
      <w:pPr>
        <w:ind w:firstLine="709"/>
        <w:jc w:val="both"/>
        <w:rPr>
          <w:sz w:val="28"/>
          <w:szCs w:val="28"/>
        </w:rPr>
      </w:pPr>
      <w:r w:rsidRPr="00D25D71">
        <w:rPr>
          <w:sz w:val="28"/>
          <w:szCs w:val="28"/>
        </w:rPr>
        <w:t>д) в целях оказания организатору содействия в проведении публичного мероприятия письменным распоряжением назначить своего уполномоченного представителя, своевременно уведомив об этом организатора публичного мероприятия;</w:t>
      </w:r>
    </w:p>
    <w:p w:rsidR="0052077A" w:rsidRDefault="0052077A" w:rsidP="0052077A">
      <w:pPr>
        <w:ind w:firstLine="709"/>
        <w:jc w:val="both"/>
        <w:rPr>
          <w:sz w:val="28"/>
          <w:szCs w:val="28"/>
        </w:rPr>
      </w:pPr>
      <w:r w:rsidRPr="00D25D71">
        <w:rPr>
          <w:sz w:val="28"/>
          <w:szCs w:val="28"/>
        </w:rPr>
        <w:t>е) сообщить организатору публичного мероприятия его права и обязанности, а также информацию об установленной предельной наполняемости территории (помещения) в месте проведения публичного мероприятия и о территории, на которой запрещено проводить акцию;</w:t>
      </w:r>
    </w:p>
    <w:p w:rsidR="0052077A" w:rsidRPr="00D25D71" w:rsidRDefault="0052077A" w:rsidP="0052077A">
      <w:pPr>
        <w:ind w:firstLine="709"/>
        <w:jc w:val="both"/>
        <w:rPr>
          <w:sz w:val="28"/>
          <w:szCs w:val="28"/>
        </w:rPr>
      </w:pPr>
      <w:r w:rsidRPr="00D25D71">
        <w:rPr>
          <w:sz w:val="28"/>
          <w:szCs w:val="28"/>
        </w:rPr>
        <w:t>ж) обеспечить в пределах своей ком</w:t>
      </w:r>
      <w:r>
        <w:rPr>
          <w:sz w:val="28"/>
          <w:szCs w:val="28"/>
        </w:rPr>
        <w:t>петенции общественный порядок и</w:t>
      </w:r>
      <w:r w:rsidRPr="00D25D71">
        <w:rPr>
          <w:sz w:val="28"/>
          <w:szCs w:val="28"/>
        </w:rPr>
        <w:t xml:space="preserve"> безопасность граждан при проведении публичного мероприятия, а также оказание им при необходимости неотложной медицинской помощи;</w:t>
      </w:r>
    </w:p>
    <w:p w:rsidR="0052077A" w:rsidRPr="00D25D71" w:rsidRDefault="0052077A" w:rsidP="0052077A">
      <w:pPr>
        <w:ind w:firstLine="709"/>
        <w:jc w:val="both"/>
        <w:rPr>
          <w:sz w:val="28"/>
          <w:szCs w:val="28"/>
        </w:rPr>
      </w:pPr>
      <w:r w:rsidRPr="00D25D71">
        <w:rPr>
          <w:sz w:val="28"/>
          <w:szCs w:val="28"/>
        </w:rPr>
        <w:t>з) в день поступления уведомления сообщить в территориальные органы внутренних дел, министерства по чрезв</w:t>
      </w:r>
      <w:r>
        <w:rPr>
          <w:sz w:val="28"/>
          <w:szCs w:val="28"/>
        </w:rPr>
        <w:t>ычайным ситуациям и прокуратуры</w:t>
      </w:r>
      <w:r w:rsidRPr="00D25D71">
        <w:rPr>
          <w:sz w:val="28"/>
          <w:szCs w:val="28"/>
        </w:rPr>
        <w:t xml:space="preserve"> сведения о публичном мероприятии;</w:t>
      </w:r>
    </w:p>
    <w:p w:rsidR="0052077A" w:rsidRPr="00D25D71" w:rsidRDefault="0052077A" w:rsidP="0052077A">
      <w:pPr>
        <w:ind w:firstLine="709"/>
        <w:jc w:val="both"/>
        <w:rPr>
          <w:sz w:val="28"/>
          <w:szCs w:val="28"/>
        </w:rPr>
      </w:pPr>
      <w:r w:rsidRPr="00D25D71">
        <w:rPr>
          <w:sz w:val="28"/>
          <w:szCs w:val="28"/>
        </w:rPr>
        <w:t>и) в течение двух дней после регистрации уведомления о проведении публичного мероприятия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52077A" w:rsidRPr="00D25D71" w:rsidRDefault="0052077A" w:rsidP="0052077A">
      <w:pPr>
        <w:ind w:firstLine="709"/>
        <w:jc w:val="both"/>
        <w:rPr>
          <w:sz w:val="28"/>
          <w:szCs w:val="28"/>
        </w:rPr>
      </w:pPr>
      <w:r w:rsidRPr="00D25D71">
        <w:rPr>
          <w:sz w:val="28"/>
          <w:szCs w:val="28"/>
        </w:rPr>
        <w:t>к)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27.05.1996</w:t>
      </w:r>
      <w:r>
        <w:rPr>
          <w:sz w:val="28"/>
          <w:szCs w:val="28"/>
        </w:rPr>
        <w:t xml:space="preserve"> г. №57-ФЗ «</w:t>
      </w:r>
      <w:r w:rsidRPr="00D25D71">
        <w:rPr>
          <w:sz w:val="28"/>
          <w:szCs w:val="28"/>
        </w:rPr>
        <w:t>О государственной охране</w:t>
      </w:r>
      <w:r>
        <w:rPr>
          <w:sz w:val="28"/>
          <w:szCs w:val="28"/>
        </w:rPr>
        <w:t>»</w:t>
      </w:r>
      <w:r w:rsidRPr="00D25D71">
        <w:rPr>
          <w:sz w:val="28"/>
          <w:szCs w:val="28"/>
        </w:rPr>
        <w:t>, своевременно информировать об этом соответствующие федеральные органы государственной охраны.</w:t>
      </w:r>
    </w:p>
    <w:p w:rsidR="0052077A" w:rsidRPr="00D25D71" w:rsidRDefault="0052077A" w:rsidP="0052077A">
      <w:pPr>
        <w:ind w:firstLine="709"/>
        <w:jc w:val="both"/>
        <w:rPr>
          <w:sz w:val="28"/>
          <w:szCs w:val="28"/>
        </w:rPr>
      </w:pPr>
      <w:r>
        <w:rPr>
          <w:sz w:val="28"/>
          <w:szCs w:val="28"/>
        </w:rPr>
        <w:t>6. З</w:t>
      </w:r>
      <w:r w:rsidRPr="00D25D71">
        <w:rPr>
          <w:sz w:val="28"/>
          <w:szCs w:val="28"/>
        </w:rPr>
        <w:t>апрещается проведение собраний, митингов, демонстраций, шествий,</w:t>
      </w:r>
      <w:r>
        <w:rPr>
          <w:sz w:val="28"/>
          <w:szCs w:val="28"/>
        </w:rPr>
        <w:t xml:space="preserve"> </w:t>
      </w:r>
      <w:r w:rsidRPr="00D25D71">
        <w:rPr>
          <w:sz w:val="28"/>
          <w:szCs w:val="28"/>
        </w:rPr>
        <w:t>в следующих местах:</w:t>
      </w:r>
    </w:p>
    <w:p w:rsidR="0052077A" w:rsidRPr="00D25D71" w:rsidRDefault="0052077A" w:rsidP="0052077A">
      <w:pPr>
        <w:ind w:firstLine="709"/>
        <w:jc w:val="both"/>
        <w:rPr>
          <w:sz w:val="28"/>
          <w:szCs w:val="28"/>
        </w:rPr>
      </w:pPr>
      <w:r>
        <w:rPr>
          <w:sz w:val="28"/>
          <w:szCs w:val="28"/>
        </w:rPr>
        <w:t>1)</w:t>
      </w:r>
      <w:r w:rsidRPr="00D25D71">
        <w:rPr>
          <w:sz w:val="28"/>
          <w:szCs w:val="28"/>
        </w:rPr>
        <w:t xml:space="preserve"> объекты жизнеобеспечения (объекты тепло-, </w:t>
      </w:r>
      <w:proofErr w:type="spellStart"/>
      <w:r w:rsidRPr="00D25D71">
        <w:rPr>
          <w:sz w:val="28"/>
          <w:szCs w:val="28"/>
        </w:rPr>
        <w:t>энерго</w:t>
      </w:r>
      <w:proofErr w:type="spellEnd"/>
      <w:r w:rsidRPr="00D25D71">
        <w:rPr>
          <w:sz w:val="28"/>
          <w:szCs w:val="28"/>
        </w:rPr>
        <w:t>- и водоснабжения, водоотведения, гидротехнические сооружения и др.);</w:t>
      </w:r>
    </w:p>
    <w:p w:rsidR="0052077A" w:rsidRPr="00D25D71" w:rsidRDefault="0052077A" w:rsidP="0052077A">
      <w:pPr>
        <w:ind w:firstLine="709"/>
        <w:jc w:val="both"/>
        <w:rPr>
          <w:sz w:val="28"/>
          <w:szCs w:val="28"/>
        </w:rPr>
      </w:pPr>
      <w:r w:rsidRPr="00D25D71">
        <w:rPr>
          <w:sz w:val="28"/>
          <w:szCs w:val="28"/>
        </w:rPr>
        <w:t>2) здания, в которых размещены культурные, просветительские, развлекательные, торгово-развлекательные центры, рынки, культовые организации, а также территории и сооружения, относящиеся к указанным объектам;</w:t>
      </w:r>
    </w:p>
    <w:p w:rsidR="0052077A" w:rsidRPr="00D25D71" w:rsidRDefault="0052077A" w:rsidP="0052077A">
      <w:pPr>
        <w:ind w:firstLine="709"/>
        <w:jc w:val="both"/>
        <w:rPr>
          <w:sz w:val="28"/>
          <w:szCs w:val="28"/>
        </w:rPr>
      </w:pPr>
      <w:r w:rsidRPr="00D25D71">
        <w:rPr>
          <w:sz w:val="28"/>
          <w:szCs w:val="28"/>
        </w:rPr>
        <w:t>3) здания, в которых располагаются медицинские, физкультурно-оздоровительные, спортивные, детские и образовательные организации, организации культуры, социальной защиты, а также территории и сооружения, относящиеся к указанным объектам;</w:t>
      </w:r>
    </w:p>
    <w:p w:rsidR="0052077A" w:rsidRPr="00D25D71" w:rsidRDefault="0052077A" w:rsidP="0052077A">
      <w:pPr>
        <w:ind w:firstLine="709"/>
        <w:jc w:val="both"/>
        <w:rPr>
          <w:sz w:val="28"/>
          <w:szCs w:val="28"/>
        </w:rPr>
      </w:pPr>
      <w:r w:rsidRPr="00D25D71">
        <w:rPr>
          <w:sz w:val="28"/>
          <w:szCs w:val="28"/>
        </w:rPr>
        <w:t>4) детские и спортивные площадки;</w:t>
      </w:r>
    </w:p>
    <w:p w:rsidR="0052077A" w:rsidRPr="00D25D71" w:rsidRDefault="0052077A" w:rsidP="0052077A">
      <w:pPr>
        <w:ind w:firstLine="709"/>
        <w:jc w:val="both"/>
        <w:rPr>
          <w:sz w:val="28"/>
          <w:szCs w:val="28"/>
        </w:rPr>
      </w:pPr>
      <w:r w:rsidRPr="00D25D71">
        <w:rPr>
          <w:sz w:val="28"/>
          <w:szCs w:val="28"/>
        </w:rPr>
        <w:t>5) остановки транспорта общего пользования;</w:t>
      </w:r>
    </w:p>
    <w:p w:rsidR="0052077A" w:rsidRPr="00D25D71" w:rsidRDefault="0052077A" w:rsidP="0052077A">
      <w:pPr>
        <w:ind w:firstLine="709"/>
        <w:jc w:val="both"/>
        <w:rPr>
          <w:sz w:val="28"/>
          <w:szCs w:val="28"/>
        </w:rPr>
      </w:pPr>
      <w:r w:rsidRPr="00D25D71">
        <w:rPr>
          <w:sz w:val="28"/>
          <w:szCs w:val="28"/>
        </w:rPr>
        <w:t>6) территории, непосредственно прилегающие к зд</w:t>
      </w:r>
      <w:r>
        <w:rPr>
          <w:sz w:val="28"/>
          <w:szCs w:val="28"/>
        </w:rPr>
        <w:t xml:space="preserve">аниям и территориям указанных в </w:t>
      </w:r>
      <w:r w:rsidRPr="00D25D71">
        <w:rPr>
          <w:sz w:val="28"/>
          <w:szCs w:val="28"/>
        </w:rPr>
        <w:t>пунктах 1–4</w:t>
      </w:r>
      <w:r>
        <w:rPr>
          <w:sz w:val="28"/>
          <w:szCs w:val="28"/>
        </w:rPr>
        <w:t xml:space="preserve"> </w:t>
      </w:r>
      <w:r w:rsidRPr="00D25D71">
        <w:rPr>
          <w:sz w:val="28"/>
          <w:szCs w:val="28"/>
        </w:rPr>
        <w:t xml:space="preserve">настоящей статьи объектов, границы которых определяются решениями органов исполнительной власти области или органов местного самоуправления в соответствии с нормативными </w:t>
      </w:r>
      <w:r w:rsidRPr="00D25D71">
        <w:rPr>
          <w:sz w:val="28"/>
          <w:szCs w:val="28"/>
        </w:rPr>
        <w:lastRenderedPageBreak/>
        <w:t>правовыми актами, регулирующими отношения в сфере землеустройства, землепользования и градостроительства.</w:t>
      </w:r>
    </w:p>
    <w:p w:rsidR="0052077A" w:rsidRPr="00D25D71" w:rsidRDefault="0052077A" w:rsidP="0052077A">
      <w:pPr>
        <w:ind w:firstLine="709"/>
        <w:jc w:val="both"/>
        <w:rPr>
          <w:sz w:val="28"/>
          <w:szCs w:val="28"/>
        </w:rPr>
      </w:pPr>
      <w:r>
        <w:rPr>
          <w:sz w:val="28"/>
          <w:szCs w:val="28"/>
        </w:rPr>
        <w:t>7</w:t>
      </w:r>
      <w:r w:rsidRPr="00D25D71">
        <w:rPr>
          <w:sz w:val="28"/>
          <w:szCs w:val="28"/>
        </w:rPr>
        <w:t>. При наличии данных о готовящихся противоправных деяниях и нарушении законодательства Российской Федерации, в ходе подготовки и проведения публичного мероприятия, ответственное должностное лицо за организацию приема и регистрации уведомлений о про</w:t>
      </w:r>
      <w:r>
        <w:rPr>
          <w:sz w:val="28"/>
          <w:szCs w:val="28"/>
        </w:rPr>
        <w:t xml:space="preserve">ведении публичных мероприятий на </w:t>
      </w:r>
      <w:r w:rsidRPr="00D25D71">
        <w:rPr>
          <w:sz w:val="28"/>
          <w:szCs w:val="28"/>
        </w:rPr>
        <w:t>территории</w:t>
      </w:r>
      <w:r>
        <w:rPr>
          <w:sz w:val="28"/>
          <w:szCs w:val="28"/>
        </w:rPr>
        <w:t xml:space="preserve"> </w:t>
      </w:r>
      <w:r w:rsidRPr="00D25D71">
        <w:rPr>
          <w:sz w:val="28"/>
          <w:szCs w:val="28"/>
        </w:rPr>
        <w:t>муниципального образования «</w:t>
      </w:r>
      <w:proofErr w:type="spellStart"/>
      <w:r>
        <w:rPr>
          <w:sz w:val="28"/>
          <w:szCs w:val="28"/>
        </w:rPr>
        <w:t>Капсальское</w:t>
      </w:r>
      <w:proofErr w:type="spellEnd"/>
      <w:r w:rsidRPr="00D25D71">
        <w:rPr>
          <w:sz w:val="28"/>
          <w:szCs w:val="28"/>
        </w:rPr>
        <w:t>»,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мероприятия могут быть привлечены к ответственности в ус</w:t>
      </w:r>
      <w:r>
        <w:rPr>
          <w:sz w:val="28"/>
          <w:szCs w:val="28"/>
        </w:rPr>
        <w:t>тановленном порядке. О принятых</w:t>
      </w:r>
      <w:r w:rsidRPr="00D25D71">
        <w:rPr>
          <w:sz w:val="28"/>
          <w:szCs w:val="28"/>
        </w:rPr>
        <w:t xml:space="preserve">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 незамедлительно сообщает в территориальные органы внутренних дел и прокуратуры.</w:t>
      </w:r>
    </w:p>
    <w:p w:rsidR="0052077A" w:rsidRPr="00D25D71" w:rsidRDefault="0052077A" w:rsidP="0052077A">
      <w:pPr>
        <w:ind w:firstLine="709"/>
        <w:jc w:val="both"/>
        <w:rPr>
          <w:sz w:val="28"/>
          <w:szCs w:val="28"/>
        </w:rPr>
      </w:pPr>
      <w:r>
        <w:rPr>
          <w:sz w:val="28"/>
          <w:szCs w:val="28"/>
        </w:rPr>
        <w:t>8</w:t>
      </w:r>
      <w:r w:rsidRPr="00D25D71">
        <w:rPr>
          <w:sz w:val="28"/>
          <w:szCs w:val="28"/>
        </w:rPr>
        <w:t>. Уведомление о проведении публичного мероприятия должно содержать следующие сведения:</w:t>
      </w:r>
    </w:p>
    <w:p w:rsidR="0052077A" w:rsidRPr="00D25D71" w:rsidRDefault="0052077A" w:rsidP="0052077A">
      <w:pPr>
        <w:ind w:firstLine="709"/>
        <w:jc w:val="both"/>
        <w:rPr>
          <w:sz w:val="28"/>
          <w:szCs w:val="28"/>
        </w:rPr>
      </w:pPr>
      <w:r w:rsidRPr="00D25D71">
        <w:rPr>
          <w:sz w:val="28"/>
          <w:szCs w:val="28"/>
        </w:rPr>
        <w:t>а) цель публичного мероприятия;</w:t>
      </w:r>
    </w:p>
    <w:p w:rsidR="0052077A" w:rsidRPr="00D25D71" w:rsidRDefault="0052077A" w:rsidP="0052077A">
      <w:pPr>
        <w:ind w:firstLine="709"/>
        <w:jc w:val="both"/>
        <w:rPr>
          <w:sz w:val="28"/>
          <w:szCs w:val="28"/>
        </w:rPr>
      </w:pPr>
      <w:r w:rsidRPr="00D25D71">
        <w:rPr>
          <w:sz w:val="28"/>
          <w:szCs w:val="28"/>
        </w:rPr>
        <w:t>б) форма публичного мероприятия;</w:t>
      </w:r>
    </w:p>
    <w:p w:rsidR="0052077A" w:rsidRPr="00D25D71" w:rsidRDefault="0052077A" w:rsidP="0052077A">
      <w:pPr>
        <w:ind w:firstLine="709"/>
        <w:jc w:val="both"/>
        <w:rPr>
          <w:sz w:val="28"/>
          <w:szCs w:val="28"/>
        </w:rPr>
      </w:pPr>
      <w:r w:rsidRPr="00D25D71">
        <w:rPr>
          <w:sz w:val="28"/>
          <w:szCs w:val="28"/>
        </w:rPr>
        <w:t>в) место (места) проведения публичного мероприятия, маршруты движения участников;</w:t>
      </w:r>
    </w:p>
    <w:p w:rsidR="0052077A" w:rsidRPr="00D25D71" w:rsidRDefault="0052077A" w:rsidP="0052077A">
      <w:pPr>
        <w:ind w:firstLine="709"/>
        <w:jc w:val="both"/>
        <w:rPr>
          <w:sz w:val="28"/>
          <w:szCs w:val="28"/>
        </w:rPr>
      </w:pPr>
      <w:r w:rsidRPr="00D25D71">
        <w:rPr>
          <w:sz w:val="28"/>
          <w:szCs w:val="28"/>
        </w:rPr>
        <w:t>г) дата, время начала и окончания публичного мероприятия;</w:t>
      </w:r>
    </w:p>
    <w:p w:rsidR="0052077A" w:rsidRPr="00D25D71" w:rsidRDefault="0052077A" w:rsidP="0052077A">
      <w:pPr>
        <w:ind w:firstLine="709"/>
        <w:jc w:val="both"/>
        <w:rPr>
          <w:sz w:val="28"/>
          <w:szCs w:val="28"/>
        </w:rPr>
      </w:pPr>
      <w:r w:rsidRPr="00D25D71">
        <w:rPr>
          <w:sz w:val="28"/>
          <w:szCs w:val="28"/>
        </w:rPr>
        <w:t>д) предполагаемое количество участников публичного мероприятия;</w:t>
      </w:r>
    </w:p>
    <w:p w:rsidR="0052077A" w:rsidRPr="00D25D71" w:rsidRDefault="0052077A" w:rsidP="0052077A">
      <w:pPr>
        <w:ind w:firstLine="709"/>
        <w:jc w:val="both"/>
        <w:rPr>
          <w:sz w:val="28"/>
          <w:szCs w:val="28"/>
        </w:rPr>
      </w:pPr>
      <w:r w:rsidRPr="00D25D71">
        <w:rPr>
          <w:sz w:val="28"/>
          <w:szCs w:val="28"/>
        </w:rPr>
        <w:t>е)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52077A" w:rsidRPr="00D25D71" w:rsidRDefault="0052077A" w:rsidP="0052077A">
      <w:pPr>
        <w:ind w:firstLine="709"/>
        <w:jc w:val="both"/>
        <w:rPr>
          <w:sz w:val="28"/>
          <w:szCs w:val="28"/>
        </w:rPr>
      </w:pPr>
      <w:r w:rsidRPr="00D25D71">
        <w:rPr>
          <w:sz w:val="28"/>
          <w:szCs w:val="28"/>
        </w:rPr>
        <w:t>ж) фамилия, имя, отчество либо наименование организатора публичного мероприятия;</w:t>
      </w:r>
    </w:p>
    <w:p w:rsidR="0052077A" w:rsidRPr="00D25D71" w:rsidRDefault="0052077A" w:rsidP="0052077A">
      <w:pPr>
        <w:ind w:firstLine="709"/>
        <w:jc w:val="both"/>
        <w:rPr>
          <w:sz w:val="28"/>
          <w:szCs w:val="28"/>
        </w:rPr>
      </w:pPr>
      <w:r w:rsidRPr="00D25D71">
        <w:rPr>
          <w:sz w:val="28"/>
          <w:szCs w:val="28"/>
        </w:rPr>
        <w:t>з) сведения о месте жительства или пребывания либо о месте нахождения и номер телефона организатора публичного мероприятия;</w:t>
      </w:r>
    </w:p>
    <w:p w:rsidR="0052077A" w:rsidRPr="00D25D71" w:rsidRDefault="0052077A" w:rsidP="0052077A">
      <w:pPr>
        <w:ind w:firstLine="709"/>
        <w:jc w:val="both"/>
        <w:rPr>
          <w:sz w:val="28"/>
          <w:szCs w:val="28"/>
        </w:rPr>
      </w:pPr>
      <w:r w:rsidRPr="00D25D71">
        <w:rPr>
          <w:sz w:val="28"/>
          <w:szCs w:val="28"/>
        </w:rPr>
        <w:t>и)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52077A" w:rsidRPr="00D25D71" w:rsidRDefault="0052077A" w:rsidP="0052077A">
      <w:pPr>
        <w:ind w:firstLine="709"/>
        <w:jc w:val="both"/>
        <w:rPr>
          <w:sz w:val="28"/>
          <w:szCs w:val="28"/>
        </w:rPr>
      </w:pPr>
      <w:r w:rsidRPr="00D25D71">
        <w:rPr>
          <w:sz w:val="28"/>
          <w:szCs w:val="28"/>
        </w:rPr>
        <w:t>к) дата подачи уведомления о проведении публичного мероприятия.</w:t>
      </w:r>
    </w:p>
    <w:p w:rsidR="0052077A" w:rsidRPr="00D25D71" w:rsidRDefault="0052077A" w:rsidP="0052077A">
      <w:pPr>
        <w:ind w:firstLine="709"/>
        <w:jc w:val="both"/>
        <w:rPr>
          <w:sz w:val="28"/>
          <w:szCs w:val="28"/>
        </w:rPr>
      </w:pPr>
      <w:r>
        <w:rPr>
          <w:sz w:val="28"/>
          <w:szCs w:val="28"/>
        </w:rPr>
        <w:t>9</w:t>
      </w:r>
      <w:r w:rsidRPr="00D25D71">
        <w:rPr>
          <w:sz w:val="28"/>
          <w:szCs w:val="28"/>
        </w:rPr>
        <w:t>. Уведомление может быть подано в тече</w:t>
      </w:r>
      <w:r>
        <w:rPr>
          <w:sz w:val="28"/>
          <w:szCs w:val="28"/>
        </w:rPr>
        <w:t>ние рабочего дня в соответствии</w:t>
      </w:r>
      <w:r w:rsidRPr="00D25D71">
        <w:rPr>
          <w:sz w:val="28"/>
          <w:szCs w:val="28"/>
        </w:rPr>
        <w:t xml:space="preserve"> с режимом работы администрации муниципального образования</w:t>
      </w:r>
      <w:r>
        <w:rPr>
          <w:sz w:val="28"/>
          <w:szCs w:val="28"/>
        </w:rPr>
        <w:t xml:space="preserve"> «</w:t>
      </w:r>
      <w:proofErr w:type="spellStart"/>
      <w:r>
        <w:rPr>
          <w:sz w:val="28"/>
          <w:szCs w:val="28"/>
        </w:rPr>
        <w:t>Капсальское</w:t>
      </w:r>
      <w:proofErr w:type="spellEnd"/>
      <w:r>
        <w:rPr>
          <w:sz w:val="28"/>
          <w:szCs w:val="28"/>
        </w:rPr>
        <w:t>»</w:t>
      </w:r>
      <w:r w:rsidRPr="00D25D71">
        <w:rPr>
          <w:sz w:val="28"/>
          <w:szCs w:val="28"/>
        </w:rPr>
        <w:t>. Уведомление о проведении публичного мероприятия подается лично организатором - физическим лицом либо уполномоченным представителем организатора - политической партии, другого общественного объединения, религиозного объединения, их региональных отделений и иных структурных подразделений.</w:t>
      </w:r>
    </w:p>
    <w:p w:rsidR="0052077A" w:rsidRPr="00D25D71" w:rsidRDefault="0052077A" w:rsidP="0052077A">
      <w:pPr>
        <w:ind w:firstLine="709"/>
        <w:jc w:val="both"/>
        <w:rPr>
          <w:sz w:val="28"/>
          <w:szCs w:val="28"/>
        </w:rPr>
      </w:pPr>
      <w:r>
        <w:rPr>
          <w:sz w:val="28"/>
          <w:szCs w:val="28"/>
        </w:rPr>
        <w:t>10</w:t>
      </w:r>
      <w:r w:rsidRPr="00D25D71">
        <w:rPr>
          <w:sz w:val="28"/>
          <w:szCs w:val="28"/>
        </w:rPr>
        <w:t xml:space="preserve">.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организации и проведению публичного </w:t>
      </w:r>
      <w:r w:rsidRPr="00D25D71">
        <w:rPr>
          <w:sz w:val="28"/>
          <w:szCs w:val="28"/>
        </w:rPr>
        <w:lastRenderedPageBreak/>
        <w:t>мероприятия. Уведомление о проведении публичного</w:t>
      </w:r>
      <w:r>
        <w:rPr>
          <w:sz w:val="28"/>
          <w:szCs w:val="28"/>
        </w:rPr>
        <w:t xml:space="preserve"> мероприятия</w:t>
      </w:r>
      <w:r w:rsidRPr="00D25D71">
        <w:rPr>
          <w:sz w:val="28"/>
          <w:szCs w:val="28"/>
        </w:rPr>
        <w:t xml:space="preserve"> подается в администрацию муниципального образования «</w:t>
      </w:r>
      <w:proofErr w:type="spellStart"/>
      <w:r>
        <w:rPr>
          <w:sz w:val="28"/>
          <w:szCs w:val="28"/>
        </w:rPr>
        <w:t>Капсальское</w:t>
      </w:r>
      <w:proofErr w:type="spellEnd"/>
      <w:r w:rsidRPr="00D25D71">
        <w:rPr>
          <w:sz w:val="28"/>
          <w:szCs w:val="28"/>
        </w:rPr>
        <w:t>» лично организатором публичного мероприятия либо лицом, уполномоченным организатором публичного мероприятия выполнять распорядительные функции по организации и проведению публичного мероприятия.</w:t>
      </w:r>
    </w:p>
    <w:p w:rsidR="0052077A" w:rsidRPr="00A2178B" w:rsidRDefault="0052077A" w:rsidP="0052077A">
      <w:pPr>
        <w:spacing w:line="480" w:lineRule="auto"/>
        <w:rPr>
          <w:rFonts w:ascii="Arial" w:hAnsi="Arial" w:cs="Arial"/>
          <w:sz w:val="20"/>
          <w:szCs w:val="20"/>
        </w:rPr>
      </w:pPr>
      <w:r>
        <w:rPr>
          <w:sz w:val="28"/>
          <w:szCs w:val="28"/>
        </w:rPr>
        <w:t>11</w:t>
      </w:r>
      <w:r w:rsidRPr="00D25D71">
        <w:rPr>
          <w:sz w:val="28"/>
          <w:szCs w:val="28"/>
        </w:rPr>
        <w:t>. Порядок проведения публичного мероприятия на территориях объектов, являющихся памятниками истории и культу</w:t>
      </w:r>
      <w:r>
        <w:rPr>
          <w:sz w:val="28"/>
          <w:szCs w:val="28"/>
        </w:rPr>
        <w:t>ры, определяется администрацией</w:t>
      </w:r>
      <w:r w:rsidRPr="00D25D71">
        <w:rPr>
          <w:sz w:val="28"/>
          <w:szCs w:val="28"/>
        </w:rPr>
        <w:t xml:space="preserve"> муниципального образования «</w:t>
      </w:r>
      <w:proofErr w:type="spellStart"/>
      <w:r>
        <w:rPr>
          <w:sz w:val="28"/>
          <w:szCs w:val="28"/>
        </w:rPr>
        <w:t>Капсальское</w:t>
      </w:r>
      <w:proofErr w:type="spellEnd"/>
      <w:r w:rsidRPr="00D25D71">
        <w:rPr>
          <w:sz w:val="28"/>
          <w:szCs w:val="28"/>
        </w:rPr>
        <w:t>», с учетом особенностей таких объектов и требований федерал</w:t>
      </w:r>
    </w:p>
    <w:p w:rsidR="0052077A" w:rsidRDefault="0052077A" w:rsidP="0052077A">
      <w:pPr>
        <w:jc w:val="center"/>
        <w:rPr>
          <w:rFonts w:ascii="Arial" w:hAnsi="Arial" w:cs="Arial"/>
          <w:b/>
          <w:sz w:val="32"/>
          <w:szCs w:val="32"/>
        </w:rPr>
      </w:pPr>
      <w:r>
        <w:rPr>
          <w:rFonts w:ascii="Arial" w:hAnsi="Arial" w:cs="Arial"/>
          <w:b/>
          <w:sz w:val="32"/>
          <w:szCs w:val="32"/>
        </w:rPr>
        <w:t>06.02.2018 г. №4</w:t>
      </w:r>
    </w:p>
    <w:p w:rsidR="0052077A" w:rsidRDefault="0052077A" w:rsidP="0052077A">
      <w:pPr>
        <w:jc w:val="center"/>
        <w:rPr>
          <w:rFonts w:ascii="Arial" w:hAnsi="Arial" w:cs="Arial"/>
          <w:b/>
          <w:sz w:val="32"/>
          <w:szCs w:val="32"/>
        </w:rPr>
      </w:pPr>
      <w:r>
        <w:rPr>
          <w:rFonts w:ascii="Arial" w:hAnsi="Arial" w:cs="Arial"/>
          <w:b/>
          <w:sz w:val="32"/>
          <w:szCs w:val="32"/>
        </w:rPr>
        <w:t>РОССИЙСКАЯ ФЕДЕРАЦИЯ</w:t>
      </w:r>
    </w:p>
    <w:p w:rsidR="0052077A" w:rsidRDefault="0052077A" w:rsidP="0052077A">
      <w:pPr>
        <w:jc w:val="center"/>
        <w:rPr>
          <w:rFonts w:ascii="Arial" w:hAnsi="Arial" w:cs="Arial"/>
          <w:b/>
          <w:sz w:val="32"/>
          <w:szCs w:val="32"/>
        </w:rPr>
      </w:pPr>
      <w:r>
        <w:rPr>
          <w:rFonts w:ascii="Arial" w:hAnsi="Arial" w:cs="Arial"/>
          <w:b/>
          <w:sz w:val="32"/>
          <w:szCs w:val="32"/>
        </w:rPr>
        <w:t xml:space="preserve">ИРКУТСКАЯ ОБЛАСТЬ </w:t>
      </w:r>
    </w:p>
    <w:p w:rsidR="0052077A" w:rsidRDefault="0052077A" w:rsidP="0052077A">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52077A" w:rsidRDefault="0052077A" w:rsidP="0052077A">
      <w:pPr>
        <w:jc w:val="center"/>
        <w:rPr>
          <w:rFonts w:ascii="Arial" w:hAnsi="Arial" w:cs="Arial"/>
          <w:b/>
          <w:sz w:val="32"/>
          <w:szCs w:val="32"/>
        </w:rPr>
      </w:pPr>
      <w:r>
        <w:rPr>
          <w:rFonts w:ascii="Arial" w:hAnsi="Arial" w:cs="Arial"/>
          <w:b/>
          <w:sz w:val="32"/>
          <w:szCs w:val="32"/>
        </w:rPr>
        <w:t>МУНИЦИПАЛЬНОЕ ОБРАЗОВАНИЕ «КАПСАЛЬСКОЕ»</w:t>
      </w:r>
    </w:p>
    <w:p w:rsidR="0052077A" w:rsidRDefault="0052077A" w:rsidP="0052077A">
      <w:pPr>
        <w:jc w:val="center"/>
        <w:rPr>
          <w:rFonts w:ascii="Arial" w:hAnsi="Arial" w:cs="Arial"/>
          <w:b/>
          <w:sz w:val="32"/>
          <w:szCs w:val="32"/>
        </w:rPr>
      </w:pPr>
      <w:r>
        <w:rPr>
          <w:rFonts w:ascii="Arial" w:hAnsi="Arial" w:cs="Arial"/>
          <w:b/>
          <w:sz w:val="32"/>
          <w:szCs w:val="32"/>
        </w:rPr>
        <w:t xml:space="preserve"> АДМИНИСТРАЦИЯ</w:t>
      </w:r>
    </w:p>
    <w:p w:rsidR="0052077A" w:rsidRDefault="0052077A" w:rsidP="0052077A">
      <w:pPr>
        <w:jc w:val="center"/>
        <w:rPr>
          <w:rFonts w:ascii="Arial" w:hAnsi="Arial" w:cs="Arial"/>
          <w:b/>
          <w:sz w:val="32"/>
          <w:szCs w:val="32"/>
        </w:rPr>
      </w:pPr>
      <w:r>
        <w:rPr>
          <w:rFonts w:ascii="Arial" w:hAnsi="Arial" w:cs="Arial"/>
          <w:b/>
          <w:sz w:val="32"/>
          <w:szCs w:val="32"/>
        </w:rPr>
        <w:t xml:space="preserve">ПОСТАНОВЛЕНИЕ </w:t>
      </w:r>
    </w:p>
    <w:p w:rsidR="0052077A" w:rsidRDefault="0052077A" w:rsidP="0052077A">
      <w:pPr>
        <w:rPr>
          <w:rFonts w:ascii="Arial" w:hAnsi="Arial" w:cs="Arial"/>
        </w:rPr>
      </w:pPr>
      <w:r>
        <w:rPr>
          <w:rFonts w:ascii="Arial" w:hAnsi="Arial" w:cs="Arial"/>
        </w:rPr>
        <w:t>«О присвоении адреса»</w:t>
      </w:r>
    </w:p>
    <w:p w:rsidR="0052077A" w:rsidRDefault="0052077A" w:rsidP="0052077A">
      <w:pPr>
        <w:rPr>
          <w:rFonts w:ascii="Arial" w:hAnsi="Arial" w:cs="Arial"/>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рассмотрев представленные документы от  гражданки  Павловой Альбины Ивановны,</w:t>
      </w:r>
    </w:p>
    <w:p w:rsidR="0052077A" w:rsidRDefault="0052077A" w:rsidP="0052077A">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Ранее выделенному земельному участку,  расположенному по адресу; д. Зады,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52077A" w:rsidRDefault="0052077A" w:rsidP="0052077A">
      <w:pPr>
        <w:autoSpaceDE w:val="0"/>
        <w:spacing w:line="100" w:lineRule="atLeast"/>
        <w:rPr>
          <w:rFonts w:ascii="Arial" w:eastAsia="Times New Roman CYR" w:hAnsi="Arial" w:cs="Arial"/>
        </w:rPr>
      </w:pP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д. Зады, ул. Молодежная, 1«А».</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52077A" w:rsidRDefault="0052077A" w:rsidP="0052077A">
      <w:pPr>
        <w:autoSpaceDE w:val="0"/>
        <w:spacing w:line="100" w:lineRule="atLeast"/>
        <w:rPr>
          <w:rFonts w:ascii="Arial" w:eastAsia="Times New Roman CYR" w:hAnsi="Arial" w:cs="Arial"/>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52077A" w:rsidRDefault="0052077A" w:rsidP="0052077A">
      <w:pPr>
        <w:autoSpaceDE w:val="0"/>
        <w:spacing w:line="100" w:lineRule="atLeast"/>
      </w:pPr>
    </w:p>
    <w:p w:rsidR="0052077A" w:rsidRDefault="0052077A" w:rsidP="0052077A"/>
    <w:p w:rsidR="0052077A" w:rsidRDefault="0052077A" w:rsidP="0052077A"/>
    <w:p w:rsidR="0052077A" w:rsidRDefault="0052077A" w:rsidP="0052077A">
      <w:pPr>
        <w:jc w:val="center"/>
        <w:rPr>
          <w:rFonts w:ascii="Arial" w:hAnsi="Arial" w:cs="Arial"/>
          <w:b/>
          <w:sz w:val="32"/>
          <w:szCs w:val="32"/>
        </w:rPr>
      </w:pPr>
      <w:r>
        <w:rPr>
          <w:rFonts w:ascii="Arial" w:hAnsi="Arial" w:cs="Arial"/>
          <w:b/>
          <w:sz w:val="32"/>
          <w:szCs w:val="32"/>
        </w:rPr>
        <w:t>06.02.2018 г. № 5</w:t>
      </w:r>
    </w:p>
    <w:p w:rsidR="0052077A" w:rsidRDefault="0052077A" w:rsidP="0052077A">
      <w:pPr>
        <w:jc w:val="center"/>
        <w:rPr>
          <w:rFonts w:ascii="Arial" w:hAnsi="Arial" w:cs="Arial"/>
          <w:b/>
          <w:sz w:val="32"/>
          <w:szCs w:val="32"/>
        </w:rPr>
      </w:pPr>
      <w:r>
        <w:rPr>
          <w:rFonts w:ascii="Arial" w:hAnsi="Arial" w:cs="Arial"/>
          <w:b/>
          <w:sz w:val="32"/>
          <w:szCs w:val="32"/>
        </w:rPr>
        <w:t>РОССИЙСКАЯ ФЕДЕРАЦИЯ</w:t>
      </w:r>
    </w:p>
    <w:p w:rsidR="0052077A" w:rsidRDefault="0052077A" w:rsidP="0052077A">
      <w:pPr>
        <w:jc w:val="center"/>
        <w:rPr>
          <w:rFonts w:ascii="Arial" w:hAnsi="Arial" w:cs="Arial"/>
          <w:b/>
          <w:sz w:val="32"/>
          <w:szCs w:val="32"/>
        </w:rPr>
      </w:pPr>
      <w:r>
        <w:rPr>
          <w:rFonts w:ascii="Arial" w:hAnsi="Arial" w:cs="Arial"/>
          <w:b/>
          <w:sz w:val="32"/>
          <w:szCs w:val="32"/>
        </w:rPr>
        <w:t xml:space="preserve">ИРКУТСКАЯ ОБЛАСТЬ </w:t>
      </w:r>
    </w:p>
    <w:p w:rsidR="0052077A" w:rsidRDefault="0052077A" w:rsidP="0052077A">
      <w:pPr>
        <w:jc w:val="center"/>
        <w:rPr>
          <w:rFonts w:ascii="Arial" w:hAnsi="Arial" w:cs="Arial"/>
          <w:b/>
          <w:sz w:val="32"/>
          <w:szCs w:val="32"/>
        </w:rPr>
      </w:pPr>
      <w:r>
        <w:rPr>
          <w:rFonts w:ascii="Arial" w:hAnsi="Arial" w:cs="Arial"/>
          <w:b/>
          <w:sz w:val="32"/>
          <w:szCs w:val="32"/>
        </w:rPr>
        <w:lastRenderedPageBreak/>
        <w:t xml:space="preserve"> ЭХИРИТ-БУЛАГАТСКИЙ МУНИЦИПАЛЬНЫЙ РАЙОН                         </w:t>
      </w:r>
    </w:p>
    <w:p w:rsidR="0052077A" w:rsidRDefault="0052077A" w:rsidP="0052077A">
      <w:pPr>
        <w:jc w:val="center"/>
        <w:rPr>
          <w:rFonts w:ascii="Arial" w:hAnsi="Arial" w:cs="Arial"/>
          <w:b/>
          <w:sz w:val="32"/>
          <w:szCs w:val="32"/>
        </w:rPr>
      </w:pPr>
      <w:r>
        <w:rPr>
          <w:rFonts w:ascii="Arial" w:hAnsi="Arial" w:cs="Arial"/>
          <w:b/>
          <w:sz w:val="32"/>
          <w:szCs w:val="32"/>
        </w:rPr>
        <w:t>МУНИЦИПАЛЬНОЕ ОБРАЗОВАНИЕ «КАПСАЛЬСКОЕ»</w:t>
      </w:r>
    </w:p>
    <w:p w:rsidR="0052077A" w:rsidRDefault="0052077A" w:rsidP="0052077A">
      <w:pPr>
        <w:jc w:val="center"/>
        <w:rPr>
          <w:rFonts w:ascii="Arial" w:hAnsi="Arial" w:cs="Arial"/>
          <w:b/>
          <w:sz w:val="32"/>
          <w:szCs w:val="32"/>
        </w:rPr>
      </w:pPr>
      <w:r>
        <w:rPr>
          <w:rFonts w:ascii="Arial" w:hAnsi="Arial" w:cs="Arial"/>
          <w:b/>
          <w:sz w:val="32"/>
          <w:szCs w:val="32"/>
        </w:rPr>
        <w:t xml:space="preserve"> АДМИНИСТРАЦИЯ</w:t>
      </w:r>
    </w:p>
    <w:p w:rsidR="0052077A" w:rsidRDefault="0052077A" w:rsidP="0052077A">
      <w:pPr>
        <w:jc w:val="center"/>
        <w:rPr>
          <w:rFonts w:ascii="Arial" w:hAnsi="Arial" w:cs="Arial"/>
          <w:b/>
          <w:sz w:val="32"/>
          <w:szCs w:val="32"/>
        </w:rPr>
      </w:pPr>
      <w:r>
        <w:rPr>
          <w:rFonts w:ascii="Arial" w:hAnsi="Arial" w:cs="Arial"/>
          <w:b/>
          <w:sz w:val="32"/>
          <w:szCs w:val="32"/>
        </w:rPr>
        <w:t xml:space="preserve">ПОСТАНОВЛЕНИЕ </w:t>
      </w:r>
    </w:p>
    <w:p w:rsidR="0052077A" w:rsidRDefault="0052077A" w:rsidP="0052077A">
      <w:pPr>
        <w:rPr>
          <w:rFonts w:ascii="Arial" w:hAnsi="Arial" w:cs="Arial"/>
        </w:rPr>
      </w:pPr>
      <w:r>
        <w:rPr>
          <w:rFonts w:ascii="Arial" w:hAnsi="Arial" w:cs="Arial"/>
        </w:rPr>
        <w:t>«О присвоении адреса»</w:t>
      </w:r>
    </w:p>
    <w:p w:rsidR="0052077A" w:rsidRDefault="0052077A" w:rsidP="0052077A">
      <w:pPr>
        <w:rPr>
          <w:rFonts w:ascii="Arial" w:hAnsi="Arial" w:cs="Arial"/>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рассмотрев представленные документы от  гражданина  Батуева Александра Евгеньевича,</w:t>
      </w:r>
    </w:p>
    <w:p w:rsidR="0052077A" w:rsidRDefault="0052077A" w:rsidP="0052077A">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д.5 кв.2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52077A" w:rsidRDefault="0052077A" w:rsidP="0052077A">
      <w:pPr>
        <w:autoSpaceDE w:val="0"/>
        <w:spacing w:line="100" w:lineRule="atLeast"/>
        <w:rPr>
          <w:rFonts w:ascii="Arial" w:eastAsia="Times New Roman CYR" w:hAnsi="Arial" w:cs="Arial"/>
        </w:rPr>
      </w:pP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ул. Советская, д.5 кв.2</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52077A" w:rsidRDefault="0052077A" w:rsidP="0052077A">
      <w:pPr>
        <w:autoSpaceDE w:val="0"/>
        <w:spacing w:line="100" w:lineRule="atLeast"/>
        <w:rPr>
          <w:rFonts w:ascii="Arial" w:eastAsia="Times New Roman CYR" w:hAnsi="Arial" w:cs="Arial"/>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52077A" w:rsidRDefault="0052077A" w:rsidP="0052077A">
      <w:pPr>
        <w:autoSpaceDE w:val="0"/>
        <w:spacing w:line="100" w:lineRule="atLeast"/>
      </w:pPr>
    </w:p>
    <w:p w:rsidR="0052077A" w:rsidRDefault="0052077A" w:rsidP="0052077A"/>
    <w:p w:rsidR="0052077A" w:rsidRDefault="0052077A" w:rsidP="0052077A"/>
    <w:p w:rsidR="0052077A" w:rsidRDefault="0052077A" w:rsidP="0052077A">
      <w:pPr>
        <w:jc w:val="center"/>
        <w:rPr>
          <w:rFonts w:ascii="Arial" w:hAnsi="Arial" w:cs="Arial"/>
          <w:b/>
          <w:sz w:val="32"/>
          <w:szCs w:val="32"/>
        </w:rPr>
      </w:pPr>
      <w:r>
        <w:rPr>
          <w:rFonts w:ascii="Arial" w:hAnsi="Arial" w:cs="Arial"/>
          <w:b/>
          <w:sz w:val="32"/>
          <w:szCs w:val="32"/>
        </w:rPr>
        <w:t>07.02.2018 г. № 6</w:t>
      </w:r>
    </w:p>
    <w:p w:rsidR="0052077A" w:rsidRDefault="0052077A" w:rsidP="0052077A">
      <w:pPr>
        <w:jc w:val="center"/>
        <w:rPr>
          <w:rFonts w:ascii="Arial" w:hAnsi="Arial" w:cs="Arial"/>
          <w:b/>
          <w:sz w:val="32"/>
          <w:szCs w:val="32"/>
        </w:rPr>
      </w:pPr>
      <w:r>
        <w:rPr>
          <w:rFonts w:ascii="Arial" w:hAnsi="Arial" w:cs="Arial"/>
          <w:b/>
          <w:sz w:val="32"/>
          <w:szCs w:val="32"/>
        </w:rPr>
        <w:t>РОССИЙСКАЯ ФЕДЕРАЦИЯ</w:t>
      </w:r>
    </w:p>
    <w:p w:rsidR="0052077A" w:rsidRDefault="0052077A" w:rsidP="0052077A">
      <w:pPr>
        <w:jc w:val="center"/>
        <w:rPr>
          <w:rFonts w:ascii="Arial" w:hAnsi="Arial" w:cs="Arial"/>
          <w:b/>
          <w:sz w:val="32"/>
          <w:szCs w:val="32"/>
        </w:rPr>
      </w:pPr>
      <w:r>
        <w:rPr>
          <w:rFonts w:ascii="Arial" w:hAnsi="Arial" w:cs="Arial"/>
          <w:b/>
          <w:sz w:val="32"/>
          <w:szCs w:val="32"/>
        </w:rPr>
        <w:t xml:space="preserve">ИРКУТСКАЯ ОБЛАСТЬ </w:t>
      </w:r>
    </w:p>
    <w:p w:rsidR="0052077A" w:rsidRDefault="0052077A" w:rsidP="0052077A">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52077A" w:rsidRDefault="0052077A" w:rsidP="0052077A">
      <w:pPr>
        <w:jc w:val="center"/>
        <w:rPr>
          <w:rFonts w:ascii="Arial" w:hAnsi="Arial" w:cs="Arial"/>
          <w:b/>
          <w:sz w:val="32"/>
          <w:szCs w:val="32"/>
        </w:rPr>
      </w:pPr>
      <w:r>
        <w:rPr>
          <w:rFonts w:ascii="Arial" w:hAnsi="Arial" w:cs="Arial"/>
          <w:b/>
          <w:sz w:val="32"/>
          <w:szCs w:val="32"/>
        </w:rPr>
        <w:t>МУНИЦИПАЛЬНОЕ ОБРАЗОВАНИЕ «КАПСАЛЬСКОЕ»</w:t>
      </w:r>
    </w:p>
    <w:p w:rsidR="0052077A" w:rsidRDefault="0052077A" w:rsidP="0052077A">
      <w:pPr>
        <w:jc w:val="center"/>
        <w:rPr>
          <w:rFonts w:ascii="Arial" w:hAnsi="Arial" w:cs="Arial"/>
          <w:b/>
          <w:sz w:val="32"/>
          <w:szCs w:val="32"/>
        </w:rPr>
      </w:pPr>
      <w:r>
        <w:rPr>
          <w:rFonts w:ascii="Arial" w:hAnsi="Arial" w:cs="Arial"/>
          <w:b/>
          <w:sz w:val="32"/>
          <w:szCs w:val="32"/>
        </w:rPr>
        <w:t xml:space="preserve"> АДМИНИСТРАЦИЯ</w:t>
      </w:r>
    </w:p>
    <w:p w:rsidR="0052077A" w:rsidRDefault="0052077A" w:rsidP="0052077A">
      <w:pPr>
        <w:jc w:val="center"/>
        <w:rPr>
          <w:rFonts w:ascii="Arial" w:hAnsi="Arial" w:cs="Arial"/>
          <w:b/>
          <w:sz w:val="32"/>
          <w:szCs w:val="32"/>
        </w:rPr>
      </w:pPr>
      <w:r>
        <w:rPr>
          <w:rFonts w:ascii="Arial" w:hAnsi="Arial" w:cs="Arial"/>
          <w:b/>
          <w:sz w:val="32"/>
          <w:szCs w:val="32"/>
        </w:rPr>
        <w:t xml:space="preserve">ПОСТАНОВЛЕНИЕ </w:t>
      </w:r>
    </w:p>
    <w:p w:rsidR="0052077A" w:rsidRDefault="0052077A" w:rsidP="0052077A">
      <w:pPr>
        <w:rPr>
          <w:rFonts w:ascii="Arial" w:hAnsi="Arial" w:cs="Arial"/>
        </w:rPr>
      </w:pPr>
      <w:r>
        <w:rPr>
          <w:rFonts w:ascii="Arial" w:hAnsi="Arial" w:cs="Arial"/>
        </w:rPr>
        <w:t>«О присвоении адреса»</w:t>
      </w:r>
    </w:p>
    <w:p w:rsidR="0052077A" w:rsidRDefault="0052077A" w:rsidP="0052077A">
      <w:pPr>
        <w:rPr>
          <w:rFonts w:ascii="Arial" w:hAnsi="Arial" w:cs="Arial"/>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рассмотрев представленные документы от  гражданина  Шадрина Василия Ильича,</w:t>
      </w:r>
    </w:p>
    <w:p w:rsidR="0052077A" w:rsidRDefault="0052077A" w:rsidP="0052077A">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Объекту недвижимости - жилому  дому,  расположенному по адресу;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д.4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52077A" w:rsidRDefault="0052077A" w:rsidP="0052077A">
      <w:pPr>
        <w:autoSpaceDE w:val="0"/>
        <w:spacing w:line="100" w:lineRule="atLeast"/>
        <w:rPr>
          <w:rFonts w:ascii="Arial" w:eastAsia="Times New Roman CYR" w:hAnsi="Arial" w:cs="Arial"/>
        </w:rPr>
      </w:pP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 xml:space="preserve">Иркутская область,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с. </w:t>
      </w:r>
      <w:proofErr w:type="spellStart"/>
      <w:r>
        <w:rPr>
          <w:rFonts w:ascii="Arial" w:eastAsia="Times New Roman CYR" w:hAnsi="Arial" w:cs="Arial"/>
        </w:rPr>
        <w:t>Капсал</w:t>
      </w:r>
      <w:proofErr w:type="spellEnd"/>
      <w:r>
        <w:rPr>
          <w:rFonts w:ascii="Arial" w:eastAsia="Times New Roman CYR" w:hAnsi="Arial" w:cs="Arial"/>
        </w:rPr>
        <w:t xml:space="preserve">, ул. Советская, д.4 </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Постановление подлежит обнародованию в газете Вестник МО «</w:t>
      </w:r>
      <w:proofErr w:type="spellStart"/>
      <w:r>
        <w:rPr>
          <w:rFonts w:ascii="Arial" w:eastAsia="Times New Roman CYR" w:hAnsi="Arial" w:cs="Arial"/>
        </w:rPr>
        <w:t>Капсальское</w:t>
      </w:r>
      <w:proofErr w:type="spellEnd"/>
      <w:r>
        <w:rPr>
          <w:rFonts w:ascii="Arial" w:eastAsia="Times New Roman CYR" w:hAnsi="Arial" w:cs="Arial"/>
        </w:rPr>
        <w:t>».</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lastRenderedPageBreak/>
        <w:t>Контроль исполнения настоящего постановления оставляю за собой.</w:t>
      </w:r>
    </w:p>
    <w:p w:rsidR="0052077A" w:rsidRDefault="0052077A" w:rsidP="0052077A">
      <w:pPr>
        <w:autoSpaceDE w:val="0"/>
        <w:spacing w:line="100" w:lineRule="atLeast"/>
        <w:rPr>
          <w:rFonts w:ascii="Arial" w:eastAsia="Times New Roman CYR" w:hAnsi="Arial" w:cs="Arial"/>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52077A" w:rsidRDefault="0052077A" w:rsidP="0052077A">
      <w:pPr>
        <w:autoSpaceDE w:val="0"/>
        <w:spacing w:line="100" w:lineRule="atLeast"/>
      </w:pPr>
    </w:p>
    <w:p w:rsidR="0052077A" w:rsidRDefault="0052077A" w:rsidP="0052077A"/>
    <w:p w:rsidR="0052077A" w:rsidRDefault="0052077A" w:rsidP="0052077A"/>
    <w:p w:rsidR="0052077A" w:rsidRDefault="0052077A" w:rsidP="0052077A"/>
    <w:p w:rsidR="0052077A" w:rsidRDefault="0052077A" w:rsidP="0052077A">
      <w:pPr>
        <w:jc w:val="center"/>
        <w:rPr>
          <w:rFonts w:ascii="Arial" w:hAnsi="Arial" w:cs="Arial"/>
          <w:b/>
          <w:sz w:val="32"/>
          <w:szCs w:val="32"/>
        </w:rPr>
      </w:pPr>
      <w:r>
        <w:rPr>
          <w:rFonts w:ascii="Arial" w:hAnsi="Arial" w:cs="Arial"/>
          <w:b/>
          <w:sz w:val="32"/>
          <w:szCs w:val="32"/>
        </w:rPr>
        <w:t>14.02.2018 г. № 7</w:t>
      </w:r>
    </w:p>
    <w:p w:rsidR="0052077A" w:rsidRDefault="0052077A" w:rsidP="0052077A">
      <w:pPr>
        <w:jc w:val="center"/>
        <w:rPr>
          <w:rFonts w:ascii="Arial" w:hAnsi="Arial" w:cs="Arial"/>
          <w:b/>
          <w:sz w:val="32"/>
          <w:szCs w:val="32"/>
        </w:rPr>
      </w:pPr>
      <w:r>
        <w:rPr>
          <w:rFonts w:ascii="Arial" w:hAnsi="Arial" w:cs="Arial"/>
          <w:b/>
          <w:sz w:val="32"/>
          <w:szCs w:val="32"/>
        </w:rPr>
        <w:t>РОССИЙСКАЯ ФЕДЕРАЦИЯ</w:t>
      </w:r>
    </w:p>
    <w:p w:rsidR="0052077A" w:rsidRDefault="0052077A" w:rsidP="0052077A">
      <w:pPr>
        <w:jc w:val="center"/>
        <w:rPr>
          <w:rFonts w:ascii="Arial" w:hAnsi="Arial" w:cs="Arial"/>
          <w:b/>
          <w:sz w:val="32"/>
          <w:szCs w:val="32"/>
        </w:rPr>
      </w:pPr>
      <w:r>
        <w:rPr>
          <w:rFonts w:ascii="Arial" w:hAnsi="Arial" w:cs="Arial"/>
          <w:b/>
          <w:sz w:val="32"/>
          <w:szCs w:val="32"/>
        </w:rPr>
        <w:t xml:space="preserve">ИРКУТСКАЯ ОБЛАСТЬ </w:t>
      </w:r>
    </w:p>
    <w:p w:rsidR="0052077A" w:rsidRDefault="0052077A" w:rsidP="0052077A">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52077A" w:rsidRDefault="0052077A" w:rsidP="0052077A">
      <w:pPr>
        <w:jc w:val="center"/>
        <w:rPr>
          <w:rFonts w:ascii="Arial" w:hAnsi="Arial" w:cs="Arial"/>
          <w:b/>
          <w:sz w:val="32"/>
          <w:szCs w:val="32"/>
        </w:rPr>
      </w:pPr>
      <w:r>
        <w:rPr>
          <w:rFonts w:ascii="Arial" w:hAnsi="Arial" w:cs="Arial"/>
          <w:b/>
          <w:sz w:val="32"/>
          <w:szCs w:val="32"/>
        </w:rPr>
        <w:t>МУНИЦИПАЛЬНОЕ ОБРАЗОВАНИЕ «КАПСАЛЬСКОЕ»</w:t>
      </w:r>
    </w:p>
    <w:p w:rsidR="0052077A" w:rsidRDefault="0052077A" w:rsidP="0052077A">
      <w:pPr>
        <w:jc w:val="center"/>
        <w:rPr>
          <w:rFonts w:ascii="Arial" w:hAnsi="Arial" w:cs="Arial"/>
          <w:b/>
          <w:sz w:val="32"/>
          <w:szCs w:val="32"/>
        </w:rPr>
      </w:pPr>
      <w:r>
        <w:rPr>
          <w:rFonts w:ascii="Arial" w:hAnsi="Arial" w:cs="Arial"/>
          <w:b/>
          <w:sz w:val="32"/>
          <w:szCs w:val="32"/>
        </w:rPr>
        <w:t xml:space="preserve"> АДМИНИСТРАЦИЯ</w:t>
      </w:r>
    </w:p>
    <w:p w:rsidR="0052077A" w:rsidRDefault="0052077A" w:rsidP="0052077A">
      <w:pPr>
        <w:jc w:val="center"/>
        <w:rPr>
          <w:rFonts w:ascii="Arial" w:hAnsi="Arial" w:cs="Arial"/>
          <w:b/>
          <w:sz w:val="32"/>
          <w:szCs w:val="32"/>
        </w:rPr>
      </w:pPr>
      <w:r>
        <w:rPr>
          <w:rFonts w:ascii="Arial" w:hAnsi="Arial" w:cs="Arial"/>
          <w:b/>
          <w:sz w:val="32"/>
          <w:szCs w:val="32"/>
        </w:rPr>
        <w:t xml:space="preserve">ПОСТАНОВЛЕНИЕ </w:t>
      </w:r>
    </w:p>
    <w:p w:rsidR="0052077A" w:rsidRDefault="0052077A" w:rsidP="0052077A">
      <w:pPr>
        <w:rPr>
          <w:rFonts w:ascii="Arial" w:hAnsi="Arial" w:cs="Arial"/>
        </w:rPr>
      </w:pPr>
      <w:r>
        <w:rPr>
          <w:rFonts w:ascii="Arial" w:hAnsi="Arial" w:cs="Arial"/>
        </w:rPr>
        <w:t>«О присвоении адреса»</w:t>
      </w:r>
    </w:p>
    <w:p w:rsidR="0052077A" w:rsidRDefault="0052077A" w:rsidP="0052077A">
      <w:pPr>
        <w:rPr>
          <w:rFonts w:ascii="Arial" w:hAnsi="Arial" w:cs="Arial"/>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eastAsia="Times New Roman CYR" w:hAnsi="Arial" w:cs="Arial"/>
        </w:rPr>
        <w:t>Капсальское</w:t>
      </w:r>
      <w:proofErr w:type="spellEnd"/>
      <w:r>
        <w:rPr>
          <w:rFonts w:ascii="Arial" w:eastAsia="Times New Roman CYR" w:hAnsi="Arial" w:cs="Arial"/>
        </w:rPr>
        <w:t xml:space="preserve">», рассмотрев представленные документы от  гражданки </w:t>
      </w:r>
      <w:proofErr w:type="spellStart"/>
      <w:r>
        <w:rPr>
          <w:rFonts w:ascii="Arial" w:eastAsia="Times New Roman CYR" w:hAnsi="Arial" w:cs="Arial"/>
        </w:rPr>
        <w:t>Малуш</w:t>
      </w:r>
      <w:proofErr w:type="spellEnd"/>
      <w:r>
        <w:rPr>
          <w:rFonts w:ascii="Arial" w:eastAsia="Times New Roman CYR" w:hAnsi="Arial" w:cs="Arial"/>
        </w:rPr>
        <w:t xml:space="preserve"> Натальи Валерьевны,</w:t>
      </w:r>
    </w:p>
    <w:p w:rsidR="0052077A" w:rsidRDefault="0052077A" w:rsidP="0052077A">
      <w:pPr>
        <w:autoSpaceDE w:val="0"/>
        <w:spacing w:line="100" w:lineRule="atLeast"/>
        <w:jc w:val="center"/>
        <w:rPr>
          <w:rFonts w:ascii="Arial" w:eastAsia="Times New Roman CYR" w:hAnsi="Arial" w:cs="Arial"/>
        </w:rPr>
      </w:pPr>
      <w:r>
        <w:rPr>
          <w:rFonts w:ascii="Arial" w:eastAsia="Times New Roman CYR" w:hAnsi="Arial" w:cs="Arial"/>
        </w:rPr>
        <w:t>ПОСТАНОВЛЯЮ:</w:t>
      </w: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 xml:space="preserve"> Объекту недвижимости - жилому  дому,  расположенному по адресу; д. </w:t>
      </w:r>
      <w:proofErr w:type="spellStart"/>
      <w:r>
        <w:rPr>
          <w:rFonts w:ascii="Arial" w:eastAsia="Times New Roman CYR" w:hAnsi="Arial" w:cs="Arial"/>
        </w:rPr>
        <w:t>Батхай</w:t>
      </w:r>
      <w:proofErr w:type="spellEnd"/>
      <w:r>
        <w:rPr>
          <w:rFonts w:ascii="Arial" w:eastAsia="Times New Roman CYR" w:hAnsi="Arial" w:cs="Arial"/>
        </w:rPr>
        <w:t xml:space="preserve">, ул. Заречная, д.12  </w:t>
      </w:r>
      <w:proofErr w:type="spellStart"/>
      <w:r>
        <w:rPr>
          <w:rFonts w:ascii="Arial" w:eastAsia="Times New Roman CYR" w:hAnsi="Arial" w:cs="Arial"/>
        </w:rPr>
        <w:t>Эхирит-Булагатский</w:t>
      </w:r>
      <w:proofErr w:type="spellEnd"/>
      <w:r>
        <w:rPr>
          <w:rFonts w:ascii="Arial" w:eastAsia="Times New Roman CYR" w:hAnsi="Arial" w:cs="Arial"/>
        </w:rPr>
        <w:t xml:space="preserve"> район, Иркутская область присвоить адрес:</w:t>
      </w:r>
    </w:p>
    <w:p w:rsidR="0052077A" w:rsidRDefault="0052077A" w:rsidP="0052077A">
      <w:pPr>
        <w:autoSpaceDE w:val="0"/>
        <w:spacing w:line="100" w:lineRule="atLeast"/>
        <w:rPr>
          <w:rFonts w:ascii="Arial" w:eastAsia="Times New Roman CYR" w:hAnsi="Arial" w:cs="Arial"/>
        </w:rPr>
      </w:pP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sidRPr="0036333B">
        <w:rPr>
          <w:rFonts w:ascii="Arial" w:eastAsia="Times New Roman CYR" w:hAnsi="Arial" w:cs="Arial"/>
        </w:rPr>
        <w:t xml:space="preserve">Иркутская область, </w:t>
      </w:r>
      <w:proofErr w:type="spellStart"/>
      <w:r w:rsidRPr="0036333B">
        <w:rPr>
          <w:rFonts w:ascii="Arial" w:eastAsia="Times New Roman CYR" w:hAnsi="Arial" w:cs="Arial"/>
        </w:rPr>
        <w:t>Эхирит-Булагатский</w:t>
      </w:r>
      <w:proofErr w:type="spellEnd"/>
      <w:r w:rsidRPr="0036333B">
        <w:rPr>
          <w:rFonts w:ascii="Arial" w:eastAsia="Times New Roman CYR" w:hAnsi="Arial" w:cs="Arial"/>
        </w:rPr>
        <w:t xml:space="preserve"> район</w:t>
      </w:r>
      <w:r>
        <w:rPr>
          <w:rFonts w:ascii="Arial" w:eastAsia="Times New Roman CYR" w:hAnsi="Arial" w:cs="Arial"/>
        </w:rPr>
        <w:t xml:space="preserve"> ; д. </w:t>
      </w:r>
      <w:proofErr w:type="spellStart"/>
      <w:r>
        <w:rPr>
          <w:rFonts w:ascii="Arial" w:eastAsia="Times New Roman CYR" w:hAnsi="Arial" w:cs="Arial"/>
        </w:rPr>
        <w:t>Батхай</w:t>
      </w:r>
      <w:proofErr w:type="spellEnd"/>
      <w:r>
        <w:rPr>
          <w:rFonts w:ascii="Arial" w:eastAsia="Times New Roman CYR" w:hAnsi="Arial" w:cs="Arial"/>
        </w:rPr>
        <w:t>, ул. Заречная, д.12</w:t>
      </w:r>
    </w:p>
    <w:p w:rsidR="0052077A" w:rsidRPr="0036333B"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sidRPr="0036333B">
        <w:rPr>
          <w:rFonts w:ascii="Arial" w:eastAsia="Times New Roman CYR" w:hAnsi="Arial" w:cs="Arial"/>
        </w:rPr>
        <w:t>Постановление подлежит обнародованию в газете Вестник МО «</w:t>
      </w:r>
      <w:proofErr w:type="spellStart"/>
      <w:r w:rsidRPr="0036333B">
        <w:rPr>
          <w:rFonts w:ascii="Arial" w:eastAsia="Times New Roman CYR" w:hAnsi="Arial" w:cs="Arial"/>
        </w:rPr>
        <w:t>Капсальское</w:t>
      </w:r>
      <w:proofErr w:type="spellEnd"/>
      <w:r w:rsidRPr="0036333B">
        <w:rPr>
          <w:rFonts w:ascii="Arial" w:eastAsia="Times New Roman CYR" w:hAnsi="Arial" w:cs="Arial"/>
        </w:rPr>
        <w:t>».</w:t>
      </w:r>
    </w:p>
    <w:p w:rsidR="0052077A" w:rsidRDefault="0052077A" w:rsidP="0052077A">
      <w:pPr>
        <w:widowControl w:val="0"/>
        <w:numPr>
          <w:ilvl w:val="0"/>
          <w:numId w:val="4"/>
        </w:numPr>
        <w:tabs>
          <w:tab w:val="clear" w:pos="432"/>
          <w:tab w:val="num" w:pos="720"/>
        </w:tabs>
        <w:autoSpaceDE w:val="0"/>
        <w:spacing w:line="100" w:lineRule="atLeast"/>
        <w:ind w:left="720" w:hanging="360"/>
        <w:rPr>
          <w:rFonts w:ascii="Arial" w:eastAsia="Times New Roman CYR" w:hAnsi="Arial" w:cs="Arial"/>
        </w:rPr>
      </w:pPr>
      <w:r>
        <w:rPr>
          <w:rFonts w:ascii="Arial" w:eastAsia="Times New Roman CYR" w:hAnsi="Arial" w:cs="Arial"/>
        </w:rPr>
        <w:t>Контроль исполнения настоящего постановления оставляю за собой.</w:t>
      </w:r>
    </w:p>
    <w:p w:rsidR="0052077A" w:rsidRDefault="0052077A" w:rsidP="0052077A">
      <w:pPr>
        <w:autoSpaceDE w:val="0"/>
        <w:spacing w:line="100" w:lineRule="atLeast"/>
        <w:rPr>
          <w:rFonts w:ascii="Arial" w:eastAsia="Times New Roman CYR" w:hAnsi="Arial" w:cs="Arial"/>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Times New Roman CYR" w:eastAsia="Times New Roman CYR" w:hAnsi="Times New Roman CYR" w:cs="Times New Roman CYR"/>
        </w:rPr>
      </w:pPr>
    </w:p>
    <w:p w:rsidR="0052077A" w:rsidRDefault="0052077A" w:rsidP="0052077A">
      <w:pPr>
        <w:autoSpaceDE w:val="0"/>
        <w:spacing w:line="100" w:lineRule="atLeast"/>
        <w:rPr>
          <w:rFonts w:ascii="Arial" w:eastAsia="Times New Roman CYR" w:hAnsi="Arial" w:cs="Arial"/>
        </w:rPr>
      </w:pPr>
      <w:r>
        <w:rPr>
          <w:rFonts w:ascii="Arial" w:eastAsia="Times New Roman CYR" w:hAnsi="Arial" w:cs="Arial"/>
        </w:rPr>
        <w:t>Глава администрации                                                                          В.И. Шадрин</w:t>
      </w:r>
    </w:p>
    <w:p w:rsidR="0052077A" w:rsidRDefault="0052077A" w:rsidP="0052077A">
      <w:pPr>
        <w:autoSpaceDE w:val="0"/>
        <w:spacing w:line="100" w:lineRule="atLeast"/>
      </w:pPr>
    </w:p>
    <w:p w:rsidR="0052077A" w:rsidRDefault="0052077A" w:rsidP="0052077A"/>
    <w:p w:rsidR="0052077A" w:rsidRDefault="0052077A" w:rsidP="0052077A"/>
    <w:p w:rsidR="0052077A" w:rsidRDefault="0052077A" w:rsidP="0052077A">
      <w:r>
        <w:t>_____________________________________________________________________________</w:t>
      </w:r>
    </w:p>
    <w:p w:rsidR="0052077A" w:rsidRPr="00F46C63" w:rsidRDefault="0052077A" w:rsidP="0052077A">
      <w:r w:rsidRPr="00F46C63">
        <w:rPr>
          <w:b/>
        </w:rPr>
        <w:t>Учредитель</w:t>
      </w:r>
      <w:r w:rsidRPr="00F46C63">
        <w:t xml:space="preserve"> – Дума МО «</w:t>
      </w:r>
      <w:proofErr w:type="spellStart"/>
      <w:r w:rsidRPr="00F46C63">
        <w:t>Капсальское</w:t>
      </w:r>
      <w:proofErr w:type="spellEnd"/>
      <w:r w:rsidRPr="00F46C63">
        <w:t>»</w:t>
      </w:r>
    </w:p>
    <w:p w:rsidR="0052077A" w:rsidRPr="00F46C63" w:rsidRDefault="0052077A" w:rsidP="0052077A">
      <w:r w:rsidRPr="00F46C63">
        <w:rPr>
          <w:b/>
        </w:rPr>
        <w:t xml:space="preserve">Главный редактор </w:t>
      </w:r>
      <w:r w:rsidRPr="00F46C63">
        <w:t>– Шадрин В.И.</w:t>
      </w:r>
    </w:p>
    <w:p w:rsidR="0052077A" w:rsidRPr="00F46C63" w:rsidRDefault="0052077A" w:rsidP="0052077A">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52077A" w:rsidRPr="00F46C63" w:rsidRDefault="0052077A" w:rsidP="0052077A">
      <w:r w:rsidRPr="00F46C63">
        <w:rPr>
          <w:b/>
        </w:rPr>
        <w:t>Тираж</w:t>
      </w:r>
      <w:r w:rsidRPr="00F46C63">
        <w:t xml:space="preserve"> – 30 экз.</w:t>
      </w:r>
    </w:p>
    <w:p w:rsidR="0052077A" w:rsidRPr="00F46C63" w:rsidRDefault="0052077A" w:rsidP="0052077A">
      <w:r w:rsidRPr="00F46C63">
        <w:rPr>
          <w:b/>
        </w:rPr>
        <w:t xml:space="preserve">Подписано в печать </w:t>
      </w:r>
      <w:r>
        <w:t>– 27</w:t>
      </w:r>
      <w:r w:rsidRPr="00F46C63">
        <w:t>.0</w:t>
      </w:r>
      <w:r>
        <w:t>2</w:t>
      </w:r>
      <w:r w:rsidRPr="00F46C63">
        <w:t>.2</w:t>
      </w:r>
      <w:r>
        <w:t>018</w:t>
      </w:r>
      <w:r w:rsidRPr="00F46C63">
        <w:t>г.</w:t>
      </w:r>
    </w:p>
    <w:p w:rsidR="0052077A" w:rsidRPr="00F46C63" w:rsidRDefault="0052077A" w:rsidP="0052077A">
      <w:r w:rsidRPr="00F46C63">
        <w:rPr>
          <w:b/>
        </w:rPr>
        <w:t>Цена</w:t>
      </w:r>
      <w:r w:rsidRPr="00F46C63">
        <w:t xml:space="preserve"> – Бесплатно.</w:t>
      </w:r>
    </w:p>
    <w:p w:rsidR="0052077A" w:rsidRPr="00F46C63" w:rsidRDefault="0052077A" w:rsidP="0052077A">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rFonts w:ascii="Arial" w:hAnsi="Arial" w:cs="Arial"/>
          <w:sz w:val="20"/>
          <w:szCs w:val="20"/>
        </w:rPr>
      </w:pPr>
    </w:p>
    <w:p w:rsidR="0052077A" w:rsidRPr="00A2178B" w:rsidRDefault="0052077A" w:rsidP="0052077A">
      <w:pPr>
        <w:spacing w:line="480" w:lineRule="auto"/>
        <w:rPr>
          <w:sz w:val="20"/>
          <w:szCs w:val="20"/>
        </w:rPr>
      </w:pPr>
    </w:p>
    <w:p w:rsidR="000E6080" w:rsidRDefault="000E6080"/>
    <w:sectPr w:rsidR="000E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15:restartNumberingAfterBreak="0">
    <w:nsid w:val="10CF1080"/>
    <w:multiLevelType w:val="hybridMultilevel"/>
    <w:tmpl w:val="7FC05740"/>
    <w:lvl w:ilvl="0" w:tplc="9E2C996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6B"/>
    <w:rsid w:val="000E6080"/>
    <w:rsid w:val="0052077A"/>
    <w:rsid w:val="0061596B"/>
    <w:rsid w:val="00B9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3F743"/>
  <w15:docId w15:val="{6B8FE1F5-D8E2-464F-BAC8-F2E7F094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7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2077A"/>
    <w:pPr>
      <w:keepNext/>
      <w:suppressAutoHyphens w:val="0"/>
      <w:jc w:val="center"/>
      <w:outlineLvl w:val="0"/>
    </w:pPr>
    <w:rPr>
      <w:sz w:val="28"/>
      <w:lang w:eastAsia="ru-RU"/>
    </w:rPr>
  </w:style>
  <w:style w:type="paragraph" w:styleId="2">
    <w:name w:val="heading 2"/>
    <w:basedOn w:val="a"/>
    <w:next w:val="a"/>
    <w:link w:val="20"/>
    <w:qFormat/>
    <w:rsid w:val="0052077A"/>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77A"/>
    <w:rPr>
      <w:rFonts w:ascii="Times New Roman" w:eastAsia="Times New Roman" w:hAnsi="Times New Roman" w:cs="Times New Roman"/>
      <w:sz w:val="28"/>
      <w:szCs w:val="24"/>
      <w:lang w:eastAsia="ru-RU"/>
    </w:rPr>
  </w:style>
  <w:style w:type="paragraph" w:styleId="a3">
    <w:name w:val="Body Text"/>
    <w:basedOn w:val="a"/>
    <w:link w:val="a4"/>
    <w:rsid w:val="0052077A"/>
    <w:pPr>
      <w:suppressAutoHyphens w:val="0"/>
      <w:jc w:val="both"/>
    </w:pPr>
    <w:rPr>
      <w:sz w:val="28"/>
      <w:szCs w:val="20"/>
      <w:lang w:eastAsia="ru-RU"/>
    </w:rPr>
  </w:style>
  <w:style w:type="character" w:customStyle="1" w:styleId="a4">
    <w:name w:val="Основной текст Знак"/>
    <w:basedOn w:val="a0"/>
    <w:link w:val="a3"/>
    <w:rsid w:val="0052077A"/>
    <w:rPr>
      <w:rFonts w:ascii="Times New Roman" w:eastAsia="Times New Roman" w:hAnsi="Times New Roman" w:cs="Times New Roman"/>
      <w:sz w:val="28"/>
      <w:szCs w:val="20"/>
      <w:lang w:eastAsia="ru-RU"/>
    </w:rPr>
  </w:style>
  <w:style w:type="paragraph" w:styleId="a5">
    <w:name w:val="No Spacing"/>
    <w:uiPriority w:val="1"/>
    <w:qFormat/>
    <w:rsid w:val="0052077A"/>
    <w:pPr>
      <w:spacing w:after="0" w:line="240" w:lineRule="auto"/>
    </w:pPr>
    <w:rPr>
      <w:rFonts w:ascii="Calibri" w:eastAsia="Calibri" w:hAnsi="Calibri" w:cs="Times New Roman"/>
    </w:rPr>
  </w:style>
  <w:style w:type="paragraph" w:styleId="a6">
    <w:name w:val="Plain Text"/>
    <w:basedOn w:val="a"/>
    <w:link w:val="a7"/>
    <w:rsid w:val="0052077A"/>
    <w:pPr>
      <w:suppressAutoHyphens w:val="0"/>
      <w:ind w:firstLine="720"/>
      <w:jc w:val="both"/>
    </w:pPr>
    <w:rPr>
      <w:rFonts w:ascii="Courier New" w:hAnsi="Courier New"/>
      <w:sz w:val="20"/>
      <w:szCs w:val="20"/>
      <w:lang w:eastAsia="ru-RU"/>
    </w:rPr>
  </w:style>
  <w:style w:type="character" w:customStyle="1" w:styleId="a7">
    <w:name w:val="Текст Знак"/>
    <w:basedOn w:val="a0"/>
    <w:link w:val="a6"/>
    <w:rsid w:val="0052077A"/>
    <w:rPr>
      <w:rFonts w:ascii="Courier New" w:eastAsia="Times New Roman" w:hAnsi="Courier New" w:cs="Times New Roman"/>
      <w:sz w:val="20"/>
      <w:szCs w:val="20"/>
      <w:lang w:eastAsia="ru-RU"/>
    </w:rPr>
  </w:style>
  <w:style w:type="paragraph" w:customStyle="1" w:styleId="a8">
    <w:name w:val="втяжка"/>
    <w:basedOn w:val="a"/>
    <w:next w:val="a"/>
    <w:rsid w:val="0052077A"/>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character" w:customStyle="1" w:styleId="20">
    <w:name w:val="Заголовок 2 Знак"/>
    <w:basedOn w:val="a0"/>
    <w:link w:val="2"/>
    <w:rsid w:val="0052077A"/>
    <w:rPr>
      <w:rFonts w:ascii="Times New Roman" w:eastAsia="Times New Roman" w:hAnsi="Times New Roman" w:cs="Times New Roman"/>
      <w:sz w:val="28"/>
      <w:szCs w:val="24"/>
      <w:lang w:eastAsia="ar-SA"/>
    </w:rPr>
  </w:style>
  <w:style w:type="character" w:customStyle="1" w:styleId="WW8Num1z0">
    <w:name w:val="WW8Num1z0"/>
    <w:rsid w:val="0052077A"/>
    <w:rPr>
      <w:rFonts w:ascii="Symbol" w:eastAsia="Times New Roman" w:hAnsi="Symbol" w:cs="Times New Roman"/>
    </w:rPr>
  </w:style>
  <w:style w:type="character" w:customStyle="1" w:styleId="WW8Num1z1">
    <w:name w:val="WW8Num1z1"/>
    <w:rsid w:val="0052077A"/>
    <w:rPr>
      <w:rFonts w:ascii="Courier New" w:hAnsi="Courier New" w:cs="Courier New"/>
    </w:rPr>
  </w:style>
  <w:style w:type="character" w:customStyle="1" w:styleId="WW8Num1z2">
    <w:name w:val="WW8Num1z2"/>
    <w:rsid w:val="0052077A"/>
    <w:rPr>
      <w:rFonts w:ascii="Wingdings" w:hAnsi="Wingdings"/>
    </w:rPr>
  </w:style>
  <w:style w:type="character" w:customStyle="1" w:styleId="WW8Num1z3">
    <w:name w:val="WW8Num1z3"/>
    <w:rsid w:val="0052077A"/>
    <w:rPr>
      <w:rFonts w:ascii="Symbol" w:hAnsi="Symbol"/>
    </w:rPr>
  </w:style>
  <w:style w:type="character" w:customStyle="1" w:styleId="WW8Num3z0">
    <w:name w:val="WW8Num3z0"/>
    <w:rsid w:val="0052077A"/>
    <w:rPr>
      <w:rFonts w:ascii="Times New Roman" w:eastAsia="Times New Roman" w:hAnsi="Times New Roman" w:cs="Times New Roman"/>
    </w:rPr>
  </w:style>
  <w:style w:type="character" w:customStyle="1" w:styleId="WW8Num3z1">
    <w:name w:val="WW8Num3z1"/>
    <w:rsid w:val="0052077A"/>
    <w:rPr>
      <w:rFonts w:ascii="Courier New" w:hAnsi="Courier New"/>
    </w:rPr>
  </w:style>
  <w:style w:type="character" w:customStyle="1" w:styleId="WW8Num3z2">
    <w:name w:val="WW8Num3z2"/>
    <w:rsid w:val="0052077A"/>
    <w:rPr>
      <w:rFonts w:ascii="Wingdings" w:hAnsi="Wingdings"/>
    </w:rPr>
  </w:style>
  <w:style w:type="character" w:customStyle="1" w:styleId="WW8Num3z3">
    <w:name w:val="WW8Num3z3"/>
    <w:rsid w:val="0052077A"/>
    <w:rPr>
      <w:rFonts w:ascii="Symbol" w:hAnsi="Symbol"/>
    </w:rPr>
  </w:style>
  <w:style w:type="character" w:customStyle="1" w:styleId="WW8Num4z0">
    <w:name w:val="WW8Num4z0"/>
    <w:rsid w:val="0052077A"/>
    <w:rPr>
      <w:rFonts w:ascii="Times New Roman" w:eastAsia="Times New Roman" w:hAnsi="Times New Roman" w:cs="Times New Roman"/>
    </w:rPr>
  </w:style>
  <w:style w:type="character" w:customStyle="1" w:styleId="WW8Num4z1">
    <w:name w:val="WW8Num4z1"/>
    <w:rsid w:val="0052077A"/>
    <w:rPr>
      <w:rFonts w:ascii="Courier New" w:hAnsi="Courier New"/>
    </w:rPr>
  </w:style>
  <w:style w:type="character" w:customStyle="1" w:styleId="WW8Num4z2">
    <w:name w:val="WW8Num4z2"/>
    <w:rsid w:val="0052077A"/>
    <w:rPr>
      <w:rFonts w:ascii="Wingdings" w:hAnsi="Wingdings"/>
    </w:rPr>
  </w:style>
  <w:style w:type="character" w:customStyle="1" w:styleId="WW8Num4z3">
    <w:name w:val="WW8Num4z3"/>
    <w:rsid w:val="0052077A"/>
    <w:rPr>
      <w:rFonts w:ascii="Symbol" w:hAnsi="Symbol"/>
    </w:rPr>
  </w:style>
  <w:style w:type="character" w:customStyle="1" w:styleId="11">
    <w:name w:val="Основной шрифт абзаца1"/>
    <w:rsid w:val="0052077A"/>
  </w:style>
  <w:style w:type="paragraph" w:customStyle="1" w:styleId="a9">
    <w:basedOn w:val="a"/>
    <w:next w:val="a3"/>
    <w:rsid w:val="0052077A"/>
    <w:pPr>
      <w:keepNext/>
      <w:spacing w:before="240" w:after="120"/>
    </w:pPr>
    <w:rPr>
      <w:rFonts w:ascii="Arial" w:eastAsia="SimSun" w:hAnsi="Arial" w:cs="Mangal"/>
      <w:sz w:val="28"/>
      <w:szCs w:val="28"/>
    </w:rPr>
  </w:style>
  <w:style w:type="paragraph" w:styleId="aa">
    <w:name w:val="List"/>
    <w:basedOn w:val="a3"/>
    <w:rsid w:val="0052077A"/>
    <w:pPr>
      <w:suppressAutoHyphens/>
    </w:pPr>
    <w:rPr>
      <w:rFonts w:cs="Mangal"/>
      <w:lang w:eastAsia="ar-SA"/>
    </w:rPr>
  </w:style>
  <w:style w:type="paragraph" w:customStyle="1" w:styleId="12">
    <w:name w:val="Название1"/>
    <w:basedOn w:val="a"/>
    <w:rsid w:val="0052077A"/>
    <w:pPr>
      <w:suppressLineNumbers/>
      <w:spacing w:before="120" w:after="120"/>
    </w:pPr>
    <w:rPr>
      <w:rFonts w:cs="Mangal"/>
      <w:i/>
      <w:iCs/>
    </w:rPr>
  </w:style>
  <w:style w:type="paragraph" w:customStyle="1" w:styleId="13">
    <w:name w:val="Указатель1"/>
    <w:basedOn w:val="a"/>
    <w:rsid w:val="0052077A"/>
    <w:pPr>
      <w:suppressLineNumbers/>
    </w:pPr>
    <w:rPr>
      <w:rFonts w:cs="Mangal"/>
    </w:rPr>
  </w:style>
  <w:style w:type="paragraph" w:customStyle="1" w:styleId="ConsNonformat">
    <w:name w:val="ConsNonformat"/>
    <w:rsid w:val="0052077A"/>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52077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52077A"/>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b">
    <w:name w:val="Body Text Indent"/>
    <w:basedOn w:val="a"/>
    <w:link w:val="ac"/>
    <w:rsid w:val="0052077A"/>
    <w:pPr>
      <w:spacing w:after="120"/>
      <w:ind w:left="283"/>
    </w:pPr>
  </w:style>
  <w:style w:type="character" w:customStyle="1" w:styleId="ac">
    <w:name w:val="Основной текст с отступом Знак"/>
    <w:basedOn w:val="a0"/>
    <w:link w:val="ab"/>
    <w:rsid w:val="0052077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2077A"/>
    <w:pPr>
      <w:spacing w:after="120" w:line="480" w:lineRule="auto"/>
      <w:ind w:left="283"/>
    </w:pPr>
  </w:style>
  <w:style w:type="paragraph" w:customStyle="1" w:styleId="31">
    <w:name w:val="Основной текст с отступом 31"/>
    <w:basedOn w:val="a"/>
    <w:rsid w:val="0052077A"/>
    <w:pPr>
      <w:spacing w:after="120"/>
      <w:ind w:left="283"/>
    </w:pPr>
    <w:rPr>
      <w:sz w:val="16"/>
      <w:szCs w:val="16"/>
    </w:rPr>
  </w:style>
  <w:style w:type="paragraph" w:customStyle="1" w:styleId="14">
    <w:name w:val="Название объекта1"/>
    <w:basedOn w:val="a"/>
    <w:next w:val="a"/>
    <w:rsid w:val="0052077A"/>
    <w:pPr>
      <w:jc w:val="center"/>
    </w:pPr>
    <w:rPr>
      <w:sz w:val="36"/>
    </w:rPr>
  </w:style>
  <w:style w:type="paragraph" w:styleId="ad">
    <w:name w:val="header"/>
    <w:basedOn w:val="a"/>
    <w:link w:val="ae"/>
    <w:rsid w:val="0052077A"/>
    <w:pPr>
      <w:tabs>
        <w:tab w:val="center" w:pos="4677"/>
        <w:tab w:val="right" w:pos="9355"/>
      </w:tabs>
    </w:pPr>
  </w:style>
  <w:style w:type="character" w:customStyle="1" w:styleId="ae">
    <w:name w:val="Верхний колонтитул Знак"/>
    <w:basedOn w:val="a0"/>
    <w:link w:val="ad"/>
    <w:rsid w:val="0052077A"/>
    <w:rPr>
      <w:rFonts w:ascii="Times New Roman" w:eastAsia="Times New Roman" w:hAnsi="Times New Roman" w:cs="Times New Roman"/>
      <w:sz w:val="24"/>
      <w:szCs w:val="24"/>
      <w:lang w:eastAsia="ar-SA"/>
    </w:rPr>
  </w:style>
  <w:style w:type="paragraph" w:styleId="af">
    <w:name w:val="footer"/>
    <w:basedOn w:val="a"/>
    <w:link w:val="af0"/>
    <w:rsid w:val="0052077A"/>
    <w:pPr>
      <w:tabs>
        <w:tab w:val="center" w:pos="4677"/>
        <w:tab w:val="right" w:pos="9355"/>
      </w:tabs>
    </w:pPr>
  </w:style>
  <w:style w:type="character" w:customStyle="1" w:styleId="af0">
    <w:name w:val="Нижний колонтитул Знак"/>
    <w:basedOn w:val="a0"/>
    <w:link w:val="af"/>
    <w:rsid w:val="0052077A"/>
    <w:rPr>
      <w:rFonts w:ascii="Times New Roman" w:eastAsia="Times New Roman" w:hAnsi="Times New Roman" w:cs="Times New Roman"/>
      <w:sz w:val="24"/>
      <w:szCs w:val="24"/>
      <w:lang w:eastAsia="ar-SA"/>
    </w:rPr>
  </w:style>
  <w:style w:type="paragraph" w:styleId="af1">
    <w:name w:val="Balloon Text"/>
    <w:basedOn w:val="a"/>
    <w:link w:val="af2"/>
    <w:rsid w:val="0052077A"/>
    <w:rPr>
      <w:rFonts w:ascii="Tahoma" w:hAnsi="Tahoma" w:cs="Tahoma"/>
      <w:sz w:val="16"/>
      <w:szCs w:val="16"/>
    </w:rPr>
  </w:style>
  <w:style w:type="character" w:customStyle="1" w:styleId="af2">
    <w:name w:val="Текст выноски Знак"/>
    <w:basedOn w:val="a0"/>
    <w:link w:val="af1"/>
    <w:rsid w:val="0052077A"/>
    <w:rPr>
      <w:rFonts w:ascii="Tahoma" w:eastAsia="Times New Roman" w:hAnsi="Tahoma" w:cs="Tahoma"/>
      <w:sz w:val="16"/>
      <w:szCs w:val="16"/>
      <w:lang w:eastAsia="ar-SA"/>
    </w:rPr>
  </w:style>
  <w:style w:type="character" w:styleId="af3">
    <w:name w:val="Hyperlink"/>
    <w:uiPriority w:val="99"/>
    <w:semiHidden/>
    <w:unhideWhenUsed/>
    <w:rsid w:val="0052077A"/>
    <w:rPr>
      <w:color w:val="0000FF"/>
      <w:u w:val="single"/>
    </w:rPr>
  </w:style>
  <w:style w:type="paragraph" w:customStyle="1" w:styleId="ConsPlusTitle">
    <w:name w:val="ConsPlusTitle"/>
    <w:rsid w:val="0052077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22570">
      <w:bodyDiv w:val="1"/>
      <w:marLeft w:val="0"/>
      <w:marRight w:val="0"/>
      <w:marTop w:val="0"/>
      <w:marBottom w:val="0"/>
      <w:divBdr>
        <w:top w:val="none" w:sz="0" w:space="0" w:color="auto"/>
        <w:left w:val="none" w:sz="0" w:space="0" w:color="auto"/>
        <w:bottom w:val="none" w:sz="0" w:space="0" w:color="auto"/>
        <w:right w:val="none" w:sz="0" w:space="0" w:color="auto"/>
      </w:divBdr>
    </w:div>
    <w:div w:id="18567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ifikant.ru/codes/kbk2014/11633000000000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10203</Words>
  <Characters>58163</Characters>
  <Application>Microsoft Office Word</Application>
  <DocSecurity>0</DocSecurity>
  <Lines>484</Lines>
  <Paragraphs>136</Paragraphs>
  <ScaleCrop>false</ScaleCrop>
  <Company/>
  <LinksUpToDate>false</LinksUpToDate>
  <CharactersWithSpaces>68230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2018-04-05T07:10:00Z</dcterms:created>
  <dcterms:modified xsi:type="dcterms:W3CDTF">2018-04-06T06:54:00Z</dcterms:modified>
</cp:coreProperties>
</file>