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AA" w:rsidRDefault="00397EAA" w:rsidP="00397EAA">
      <w:pPr>
        <w:tabs>
          <w:tab w:val="left" w:pos="0"/>
        </w:tabs>
        <w:spacing w:after="0"/>
        <w:jc w:val="center"/>
        <w:rPr>
          <w:b/>
          <w:i/>
          <w:sz w:val="96"/>
          <w:szCs w:val="96"/>
        </w:rPr>
      </w:pPr>
      <w:bookmarkStart w:id="0" w:name="_GoBack"/>
      <w:r>
        <w:rPr>
          <w:b/>
          <w:i/>
          <w:sz w:val="96"/>
          <w:szCs w:val="96"/>
        </w:rPr>
        <w:t>ВЕСТНИК</w:t>
      </w:r>
    </w:p>
    <w:p w:rsidR="00397EAA" w:rsidRDefault="00397EAA" w:rsidP="00397EAA">
      <w:pPr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397EAA" w:rsidRDefault="00397EAA" w:rsidP="00397E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397EAA" w:rsidRDefault="00CE6F00" w:rsidP="00397EAA">
      <w:pPr>
        <w:autoSpaceDE w:val="0"/>
        <w:spacing w:after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29 </w:t>
      </w:r>
      <w:proofErr w:type="gramStart"/>
      <w:r>
        <w:rPr>
          <w:b/>
        </w:rPr>
        <w:t>февраля  2020</w:t>
      </w:r>
      <w:proofErr w:type="gramEnd"/>
      <w:r w:rsidR="00397EAA">
        <w:rPr>
          <w:b/>
        </w:rPr>
        <w:t xml:space="preserve"> г. №2</w:t>
      </w:r>
    </w:p>
    <w:p w:rsidR="00397EAA" w:rsidRDefault="00397EAA" w:rsidP="00397EAA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bookmarkEnd w:id="0"/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26.02.2020 г. №6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97EAA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97EAA" w:rsidRDefault="00397EAA" w:rsidP="00397EAA"/>
    <w:p w:rsidR="00397EAA" w:rsidRDefault="00397EAA" w:rsidP="00397EAA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</w:rPr>
        <w:t>О ПЕРЕДАЧИ ПОЛНОМОЧИЙ НА ОПРЕДЕЛЕНИЕ ПОСТАВЩИКОВ (ПОДРЯДЧИКОВ, ИСПОЛНИТЕЛЕЙ)</w:t>
      </w:r>
    </w:p>
    <w:p w:rsidR="00397EAA" w:rsidRDefault="00397EAA" w:rsidP="00397EAA"/>
    <w:p w:rsidR="00397EAA" w:rsidRPr="002046CC" w:rsidRDefault="00397EAA" w:rsidP="00397EAA">
      <w:pPr>
        <w:spacing w:before="100" w:beforeAutospacing="1" w:after="202"/>
        <w:ind w:firstLine="709"/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№ 131 от 6 октября 2003 г. «</w:t>
      </w:r>
      <w:r w:rsidRPr="002046CC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 Уставом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», Дума</w:t>
      </w:r>
    </w:p>
    <w:p w:rsidR="00397EAA" w:rsidRPr="006B5DEB" w:rsidRDefault="00397EAA" w:rsidP="00397EAA">
      <w:pPr>
        <w:jc w:val="center"/>
        <w:rPr>
          <w:rFonts w:ascii="Arial" w:hAnsi="Arial" w:cs="Arial"/>
          <w:b/>
          <w:sz w:val="30"/>
          <w:szCs w:val="30"/>
        </w:rPr>
      </w:pPr>
      <w:r w:rsidRPr="006B5DEB">
        <w:rPr>
          <w:rFonts w:ascii="Arial" w:hAnsi="Arial" w:cs="Arial"/>
          <w:b/>
          <w:sz w:val="30"/>
          <w:szCs w:val="30"/>
        </w:rPr>
        <w:t>РЕШИЛА:</w:t>
      </w:r>
    </w:p>
    <w:p w:rsidR="00397EAA" w:rsidRPr="006B5DEB" w:rsidRDefault="00397EAA" w:rsidP="00397EAA">
      <w:pPr>
        <w:spacing w:before="100" w:beforeAutospacing="1" w:after="20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r w:rsidRPr="006B5DEB">
        <w:rPr>
          <w:rFonts w:ascii="Arial" w:hAnsi="Arial" w:cs="Arial"/>
          <w:color w:val="000000"/>
        </w:rPr>
        <w:t>Передать муниципальному району «</w:t>
      </w:r>
      <w:proofErr w:type="spellStart"/>
      <w:r w:rsidRPr="006B5DEB">
        <w:rPr>
          <w:rFonts w:ascii="Arial" w:hAnsi="Arial" w:cs="Arial"/>
          <w:color w:val="000000"/>
        </w:rPr>
        <w:t>Эхирит-Булагатский</w:t>
      </w:r>
      <w:proofErr w:type="spellEnd"/>
      <w:r w:rsidRPr="006B5DEB">
        <w:rPr>
          <w:rFonts w:ascii="Arial" w:hAnsi="Arial" w:cs="Arial"/>
          <w:color w:val="000000"/>
        </w:rPr>
        <w:t xml:space="preserve"> район» Иркутской области часть полномочий муниципального образования «</w:t>
      </w:r>
      <w:proofErr w:type="spellStart"/>
      <w:r w:rsidRPr="006B5DEB">
        <w:rPr>
          <w:rFonts w:ascii="Arial" w:hAnsi="Arial" w:cs="Arial"/>
          <w:color w:val="000000"/>
        </w:rPr>
        <w:t>Капсальское</w:t>
      </w:r>
      <w:proofErr w:type="spellEnd"/>
      <w:r w:rsidRPr="006B5DEB">
        <w:rPr>
          <w:rFonts w:ascii="Arial" w:hAnsi="Arial" w:cs="Arial"/>
          <w:color w:val="000000"/>
        </w:rPr>
        <w:t>» по определению поставщиков (подрядчиков, исполнителей).</w:t>
      </w:r>
    </w:p>
    <w:p w:rsidR="00397EAA" w:rsidRDefault="00397EAA" w:rsidP="00397EAA">
      <w:pPr>
        <w:ind w:firstLine="709"/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2. Заключить соглашения о передаче полномочий на определение поставщиков (подрядчиков, исполнителей) с приложениями между органом местного самоуправления муниципального района «</w:t>
      </w:r>
      <w:proofErr w:type="spellStart"/>
      <w:r w:rsidRPr="002046CC">
        <w:rPr>
          <w:rFonts w:ascii="Arial" w:hAnsi="Arial" w:cs="Arial"/>
        </w:rPr>
        <w:t>Эхирит-Булагатский</w:t>
      </w:r>
      <w:proofErr w:type="spellEnd"/>
      <w:r w:rsidRPr="002046CC">
        <w:rPr>
          <w:rFonts w:ascii="Arial" w:hAnsi="Arial" w:cs="Arial"/>
        </w:rPr>
        <w:t xml:space="preserve"> район» и органом местного самоуправления муниципального образования «</w:t>
      </w:r>
      <w:proofErr w:type="spellStart"/>
      <w:r w:rsidRPr="002046CC">
        <w:rPr>
          <w:rFonts w:ascii="Arial" w:hAnsi="Arial" w:cs="Arial"/>
        </w:rPr>
        <w:t>Капсальское</w:t>
      </w:r>
      <w:proofErr w:type="spellEnd"/>
      <w:r w:rsidRPr="002046CC">
        <w:rPr>
          <w:rFonts w:ascii="Arial" w:hAnsi="Arial" w:cs="Arial"/>
        </w:rPr>
        <w:t>» (соглашение прилагается).</w:t>
      </w:r>
    </w:p>
    <w:p w:rsidR="00397EAA" w:rsidRPr="002046CC" w:rsidRDefault="00397EAA" w:rsidP="00397EAA">
      <w:pPr>
        <w:jc w:val="both"/>
        <w:rPr>
          <w:rFonts w:ascii="Arial" w:hAnsi="Arial" w:cs="Arial"/>
        </w:rPr>
      </w:pPr>
    </w:p>
    <w:p w:rsidR="00397EAA" w:rsidRPr="00B366C7" w:rsidRDefault="00397EAA" w:rsidP="00397EAA">
      <w:pPr>
        <w:ind w:firstLine="709"/>
        <w:jc w:val="both"/>
        <w:rPr>
          <w:rFonts w:ascii="Arial" w:hAnsi="Arial" w:cs="Arial"/>
          <w:color w:val="000000" w:themeColor="text1"/>
        </w:rPr>
      </w:pPr>
      <w:r w:rsidRPr="002046CC">
        <w:rPr>
          <w:rFonts w:ascii="Arial" w:hAnsi="Arial" w:cs="Arial"/>
        </w:rPr>
        <w:t xml:space="preserve">3. </w:t>
      </w:r>
      <w:r w:rsidRPr="00B366C7">
        <w:rPr>
          <w:rFonts w:ascii="Arial" w:hAnsi="Arial" w:cs="Arial"/>
          <w:color w:val="000000" w:themeColor="text1"/>
        </w:rPr>
        <w:t>Установить, что настоящее решение вступает в силу с 01 марта 2020 года и действует до 31 декабря 2020 года включительно.</w:t>
      </w:r>
    </w:p>
    <w:p w:rsidR="00397EAA" w:rsidRPr="00B366C7" w:rsidRDefault="00397EAA" w:rsidP="00397EAA">
      <w:pPr>
        <w:spacing w:before="100" w:beforeAutospacing="1"/>
        <w:rPr>
          <w:rFonts w:ascii="Arial" w:hAnsi="Arial" w:cs="Arial"/>
          <w:color w:val="000000" w:themeColor="text1"/>
        </w:rPr>
      </w:pPr>
    </w:p>
    <w:p w:rsidR="00397EAA" w:rsidRPr="002046CC" w:rsidRDefault="00397EAA" w:rsidP="00397EAA">
      <w:pPr>
        <w:jc w:val="both"/>
        <w:rPr>
          <w:rFonts w:ascii="Arial" w:hAnsi="Arial" w:cs="Arial"/>
        </w:rPr>
      </w:pPr>
    </w:p>
    <w:p w:rsidR="00397EAA" w:rsidRDefault="00397EAA" w:rsidP="00397E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397EAA" w:rsidRDefault="00397EAA" w:rsidP="00397EAA">
      <w:pPr>
        <w:spacing w:line="480" w:lineRule="auto"/>
        <w:rPr>
          <w:rFonts w:ascii="Arial" w:hAnsi="Arial" w:cs="Arial"/>
        </w:rPr>
      </w:pPr>
      <w:r w:rsidRPr="002046CC">
        <w:rPr>
          <w:rFonts w:ascii="Arial" w:hAnsi="Arial" w:cs="Arial"/>
        </w:rPr>
        <w:t>А.Д. Самоваров</w:t>
      </w:r>
    </w:p>
    <w:p w:rsidR="00397EAA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04.02.2020Г №2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97EAA" w:rsidRPr="00544B2E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97EAA" w:rsidRPr="00544B2E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</w:p>
    <w:p w:rsidR="00397EAA" w:rsidRPr="00665F87" w:rsidRDefault="00397EAA" w:rsidP="00397EA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Pr="00665F87">
        <w:rPr>
          <w:rFonts w:ascii="Arial" w:eastAsia="Calibri" w:hAnsi="Arial" w:cs="Arial"/>
          <w:b/>
          <w:sz w:val="32"/>
          <w:szCs w:val="32"/>
        </w:rPr>
        <w:t>АДМИНИСТРАЦИИ 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КАПСАЛЬСКОЕ</w:t>
      </w:r>
      <w:r w:rsidRPr="00665F87">
        <w:rPr>
          <w:rFonts w:ascii="Arial" w:eastAsia="Calibri" w:hAnsi="Arial" w:cs="Arial"/>
          <w:b/>
          <w:sz w:val="32"/>
          <w:szCs w:val="32"/>
        </w:rPr>
        <w:t xml:space="preserve">» </w:t>
      </w:r>
      <w:r w:rsidRPr="00904321">
        <w:rPr>
          <w:rFonts w:ascii="Arial" w:eastAsia="Calibri" w:hAnsi="Arial" w:cs="Arial"/>
          <w:b/>
          <w:sz w:val="32"/>
          <w:szCs w:val="32"/>
        </w:rPr>
        <w:t>ОТ 17.12.2019Г. №68 «ОБ</w:t>
      </w:r>
      <w:r w:rsidRPr="00665F87">
        <w:rPr>
          <w:rFonts w:ascii="Arial" w:eastAsia="Calibri" w:hAnsi="Arial" w:cs="Arial"/>
          <w:b/>
          <w:sz w:val="32"/>
          <w:szCs w:val="32"/>
        </w:rPr>
        <w:t xml:space="preserve"> ОПРЕДЕЛЕНИИ ГРАНИЦ</w:t>
      </w:r>
      <w:r>
        <w:rPr>
          <w:rFonts w:ascii="Arial" w:eastAsia="Calibri" w:hAnsi="Arial" w:cs="Arial"/>
          <w:b/>
          <w:sz w:val="32"/>
          <w:szCs w:val="32"/>
        </w:rPr>
        <w:t xml:space="preserve"> ТЕРРИТОРИЙ,</w:t>
      </w:r>
      <w:r w:rsidRPr="00665F87">
        <w:rPr>
          <w:rFonts w:ascii="Arial" w:eastAsia="Calibri" w:hAnsi="Arial" w:cs="Arial"/>
          <w:b/>
          <w:sz w:val="32"/>
          <w:szCs w:val="32"/>
        </w:rPr>
        <w:t xml:space="preserve"> ПРИЛЕГАЮЩИХ К НЕКОТОРЫМ ОРГАНИЗАЦИЯМ И ОБЪЕКТАМ</w:t>
      </w:r>
      <w:r>
        <w:rPr>
          <w:rFonts w:ascii="Arial" w:eastAsia="Calibri" w:hAnsi="Arial" w:cs="Arial"/>
          <w:b/>
          <w:sz w:val="32"/>
          <w:szCs w:val="32"/>
        </w:rPr>
        <w:t>,</w:t>
      </w:r>
      <w:r w:rsidRPr="00665F87">
        <w:rPr>
          <w:rFonts w:ascii="Arial" w:eastAsia="Calibri" w:hAnsi="Arial" w:cs="Arial"/>
          <w:b/>
          <w:sz w:val="32"/>
          <w:szCs w:val="32"/>
        </w:rPr>
        <w:t xml:space="preserve"> НА КОТОРЫХ НЕ ДОПУСКАЕТСЯ РОЗНИЧНАЯ ПРОДАЖА АЛКОГОЛЬНОЙ ПРОДУКЦИИ»</w:t>
      </w:r>
    </w:p>
    <w:p w:rsidR="00397EAA" w:rsidRPr="00665F87" w:rsidRDefault="00397EAA" w:rsidP="00397EAA">
      <w:pPr>
        <w:jc w:val="center"/>
        <w:rPr>
          <w:rFonts w:ascii="Arial" w:hAnsi="Arial" w:cs="Arial"/>
          <w:sz w:val="32"/>
          <w:szCs w:val="32"/>
        </w:rPr>
      </w:pP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397EAA" w:rsidRDefault="00397EAA" w:rsidP="00397EAA">
      <w:pPr>
        <w:ind w:firstLine="709"/>
        <w:jc w:val="center"/>
        <w:rPr>
          <w:rFonts w:ascii="Arial" w:hAnsi="Arial" w:cs="Arial"/>
          <w:lang w:eastAsia="ar-SA"/>
        </w:rPr>
      </w:pPr>
    </w:p>
    <w:p w:rsidR="00397EAA" w:rsidRDefault="00397EAA" w:rsidP="00397EAA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397EAA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 xml:space="preserve">. Признать утратившим силу постановление администрации муниципального образования </w:t>
      </w:r>
      <w:r w:rsidRPr="00003B4F">
        <w:rPr>
          <w:rFonts w:ascii="Arial" w:hAnsi="Arial" w:cs="Arial"/>
          <w:bCs/>
          <w:lang w:eastAsia="ar-SA"/>
        </w:rPr>
        <w:t>«</w:t>
      </w:r>
      <w:proofErr w:type="spellStart"/>
      <w:r>
        <w:rPr>
          <w:rFonts w:ascii="Arial" w:hAnsi="Arial" w:cs="Arial"/>
          <w:bCs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bCs/>
          <w:lang w:eastAsia="ar-SA"/>
        </w:rPr>
        <w:t>»</w:t>
      </w:r>
      <w:r w:rsidRPr="00003B4F">
        <w:rPr>
          <w:rFonts w:ascii="Arial" w:hAnsi="Arial" w:cs="Arial"/>
          <w:lang w:eastAsia="ar-SA"/>
        </w:rPr>
        <w:t xml:space="preserve"> от </w:t>
      </w:r>
      <w:r>
        <w:rPr>
          <w:rFonts w:ascii="Arial" w:hAnsi="Arial" w:cs="Arial"/>
          <w:lang w:eastAsia="ar-SA"/>
        </w:rPr>
        <w:t>17.12</w:t>
      </w:r>
      <w:r w:rsidRPr="00003B4F">
        <w:rPr>
          <w:rFonts w:ascii="Arial" w:hAnsi="Arial" w:cs="Arial"/>
          <w:lang w:eastAsia="ar-SA"/>
        </w:rPr>
        <w:t>.201</w:t>
      </w:r>
      <w:r>
        <w:rPr>
          <w:rFonts w:ascii="Arial" w:hAnsi="Arial" w:cs="Arial"/>
          <w:lang w:eastAsia="ar-SA"/>
        </w:rPr>
        <w:t>9Г. №68</w:t>
      </w:r>
      <w:r w:rsidRPr="00003B4F">
        <w:rPr>
          <w:rFonts w:ascii="Arial" w:hAnsi="Arial" w:cs="Arial"/>
          <w:lang w:eastAsia="ar-SA"/>
        </w:rPr>
        <w:t xml:space="preserve"> «Об определении границ</w:t>
      </w:r>
      <w:r w:rsidRPr="00003B4F">
        <w:rPr>
          <w:rFonts w:ascii="Arial" w:hAnsi="Arial" w:cs="Arial"/>
          <w:bCs/>
          <w:lang w:eastAsia="ar-SA"/>
        </w:rPr>
        <w:t xml:space="preserve"> </w:t>
      </w:r>
      <w:proofErr w:type="spellStart"/>
      <w:proofErr w:type="gramStart"/>
      <w:r w:rsidRPr="00003B4F">
        <w:rPr>
          <w:rFonts w:ascii="Arial" w:hAnsi="Arial" w:cs="Arial"/>
          <w:bCs/>
          <w:lang w:eastAsia="ar-SA"/>
        </w:rPr>
        <w:t>территорий,прилегающих</w:t>
      </w:r>
      <w:proofErr w:type="spellEnd"/>
      <w:proofErr w:type="gramEnd"/>
      <w:r w:rsidRPr="00003B4F">
        <w:rPr>
          <w:rFonts w:ascii="Arial" w:hAnsi="Arial" w:cs="Arial"/>
          <w:bCs/>
          <w:lang w:eastAsia="ar-SA"/>
        </w:rPr>
        <w:t xml:space="preserve"> к некоторым организациям и объектам</w:t>
      </w:r>
      <w:r>
        <w:rPr>
          <w:rFonts w:ascii="Arial" w:hAnsi="Arial" w:cs="Arial"/>
          <w:bCs/>
          <w:lang w:eastAsia="ar-SA"/>
        </w:rPr>
        <w:t>,</w:t>
      </w:r>
      <w:r w:rsidRPr="00003B4F">
        <w:rPr>
          <w:rFonts w:ascii="Arial" w:hAnsi="Arial" w:cs="Arial"/>
          <w:bCs/>
          <w:lang w:eastAsia="ar-SA"/>
        </w:rPr>
        <w:t xml:space="preserve"> на которых не допускается розничная продажа алкогольной продукции».</w:t>
      </w: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Pr="00003B4F">
        <w:rPr>
          <w:rFonts w:ascii="Arial" w:hAnsi="Arial" w:cs="Arial"/>
          <w:lang w:eastAsia="ar-SA"/>
        </w:rPr>
        <w:t xml:space="preserve">. Опубликовать настоящее </w:t>
      </w:r>
      <w:r>
        <w:rPr>
          <w:rFonts w:ascii="Arial" w:hAnsi="Arial" w:cs="Arial"/>
          <w:lang w:eastAsia="ar-SA"/>
        </w:rPr>
        <w:t>постановление</w:t>
      </w:r>
      <w:r w:rsidRPr="00003B4F">
        <w:rPr>
          <w:rFonts w:ascii="Arial" w:hAnsi="Arial" w:cs="Arial"/>
          <w:lang w:eastAsia="ar-SA"/>
        </w:rPr>
        <w:t xml:space="preserve"> в газете «Вестник МО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Pr="003D20F1">
        <w:rPr>
          <w:rFonts w:ascii="Arial" w:hAnsi="Arial" w:cs="Arial"/>
          <w:color w:val="FF0000"/>
          <w:lang w:eastAsia="ar-SA"/>
        </w:rPr>
        <w:t xml:space="preserve"> </w:t>
      </w:r>
      <w:r w:rsidRPr="007636FA">
        <w:rPr>
          <w:rFonts w:ascii="Arial" w:hAnsi="Arial" w:cs="Arial"/>
          <w:color w:val="000000" w:themeColor="text1"/>
          <w:lang w:eastAsia="ar-SA"/>
        </w:rPr>
        <w:t>Направить настоящее постановление в администрацию муниципального образования «</w:t>
      </w:r>
      <w:proofErr w:type="spellStart"/>
      <w:r w:rsidRPr="007636FA">
        <w:rPr>
          <w:rFonts w:ascii="Arial" w:hAnsi="Arial" w:cs="Arial"/>
          <w:color w:val="000000" w:themeColor="text1"/>
          <w:lang w:eastAsia="ar-SA"/>
        </w:rPr>
        <w:t>Эхирит-Булагатский</w:t>
      </w:r>
      <w:proofErr w:type="spellEnd"/>
      <w:r w:rsidRPr="007636FA">
        <w:rPr>
          <w:rFonts w:ascii="Arial" w:hAnsi="Arial" w:cs="Arial"/>
          <w:color w:val="000000" w:themeColor="text1"/>
          <w:lang w:eastAsia="ar-SA"/>
        </w:rPr>
        <w:t xml:space="preserve"> район».</w:t>
      </w: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>. Настоящее постановление вступает в силу со дня его официального опубликования.</w:t>
      </w:r>
    </w:p>
    <w:p w:rsidR="00397EAA" w:rsidRPr="00003B4F" w:rsidRDefault="00397EAA" w:rsidP="00397EAA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397EAA" w:rsidRPr="00003B4F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397EAA" w:rsidRDefault="00397EAA" w:rsidP="00397EAA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397EAA" w:rsidRPr="007918CF" w:rsidRDefault="00397EAA" w:rsidP="00397EAA">
      <w:pPr>
        <w:spacing w:line="240" w:lineRule="exact"/>
        <w:jc w:val="both"/>
        <w:rPr>
          <w:rFonts w:ascii="Arial" w:hAnsi="Arial" w:cs="Arial"/>
          <w:lang w:eastAsia="ar-SA"/>
        </w:rPr>
      </w:pPr>
      <w:proofErr w:type="spellStart"/>
      <w:r w:rsidRPr="006F3350">
        <w:rPr>
          <w:rFonts w:ascii="Arial" w:hAnsi="Arial" w:cs="Arial"/>
          <w:lang w:eastAsia="ar-SA"/>
        </w:rPr>
        <w:t>А.Д.Самоваров</w:t>
      </w:r>
      <w:proofErr w:type="spellEnd"/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04.02.2020г №3</w:t>
      </w:r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«КАПСАЛЬСКОЕ»</w:t>
      </w:r>
    </w:p>
    <w:p w:rsidR="00397EAA" w:rsidRPr="00397EAA" w:rsidRDefault="00397EAA" w:rsidP="00397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АДМИНИСТРАИИ МУНИЦИПАЛЬНОГО ОБРАЗОВАНИЯ «КАПСАЛЬСКОЕ»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», в соответствии со </w:t>
      </w:r>
      <w:hyperlink r:id="rId4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статьей 135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руководствуясь Уставом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7EA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sub_9991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поселения на очередной финансовый год.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3. Со дня вступления в силу настоящего Постановления признать утратившим силу Постановление от 08.02.2013 года №14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97EAA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right="2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97EAA" w:rsidRPr="00397EAA" w:rsidRDefault="00397EAA" w:rsidP="00397E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AA" w:rsidRPr="00397EAA" w:rsidRDefault="00397EAA" w:rsidP="00397E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bookmarkEnd w:id="2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А.Д.Самоваров</w:t>
      </w:r>
      <w:proofErr w:type="spellEnd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397EAA" w:rsidRPr="00397EAA" w:rsidTr="00397EAA">
        <w:tc>
          <w:tcPr>
            <w:tcW w:w="7508" w:type="dxa"/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7" w:type="dxa"/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sub_9991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7EAA">
        <w:rPr>
          <w:rFonts w:ascii="Courier New" w:eastAsia="Times New Roman" w:hAnsi="Courier New" w:cs="Courier New"/>
          <w:lang w:eastAsia="ru-RU"/>
        </w:rPr>
        <w:t xml:space="preserve">Утверждено постановлением Главы 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7EA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397EA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397EAA">
        <w:rPr>
          <w:rFonts w:ascii="Courier New" w:eastAsia="Times New Roman" w:hAnsi="Courier New" w:cs="Courier New"/>
          <w:lang w:eastAsia="ru-RU"/>
        </w:rPr>
        <w:t>»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7EAA">
        <w:rPr>
          <w:rFonts w:ascii="Courier New" w:eastAsia="Times New Roman" w:hAnsi="Courier New" w:cs="Courier New"/>
          <w:lang w:eastAsia="ru-RU"/>
        </w:rPr>
        <w:t>от «4» февраля 2020 г. №3</w:t>
      </w: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" w:name="sub_100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1. Общие положения</w:t>
      </w:r>
    </w:p>
    <w:bookmarkEnd w:id="4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1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 органов местного самоуправления 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(далее - ОМС),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2"/>
      <w:bookmarkEnd w:id="5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2. Под вспомогательным персоналом органа местного самоуправления в целях настоящего Положения понимаются лица, работающие в органе местного самоуправления по трудовым договорам и не являющиеся муниципальными служащими, указанными в </w:t>
      </w:r>
      <w:hyperlink w:anchor="sub_24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пункте 4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7" w:name="sub_200"/>
      <w:bookmarkEnd w:id="6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2. Оплата труда и порядок формирования фонда оплаты труда работников ОМС, замещающих должности, не являющиеся должностями муниципальной службы</w:t>
      </w:r>
    </w:p>
    <w:bookmarkEnd w:id="7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3"/>
      <w:r w:rsidRPr="00397EAA">
        <w:rPr>
          <w:rFonts w:ascii="Arial" w:eastAsia="Times New Roman" w:hAnsi="Arial" w:cs="Arial"/>
          <w:sz w:val="24"/>
          <w:szCs w:val="24"/>
          <w:lang w:eastAsia="ru-RU"/>
        </w:rPr>
        <w:t>3. Оплата труда работников ОМС,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4"/>
      <w:bookmarkEnd w:id="8"/>
      <w:r w:rsidRPr="00397EAA">
        <w:rPr>
          <w:rFonts w:ascii="Arial" w:eastAsia="Times New Roman" w:hAnsi="Arial" w:cs="Arial"/>
          <w:sz w:val="24"/>
          <w:szCs w:val="24"/>
          <w:lang w:eastAsia="ru-RU"/>
        </w:rPr>
        <w:t>4. Должностные оклады работников ОМС, замещающих должности, не являющиеся должностями муниципальной службы, устанавливаются в следующих размерах:</w:t>
      </w:r>
    </w:p>
    <w:bookmarkEnd w:id="9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7"/>
        <w:gridCol w:w="2126"/>
      </w:tblGrid>
      <w:tr w:rsidR="00397EAA" w:rsidRPr="00397EAA" w:rsidTr="00397EAA">
        <w:tc>
          <w:tcPr>
            <w:tcW w:w="7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397EAA" w:rsidRPr="00397EAA" w:rsidTr="00397EAA">
        <w:trPr>
          <w:trHeight w:val="356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 2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4844</w:t>
            </w: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5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bookmarkStart w:id="11" w:name="sub_26"/>
      <w:bookmarkEnd w:id="10"/>
      <w:r w:rsidRPr="00397EAA">
        <w:rPr>
          <w:rFonts w:ascii="Arial" w:eastAsia="Times New Roman" w:hAnsi="Arial" w:cs="Arial"/>
          <w:sz w:val="24"/>
          <w:szCs w:val="24"/>
          <w:lang w:eastAsia="ru-RU"/>
        </w:rPr>
        <w:t>Индексация размеров должностных окладов служащих производится правовым актом представителя нанимателя (работодателя) в пределах бюджетных ассигнований, предусмотренных на эти цели в бюджете поселения на соответствующий финансовый год.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7"/>
      <w:bookmarkEnd w:id="11"/>
      <w:r w:rsidRPr="00397EAA">
        <w:rPr>
          <w:rFonts w:ascii="Arial" w:eastAsia="Times New Roman" w:hAnsi="Arial" w:cs="Arial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71"/>
      <w:bookmarkEnd w:id="12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72"/>
      <w:bookmarkEnd w:id="13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73"/>
      <w:bookmarkEnd w:id="14"/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75"/>
      <w:bookmarkEnd w:id="15"/>
      <w:r w:rsidRPr="00397EAA">
        <w:rPr>
          <w:rFonts w:ascii="Arial" w:eastAsia="Times New Roman" w:hAnsi="Arial" w:cs="Arial"/>
          <w:sz w:val="24"/>
          <w:szCs w:val="24"/>
          <w:lang w:eastAsia="ru-RU"/>
        </w:rPr>
        <w:t>г) премии по результатам работы;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76"/>
      <w:bookmarkEnd w:id="16"/>
      <w:r w:rsidRPr="00397EAA">
        <w:rPr>
          <w:rFonts w:ascii="Arial" w:eastAsia="Times New Roman" w:hAnsi="Arial" w:cs="Arial"/>
          <w:sz w:val="24"/>
          <w:szCs w:val="24"/>
          <w:lang w:eastAsia="ru-RU"/>
        </w:rPr>
        <w:t>д) материальная помощь;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77"/>
      <w:bookmarkEnd w:id="17"/>
      <w:r w:rsidRPr="00397EAA">
        <w:rPr>
          <w:rFonts w:ascii="Arial" w:eastAsia="Times New Roman" w:hAnsi="Arial" w:cs="Arial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78"/>
      <w:bookmarkEnd w:id="18"/>
      <w:r w:rsidRPr="00397EAA">
        <w:rPr>
          <w:rFonts w:ascii="Arial" w:eastAsia="Times New Roman" w:hAnsi="Arial" w:cs="Arial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Работникам ОМС, замещающих должности, не являющиеся должностями муниципальной службы органов местного самоуправления, должностные оклады устанавливаются в повышенном на 25 % размере за работу в сельской местности.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8"/>
      <w:bookmarkEnd w:id="19"/>
      <w:r w:rsidRPr="00397EAA">
        <w:rPr>
          <w:rFonts w:ascii="Arial" w:eastAsia="Times New Roman" w:hAnsi="Arial" w:cs="Arial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9"/>
      <w:bookmarkEnd w:id="20"/>
      <w:r w:rsidRPr="0039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291"/>
      <w:bookmarkEnd w:id="21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а) ежемесячного денежного поощрения - в </w:t>
      </w:r>
      <w:r w:rsidRPr="00397EAA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размере 12 должностных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92"/>
      <w:bookmarkEnd w:id="22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93"/>
      <w:bookmarkEnd w:id="23"/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294"/>
      <w:bookmarkEnd w:id="24"/>
      <w:r w:rsidRPr="00397EAA">
        <w:rPr>
          <w:rFonts w:ascii="Arial" w:eastAsia="Times New Roman" w:hAnsi="Arial" w:cs="Arial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95"/>
      <w:bookmarkEnd w:id="25"/>
      <w:r w:rsidRPr="00397EAA">
        <w:rPr>
          <w:rFonts w:ascii="Arial" w:eastAsia="Times New Roman" w:hAnsi="Arial" w:cs="Arial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96"/>
      <w:bookmarkEnd w:id="26"/>
      <w:r w:rsidRPr="00397EAA">
        <w:rPr>
          <w:rFonts w:ascii="Arial" w:eastAsia="Times New Roman" w:hAnsi="Arial" w:cs="Arial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bookmarkEnd w:id="27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8" w:name="sub_400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3. Оплата труда и порядок формирования фонда оплаты труда вспомогательного персонала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9. Оплата труда вспомогательного персонала состоит из месячного должностного оклада, ежемесячных и иных дополнительных выплат.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10. Должностные оклады вспомогательного персонала устанавливаются в следующих размерах: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7"/>
        <w:gridCol w:w="2126"/>
      </w:tblGrid>
      <w:tr w:rsidR="00397EAA" w:rsidRPr="00397EAA" w:rsidTr="00397EAA">
        <w:tc>
          <w:tcPr>
            <w:tcW w:w="7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397EAA" w:rsidRPr="00397EAA" w:rsidTr="00397EAA">
        <w:tc>
          <w:tcPr>
            <w:tcW w:w="7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Водитель 5 квалификационный разряд </w:t>
            </w: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Техничка 1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5292</w:t>
            </w:r>
          </w:p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</w:t>
            </w:r>
          </w:p>
        </w:tc>
      </w:tr>
    </w:tbl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правовым актом представителя нанимателя (работодателя) в пределах бюджетных ассигнований, предусмотренных на эти цели в бюджете поселения на соответствующий финансовый год.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12. К должностному окладу водителю автомобиля применяется повышающий коэффициент в размере 1,4 ввиду характера работы, связанной с риском и повышенной ответственностью за жизнь и здоровье людей. 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13.  Вспомогательному персоналу производятся следующие ежемесячные и иные дополнительные выплаты: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г) премии по результатам работы;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д) материальная помощь;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Вспомогательному персоналу администрации муниципального образования 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 должностные оклады устанавливаются в повышенном на 25 % размере за работу в сельской местности.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Ежемесячные и иные дополнительные выплаты начисляются на должностной оклад с учетом повышающего коэффициента, предусмотренных пунктом 13 настоящего Положения, в случае их установления. 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вспомогательному персоналу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8.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4. Размер, порядок установления и выплаты ежемесячной надбавки за выслугу лет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20"/>
      <w:bookmarkEnd w:id="28"/>
      <w:r w:rsidRPr="00397EAA">
        <w:rPr>
          <w:rFonts w:ascii="Arial" w:eastAsia="Times New Roman" w:hAnsi="Arial" w:cs="Arial"/>
          <w:sz w:val="24"/>
          <w:szCs w:val="24"/>
          <w:lang w:eastAsia="ru-RU"/>
        </w:rPr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29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800"/>
      </w:tblGrid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397EAA" w:rsidRPr="00397EAA" w:rsidTr="00397EAA">
        <w:tc>
          <w:tcPr>
            <w:tcW w:w="4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397EAA" w:rsidRPr="00397EAA" w:rsidTr="00397EAA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97EAA" w:rsidRPr="00397EAA" w:rsidRDefault="00397EAA" w:rsidP="0039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21"/>
      <w:r w:rsidRPr="00397EAA">
        <w:rPr>
          <w:rFonts w:ascii="Arial" w:eastAsia="Times New Roman" w:hAnsi="Arial" w:cs="Arial"/>
          <w:sz w:val="24"/>
          <w:szCs w:val="24"/>
          <w:lang w:eastAsia="ru-RU"/>
        </w:rPr>
        <w:t>17. В стаж работы служащего, дающий право на установление ежемесячной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муниципальных органов, замещающих должности, не являющиеся должностями муниципальной службы, утвержденный </w:t>
      </w:r>
      <w:hyperlink r:id="rId5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22"/>
      <w:bookmarkEnd w:id="30"/>
      <w:r w:rsidRPr="00397EAA">
        <w:rPr>
          <w:rFonts w:ascii="Arial" w:eastAsia="Times New Roman" w:hAnsi="Arial" w:cs="Arial"/>
          <w:sz w:val="24"/>
          <w:szCs w:val="24"/>
          <w:lang w:eastAsia="ru-RU"/>
        </w:rPr>
        <w:t>18.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23"/>
      <w:bookmarkEnd w:id="31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19. Основным документом для определения стажа работы (службы), 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дающего право на получение ежемесячной надбавки за выслугу лет, является трудовая книжка (военный билет).</w:t>
      </w:r>
    </w:p>
    <w:bookmarkEnd w:id="32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24"/>
      <w:r w:rsidRPr="00397EAA">
        <w:rPr>
          <w:rFonts w:ascii="Arial" w:eastAsia="Times New Roman" w:hAnsi="Arial" w:cs="Arial"/>
          <w:sz w:val="24"/>
          <w:szCs w:val="24"/>
          <w:lang w:eastAsia="ru-RU"/>
        </w:rPr>
        <w:t>20.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33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425"/>
      <w:r w:rsidRPr="00397EAA">
        <w:rPr>
          <w:rFonts w:ascii="Arial" w:eastAsia="Times New Roman" w:hAnsi="Arial" w:cs="Arial"/>
          <w:sz w:val="24"/>
          <w:szCs w:val="24"/>
          <w:lang w:eastAsia="ru-RU"/>
        </w:rPr>
        <w:t>21. Ответственность за своевременный пересмотр размера ежемесячной надбавки за выслугу лет возлагается на специалиста, ответственного за кадровую работу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426"/>
      <w:bookmarkEnd w:id="34"/>
      <w:r w:rsidRPr="00397EAA">
        <w:rPr>
          <w:rFonts w:ascii="Arial" w:eastAsia="Times New Roman" w:hAnsi="Arial" w:cs="Arial"/>
          <w:sz w:val="24"/>
          <w:szCs w:val="24"/>
          <w:lang w:eastAsia="ru-RU"/>
        </w:rPr>
        <w:t>22. Назначение ежемесячной надбавки за выслугу лет оформляется соответствующим правовым актом представителя нанимателя (работодателя).</w:t>
      </w:r>
    </w:p>
    <w:bookmarkEnd w:id="35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6" w:name="sub_500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bookmarkEnd w:id="36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527"/>
      <w:r w:rsidRPr="00397EAA">
        <w:rPr>
          <w:rFonts w:ascii="Arial" w:eastAsia="Times New Roman" w:hAnsi="Arial" w:cs="Arial"/>
          <w:sz w:val="24"/>
          <w:szCs w:val="24"/>
          <w:lang w:eastAsia="ru-RU"/>
        </w:rPr>
        <w:t>23.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528"/>
      <w:bookmarkEnd w:id="37"/>
      <w:r w:rsidRPr="00397EAA">
        <w:rPr>
          <w:rFonts w:ascii="Arial" w:eastAsia="Times New Roman" w:hAnsi="Arial" w:cs="Arial"/>
          <w:sz w:val="24"/>
          <w:szCs w:val="24"/>
          <w:lang w:eastAsia="ru-RU"/>
        </w:rPr>
        <w:t>24. Надбавка устанавливается в размере от 50 до 100 процентов должностного оклада при наличии следующих условий: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5281"/>
      <w:bookmarkEnd w:id="38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5282"/>
      <w:bookmarkEnd w:id="39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529"/>
      <w:bookmarkEnd w:id="40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25. Конкретный размер надбавки определяется представителем нанимателя (работодателя). При определении учитывается степень сложности, напряженности 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выполняемых работ, профессиональный уровень исполнения трудовых 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(должностных) обязанностей.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530"/>
      <w:bookmarkEnd w:id="41"/>
      <w:r w:rsidRPr="00397EAA">
        <w:rPr>
          <w:rFonts w:ascii="Arial" w:eastAsia="Times New Roman" w:hAnsi="Arial" w:cs="Arial"/>
          <w:sz w:val="24"/>
          <w:szCs w:val="24"/>
          <w:lang w:eastAsia="ru-RU"/>
        </w:rPr>
        <w:t>26. Надбавка носит срочный и персонифицированный характер, указывается в трудовом договоре, заключенном с работником.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531"/>
      <w:bookmarkEnd w:id="42"/>
      <w:r w:rsidRPr="00397EAA">
        <w:rPr>
          <w:rFonts w:ascii="Arial" w:eastAsia="Times New Roman" w:hAnsi="Arial" w:cs="Arial"/>
          <w:sz w:val="24"/>
          <w:szCs w:val="24"/>
          <w:lang w:eastAsia="ru-RU"/>
        </w:rPr>
        <w:t>27. Надбавка выплачивается пропорционально отработанному времени.</w:t>
      </w:r>
    </w:p>
    <w:bookmarkEnd w:id="43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4" w:name="sub_600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6. Порядок и условия выплаты премии по результатам работы</w:t>
      </w:r>
      <w:bookmarkEnd w:id="44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632"/>
      <w:r w:rsidRPr="00397EAA">
        <w:rPr>
          <w:rFonts w:ascii="Arial" w:eastAsia="Times New Roman" w:hAnsi="Arial" w:cs="Arial"/>
          <w:sz w:val="24"/>
          <w:szCs w:val="24"/>
          <w:lang w:eastAsia="ru-RU"/>
        </w:rPr>
        <w:t>28.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6321"/>
      <w:bookmarkEnd w:id="45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6322"/>
      <w:bookmarkEnd w:id="46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6323"/>
      <w:bookmarkEnd w:id="47"/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соблюдения трудовой дисциплины.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633"/>
      <w:bookmarkEnd w:id="48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29. Премия выплачивается работнику за качественное и оперативное выполнение особо важных и ответственных поручений, безупречную и 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эффективную работу.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634"/>
      <w:bookmarkEnd w:id="49"/>
      <w:r w:rsidRPr="00397EAA">
        <w:rPr>
          <w:rFonts w:ascii="Arial" w:eastAsia="Times New Roman" w:hAnsi="Arial" w:cs="Arial"/>
          <w:sz w:val="24"/>
          <w:szCs w:val="24"/>
          <w:lang w:eastAsia="ru-RU"/>
        </w:rPr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635"/>
      <w:bookmarkEnd w:id="50"/>
      <w:r w:rsidRPr="00397EAA">
        <w:rPr>
          <w:rFonts w:ascii="Arial" w:eastAsia="Times New Roman" w:hAnsi="Arial" w:cs="Arial"/>
          <w:sz w:val="24"/>
          <w:szCs w:val="24"/>
          <w:lang w:eastAsia="ru-RU"/>
        </w:rPr>
        <w:t>31.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636"/>
      <w:bookmarkEnd w:id="51"/>
      <w:r w:rsidRPr="00397EAA">
        <w:rPr>
          <w:rFonts w:ascii="Arial" w:eastAsia="Times New Roman" w:hAnsi="Arial" w:cs="Arial"/>
          <w:sz w:val="24"/>
          <w:szCs w:val="24"/>
          <w:lang w:eastAsia="ru-RU"/>
        </w:rPr>
        <w:t>32. Размер премии определяется представителем нанимателя (работодателя), и оформляется соответствующим правовым актом.</w:t>
      </w:r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3" w:name="sub_700"/>
      <w:bookmarkEnd w:id="52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Глава 7. Размер, порядок и условия выплаты материальной помощи</w:t>
      </w:r>
      <w:bookmarkEnd w:id="53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737"/>
      <w:r w:rsidRPr="00397EAA">
        <w:rPr>
          <w:rFonts w:ascii="Arial" w:eastAsia="Times New Roman" w:hAnsi="Arial" w:cs="Arial"/>
          <w:sz w:val="24"/>
          <w:szCs w:val="24"/>
          <w:lang w:eastAsia="ru-RU"/>
        </w:rPr>
        <w:t>33. Материальная помощь работникам предоставляется в случаях: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7371"/>
      <w:bookmarkEnd w:id="54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7372"/>
      <w:bookmarkEnd w:id="55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7373"/>
      <w:bookmarkEnd w:id="56"/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738"/>
      <w:bookmarkEnd w:id="57"/>
      <w:r w:rsidRPr="00397EAA">
        <w:rPr>
          <w:rFonts w:ascii="Arial" w:eastAsia="Times New Roman" w:hAnsi="Arial" w:cs="Arial"/>
          <w:sz w:val="24"/>
          <w:szCs w:val="24"/>
          <w:lang w:eastAsia="ru-RU"/>
        </w:rPr>
        <w:t>34. Материальная помощь предоставляется по письменному заявлению работника, при предоставлении следующих документов: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7381"/>
      <w:bookmarkEnd w:id="58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случаях, предусмотренных </w:t>
      </w:r>
      <w:hyperlink w:anchor="sub_7371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"а" пункта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7382"/>
      <w:bookmarkEnd w:id="59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б) в случаях, предусмотренных </w:t>
      </w:r>
      <w:hyperlink w:anchor="sub_7372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"б" пункта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7383"/>
      <w:bookmarkEnd w:id="60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случаях, предусмотренных </w:t>
      </w:r>
      <w:hyperlink w:anchor="sub_7373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"в" пункта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- копии свидетельства о заключении брака, рождении ребенка; копии паспорта.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739"/>
      <w:bookmarkEnd w:id="61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35.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740"/>
      <w:bookmarkEnd w:id="62"/>
      <w:r w:rsidRPr="00397EAA">
        <w:rPr>
          <w:rFonts w:ascii="Arial" w:eastAsia="Times New Roman" w:hAnsi="Arial" w:cs="Arial"/>
          <w:sz w:val="24"/>
          <w:szCs w:val="24"/>
          <w:lang w:eastAsia="ru-RU"/>
        </w:rPr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63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741"/>
      <w:r w:rsidRPr="00397EAA">
        <w:rPr>
          <w:rFonts w:ascii="Arial" w:eastAsia="Times New Roman" w:hAnsi="Arial" w:cs="Arial"/>
          <w:sz w:val="24"/>
          <w:szCs w:val="24"/>
          <w:lang w:eastAsia="ru-RU"/>
        </w:rPr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742"/>
      <w:bookmarkEnd w:id="64"/>
      <w:r w:rsidRPr="00397EAA">
        <w:rPr>
          <w:rFonts w:ascii="Arial" w:eastAsia="Times New Roman" w:hAnsi="Arial" w:cs="Arial"/>
          <w:sz w:val="24"/>
          <w:szCs w:val="24"/>
          <w:lang w:eastAsia="ru-RU"/>
        </w:rPr>
        <w:t>38.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743"/>
      <w:bookmarkEnd w:id="65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39. Предоставление работнику, члену его семьи (в случае, предусмотренном </w:t>
      </w:r>
      <w:hyperlink w:anchor="sub_739" w:history="1">
        <w:r w:rsidRPr="00397EAA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397EAA">
        <w:rPr>
          <w:rFonts w:ascii="Arial" w:eastAsia="Times New Roman" w:hAnsi="Arial" w:cs="Arial"/>
          <w:sz w:val="24"/>
          <w:szCs w:val="24"/>
          <w:lang w:eastAsia="ru-RU"/>
        </w:rPr>
        <w:t>5 настоящего Положения) материальной помощи и определение ее конкретного размера производится по решению представителя нанимателя (работодателя) и оформляется соответствующим правовым актом при согласовании с мэром района.</w:t>
      </w:r>
      <w:bookmarkEnd w:id="66"/>
    </w:p>
    <w:p w:rsidR="00397EAA" w:rsidRPr="00397EAA" w:rsidRDefault="00397EAA" w:rsidP="00397E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67" w:name="sub_800"/>
      <w:r w:rsidRPr="00397EA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>Глава 8. Размер, порядок и условия единовременной выплаты при предоставлении ежегодного оплачиваемого отпуска</w:t>
      </w:r>
      <w:bookmarkEnd w:id="67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844"/>
      <w:r w:rsidRPr="00397EAA">
        <w:rPr>
          <w:rFonts w:ascii="Arial" w:eastAsia="Times New Roman" w:hAnsi="Arial" w:cs="Arial"/>
          <w:sz w:val="24"/>
          <w:szCs w:val="24"/>
          <w:lang w:eastAsia="ru-RU"/>
        </w:rPr>
        <w:t>40.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8441"/>
      <w:bookmarkEnd w:id="68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8442"/>
      <w:bookmarkEnd w:id="69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8443"/>
      <w:bookmarkEnd w:id="70"/>
      <w:r w:rsidRPr="00397EAA">
        <w:rPr>
          <w:rFonts w:ascii="Arial" w:eastAsia="Times New Roman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845"/>
      <w:bookmarkEnd w:id="71"/>
      <w:r w:rsidRPr="00397EAA">
        <w:rPr>
          <w:rFonts w:ascii="Arial" w:eastAsia="Times New Roman" w:hAnsi="Arial" w:cs="Arial"/>
          <w:sz w:val="24"/>
          <w:szCs w:val="24"/>
          <w:lang w:eastAsia="ru-RU"/>
        </w:rPr>
        <w:t>41. Размер единовременной выплаты при предоставлении ежегодного оплачиваемого отпуска составляет два должностных оклада.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846"/>
      <w:bookmarkEnd w:id="72"/>
      <w:r w:rsidRPr="00397EAA">
        <w:rPr>
          <w:rFonts w:ascii="Arial" w:eastAsia="Times New Roman" w:hAnsi="Arial" w:cs="Arial"/>
          <w:sz w:val="24"/>
          <w:szCs w:val="24"/>
          <w:lang w:eastAsia="ru-RU"/>
        </w:rPr>
        <w:t>42.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847"/>
      <w:bookmarkEnd w:id="73"/>
      <w:r w:rsidRPr="00397EAA">
        <w:rPr>
          <w:rFonts w:ascii="Arial" w:eastAsia="Times New Roman" w:hAnsi="Arial" w:cs="Arial"/>
          <w:sz w:val="24"/>
          <w:szCs w:val="24"/>
          <w:lang w:eastAsia="ru-RU"/>
        </w:rPr>
        <w:t>43. Единовременная выплата производится пропорционально отработанному времени при увольнении работника в случае: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8471"/>
      <w:bookmarkEnd w:id="74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8472"/>
      <w:bookmarkEnd w:id="75"/>
      <w:r w:rsidRPr="00397EAA">
        <w:rPr>
          <w:rFonts w:ascii="Arial" w:eastAsia="Times New Roman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  <w:bookmarkStart w:id="77" w:name="sub_848"/>
      <w:bookmarkEnd w:id="76"/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44. Решение представителя нанимателя (работодателя) о выплате работнику единовременной выплаты оформляется соответствующим правовым актом представителя нанимателя (работодателя).</w:t>
      </w:r>
    </w:p>
    <w:bookmarkEnd w:id="1"/>
    <w:bookmarkEnd w:id="3"/>
    <w:bookmarkEnd w:id="77"/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7EAA" w:rsidRPr="00397EAA" w:rsidRDefault="00397EAA" w:rsidP="0039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Р.Г.Хабитуева</w:t>
      </w:r>
      <w:proofErr w:type="spellEnd"/>
    </w:p>
    <w:p w:rsidR="00397EAA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13.02.2020г. №4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397EAA" w:rsidRPr="00544B2E" w:rsidRDefault="00397EAA" w:rsidP="00397EA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97EAA" w:rsidRPr="00544B2E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97EAA" w:rsidRPr="00544B2E" w:rsidRDefault="00397EAA" w:rsidP="00397EAA">
      <w:pPr>
        <w:jc w:val="center"/>
        <w:rPr>
          <w:rFonts w:ascii="Arial" w:hAnsi="Arial" w:cs="Arial"/>
          <w:b/>
          <w:sz w:val="32"/>
          <w:szCs w:val="32"/>
        </w:rPr>
      </w:pPr>
    </w:p>
    <w:p w:rsidR="00397EAA" w:rsidRDefault="00397EAA" w:rsidP="00397EA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УТРАТИВШИМИ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ar-SA"/>
        </w:rPr>
        <w:t>Й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665F87">
        <w:rPr>
          <w:rFonts w:ascii="Arial" w:eastAsia="Calibri" w:hAnsi="Arial" w:cs="Arial"/>
          <w:b/>
          <w:sz w:val="32"/>
          <w:szCs w:val="32"/>
        </w:rPr>
        <w:t>АДМИНИСТРАЦИИ 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КАПСАЛЬСКОЕ»</w:t>
      </w:r>
    </w:p>
    <w:p w:rsidR="00397EAA" w:rsidRPr="00665F87" w:rsidRDefault="00397EAA" w:rsidP="00397EAA">
      <w:pPr>
        <w:jc w:val="center"/>
        <w:rPr>
          <w:rFonts w:ascii="Arial" w:hAnsi="Arial" w:cs="Arial"/>
          <w:sz w:val="32"/>
          <w:szCs w:val="32"/>
        </w:rPr>
      </w:pP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397EAA" w:rsidRDefault="00397EAA" w:rsidP="00397EAA">
      <w:pPr>
        <w:ind w:firstLine="709"/>
        <w:jc w:val="center"/>
        <w:rPr>
          <w:rFonts w:ascii="Arial" w:hAnsi="Arial" w:cs="Arial"/>
          <w:lang w:eastAsia="ar-SA"/>
        </w:rPr>
      </w:pPr>
    </w:p>
    <w:p w:rsidR="00397EAA" w:rsidRDefault="00397EAA" w:rsidP="00397EAA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397EAA" w:rsidRDefault="00397EAA" w:rsidP="00397EAA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397EAA" w:rsidRDefault="00397EAA" w:rsidP="00397EAA">
      <w:pPr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</w:t>
      </w:r>
      <w:r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силу постановлени</w:t>
      </w:r>
      <w:r>
        <w:rPr>
          <w:rFonts w:ascii="Arial" w:hAnsi="Arial" w:cs="Arial"/>
          <w:lang w:eastAsia="ar-SA"/>
        </w:rPr>
        <w:t>я</w:t>
      </w:r>
      <w:r w:rsidRPr="00003B4F">
        <w:rPr>
          <w:rFonts w:ascii="Arial" w:hAnsi="Arial" w:cs="Arial"/>
          <w:lang w:eastAsia="ar-SA"/>
        </w:rPr>
        <w:t xml:space="preserve"> </w:t>
      </w:r>
      <w:r w:rsidRPr="00C606DC">
        <w:rPr>
          <w:rFonts w:ascii="Arial" w:hAnsi="Arial" w:cs="Arial"/>
          <w:lang w:eastAsia="ar-SA"/>
        </w:rPr>
        <w:t xml:space="preserve">администрации муниципального образования </w:t>
      </w:r>
      <w:r w:rsidRPr="00C606DC">
        <w:rPr>
          <w:rFonts w:ascii="Arial" w:hAnsi="Arial" w:cs="Arial"/>
          <w:bCs/>
          <w:lang w:eastAsia="ar-SA"/>
        </w:rPr>
        <w:t>«</w:t>
      </w:r>
      <w:proofErr w:type="spellStart"/>
      <w:r>
        <w:rPr>
          <w:rFonts w:ascii="Arial" w:hAnsi="Arial" w:cs="Arial"/>
          <w:bCs/>
          <w:lang w:eastAsia="ar-SA"/>
        </w:rPr>
        <w:t>К</w:t>
      </w:r>
      <w:r w:rsidRPr="00C606DC">
        <w:rPr>
          <w:rFonts w:ascii="Arial" w:hAnsi="Arial" w:cs="Arial"/>
          <w:bCs/>
          <w:lang w:eastAsia="ar-SA"/>
        </w:rPr>
        <w:t>апсальское</w:t>
      </w:r>
      <w:proofErr w:type="spellEnd"/>
      <w:r w:rsidRPr="00C606DC">
        <w:rPr>
          <w:rFonts w:ascii="Arial" w:hAnsi="Arial" w:cs="Arial"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>:</w:t>
      </w:r>
    </w:p>
    <w:p w:rsidR="00397EAA" w:rsidRDefault="00397EAA" w:rsidP="00397EAA">
      <w:pPr>
        <w:ind w:firstLine="709"/>
        <w:jc w:val="both"/>
        <w:rPr>
          <w:rFonts w:ascii="Arial" w:hAnsi="Arial" w:cs="Arial"/>
          <w:bCs/>
          <w:lang w:eastAsia="ar-SA"/>
        </w:rPr>
      </w:pPr>
      <w:r w:rsidRPr="00C606DC">
        <w:rPr>
          <w:rFonts w:ascii="Arial" w:hAnsi="Arial" w:cs="Arial"/>
          <w:lang w:eastAsia="ar-SA"/>
        </w:rPr>
        <w:t>от 10.08.2017г. №5</w:t>
      </w:r>
      <w:r>
        <w:rPr>
          <w:rFonts w:ascii="Arial" w:hAnsi="Arial" w:cs="Arial"/>
          <w:lang w:eastAsia="ar-SA"/>
        </w:rPr>
        <w:t>1</w:t>
      </w:r>
      <w:r w:rsidRPr="00C606DC">
        <w:rPr>
          <w:rFonts w:ascii="Arial" w:hAnsi="Arial" w:cs="Arial"/>
          <w:lang w:eastAsia="ar-SA"/>
        </w:rPr>
        <w:t xml:space="preserve"> «</w:t>
      </w:r>
      <w:r>
        <w:rPr>
          <w:rFonts w:ascii="Arial" w:hAnsi="Arial" w:cs="Arial"/>
        </w:rPr>
        <w:t>О</w:t>
      </w:r>
      <w:r w:rsidRPr="00C606DC">
        <w:rPr>
          <w:rFonts w:ascii="Arial" w:hAnsi="Arial" w:cs="Arial"/>
        </w:rPr>
        <w:t xml:space="preserve"> порядке формирования утверждения и ведения планов</w:t>
      </w:r>
      <w:r>
        <w:rPr>
          <w:rFonts w:ascii="Arial" w:hAnsi="Arial" w:cs="Arial"/>
        </w:rPr>
        <w:t>-графиков</w:t>
      </w:r>
      <w:r w:rsidRPr="00C606DC">
        <w:rPr>
          <w:rFonts w:ascii="Arial" w:hAnsi="Arial" w:cs="Arial"/>
        </w:rPr>
        <w:t xml:space="preserve"> закупок</w:t>
      </w:r>
      <w:r>
        <w:rPr>
          <w:rFonts w:ascii="Arial" w:hAnsi="Arial" w:cs="Arial"/>
        </w:rPr>
        <w:t xml:space="preserve"> товаров, работ, услуг</w:t>
      </w:r>
      <w:r w:rsidRPr="00C606DC">
        <w:rPr>
          <w:rFonts w:ascii="Arial" w:hAnsi="Arial" w:cs="Arial"/>
        </w:rPr>
        <w:t xml:space="preserve">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</w:rPr>
        <w:t>К</w:t>
      </w:r>
      <w:r w:rsidRPr="00C606DC">
        <w:rPr>
          <w:rFonts w:ascii="Arial" w:hAnsi="Arial" w:cs="Arial"/>
        </w:rPr>
        <w:t>апсальское</w:t>
      </w:r>
      <w:proofErr w:type="spellEnd"/>
      <w:r w:rsidRPr="00C606DC">
        <w:rPr>
          <w:rFonts w:ascii="Arial" w:hAnsi="Arial" w:cs="Arial"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>;</w:t>
      </w:r>
    </w:p>
    <w:p w:rsidR="00397EAA" w:rsidRPr="00C606DC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 w:rsidRPr="00C606DC">
        <w:rPr>
          <w:rFonts w:ascii="Arial" w:hAnsi="Arial" w:cs="Arial"/>
          <w:lang w:eastAsia="ar-SA"/>
        </w:rPr>
        <w:t>от 10.08.2017г. №52 «</w:t>
      </w:r>
      <w:r>
        <w:rPr>
          <w:rFonts w:ascii="Arial" w:hAnsi="Arial" w:cs="Arial"/>
        </w:rPr>
        <w:t>О</w:t>
      </w:r>
      <w:r w:rsidRPr="00C606DC">
        <w:rPr>
          <w:rFonts w:ascii="Arial" w:hAnsi="Arial" w:cs="Arial"/>
        </w:rPr>
        <w:t>б утверждении положения о порядке формирования утверждения и ведения планов закупок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</w:rPr>
        <w:t>К</w:t>
      </w:r>
      <w:r w:rsidRPr="00C606DC">
        <w:rPr>
          <w:rFonts w:ascii="Arial" w:hAnsi="Arial" w:cs="Arial"/>
        </w:rPr>
        <w:t>апсальское</w:t>
      </w:r>
      <w:proofErr w:type="spellEnd"/>
      <w:r w:rsidRPr="00C606DC">
        <w:rPr>
          <w:rFonts w:ascii="Arial" w:hAnsi="Arial" w:cs="Arial"/>
          <w:bCs/>
          <w:lang w:eastAsia="ar-SA"/>
        </w:rPr>
        <w:t>».</w:t>
      </w: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 w:rsidRPr="00C606DC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  <w:lang w:eastAsia="ar-SA"/>
        </w:rPr>
        <w:t>О</w:t>
      </w:r>
      <w:r w:rsidRPr="00C606DC">
        <w:rPr>
          <w:rFonts w:ascii="Arial" w:hAnsi="Arial" w:cs="Arial"/>
          <w:lang w:eastAsia="ar-SA"/>
        </w:rPr>
        <w:t>публиковать настоящее постановление в газете «</w:t>
      </w:r>
      <w:r>
        <w:rPr>
          <w:rFonts w:ascii="Arial" w:hAnsi="Arial" w:cs="Arial"/>
          <w:lang w:eastAsia="ar-SA"/>
        </w:rPr>
        <w:t>В</w:t>
      </w:r>
      <w:r w:rsidRPr="00C606DC">
        <w:rPr>
          <w:rFonts w:ascii="Arial" w:hAnsi="Arial" w:cs="Arial"/>
          <w:lang w:eastAsia="ar-SA"/>
        </w:rPr>
        <w:t xml:space="preserve">естник </w:t>
      </w:r>
      <w:r>
        <w:rPr>
          <w:rFonts w:ascii="Arial" w:hAnsi="Arial" w:cs="Arial"/>
          <w:lang w:eastAsia="ar-SA"/>
        </w:rPr>
        <w:t>МО</w:t>
      </w:r>
      <w:r w:rsidRPr="00C606DC">
        <w:rPr>
          <w:rFonts w:ascii="Arial" w:hAnsi="Arial" w:cs="Arial"/>
          <w:lang w:eastAsia="ar-SA"/>
        </w:rPr>
        <w:t xml:space="preserve"> «</w:t>
      </w:r>
      <w:proofErr w:type="spellStart"/>
      <w:r>
        <w:rPr>
          <w:rFonts w:ascii="Arial" w:hAnsi="Arial" w:cs="Arial"/>
          <w:lang w:eastAsia="ar-SA"/>
        </w:rPr>
        <w:t>К</w:t>
      </w:r>
      <w:r w:rsidRPr="00C606DC">
        <w:rPr>
          <w:rFonts w:ascii="Arial" w:hAnsi="Arial" w:cs="Arial"/>
          <w:lang w:eastAsia="ar-SA"/>
        </w:rPr>
        <w:t>апсальское</w:t>
      </w:r>
      <w:proofErr w:type="spellEnd"/>
      <w:r w:rsidRPr="00C606DC">
        <w:rPr>
          <w:rFonts w:ascii="Arial" w:hAnsi="Arial" w:cs="Arial"/>
          <w:lang w:eastAsia="ar-SA"/>
        </w:rPr>
        <w:t>» и разместить на официальном сайте администрации</w:t>
      </w:r>
      <w:r w:rsidRPr="00003B4F">
        <w:rPr>
          <w:rFonts w:ascii="Arial" w:hAnsi="Arial" w:cs="Arial"/>
          <w:lang w:eastAsia="ar-SA"/>
        </w:rPr>
        <w:t xml:space="preserve">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Pr="003D20F1">
        <w:rPr>
          <w:rFonts w:ascii="Arial" w:hAnsi="Arial" w:cs="Arial"/>
          <w:color w:val="FF0000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Настоящее постановление вступает в силу со дня его официального опубликования.</w:t>
      </w: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</w:p>
    <w:p w:rsidR="00397EAA" w:rsidRPr="00003B4F" w:rsidRDefault="00397EAA" w:rsidP="00397EAA">
      <w:pPr>
        <w:ind w:firstLine="709"/>
        <w:jc w:val="both"/>
        <w:rPr>
          <w:rFonts w:ascii="Arial" w:hAnsi="Arial" w:cs="Arial"/>
          <w:lang w:eastAsia="ar-SA"/>
        </w:rPr>
      </w:pPr>
    </w:p>
    <w:p w:rsidR="00397EAA" w:rsidRDefault="00397EAA" w:rsidP="00397EAA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proofErr w:type="spellStart"/>
      <w:r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397EAA" w:rsidRPr="007918CF" w:rsidRDefault="00397EAA" w:rsidP="00397EAA">
      <w:pPr>
        <w:spacing w:line="240" w:lineRule="exact"/>
        <w:jc w:val="both"/>
        <w:rPr>
          <w:rFonts w:ascii="Arial" w:hAnsi="Arial" w:cs="Arial"/>
          <w:lang w:eastAsia="ar-SA"/>
        </w:rPr>
      </w:pPr>
      <w:proofErr w:type="spellStart"/>
      <w:r w:rsidRPr="006F3350">
        <w:rPr>
          <w:rFonts w:ascii="Arial" w:hAnsi="Arial" w:cs="Arial"/>
          <w:lang w:eastAsia="ar-SA"/>
        </w:rPr>
        <w:t>А.Д.Самоваров</w:t>
      </w:r>
      <w:proofErr w:type="spellEnd"/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20.02.2020г. №5</w:t>
      </w: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«КАПСАЛЬСКОЕ»</w:t>
      </w: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397EAA" w:rsidRPr="00397EAA" w:rsidRDefault="00397EAA" w:rsidP="00397E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97EAA" w:rsidRPr="00397EAA" w:rsidRDefault="00397EAA" w:rsidP="00397EA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lastRenderedPageBreak/>
        <w:t>ОБ УТВЕРЖДЕНИИ СТОИМОСТИ УСЛУГ, ПРЕДОСТАВЛЯЕМЫХ СОГЛАСНО ГАРАНТИРОВАННОМУ ПЕРЕЧНЮ УСЛУГ ПО ПОГРЕБЕНИЮ</w:t>
      </w:r>
    </w:p>
    <w:p w:rsidR="00397EAA" w:rsidRPr="00397EAA" w:rsidRDefault="00397EAA" w:rsidP="00397EA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397EAA" w:rsidRPr="00397EAA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12.01.1996 г. №8-ФЗ «О погребении и похоронном деле», от 06.10.2003 г. №131-ФЗ «Об общих принципах организации местного самоуправления в Российской Федерации», Постановлением Правительства РФ от 29 января 2020г. №61 «Об утверждении коэффициента индексации выплат, пособий и компенсаций в 2020 году», руководствуясь Уставом МО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7EAA" w:rsidRPr="00397EAA" w:rsidRDefault="00397EAA" w:rsidP="0039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97EAA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ПОСТАНОВЛЯЮ:</w:t>
      </w:r>
    </w:p>
    <w:p w:rsidR="00397EAA" w:rsidRPr="00397EAA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1. Утвердить с I февраля 2020 года предельный размер стоимости гарантированного перечня услуг по погребению, исходя из прогнозируемого уровня на установленного Федеральным законом о федеральном бюджете на очередной финансовый год (приложение)</w:t>
      </w:r>
    </w:p>
    <w:p w:rsidR="00397EAA" w:rsidRPr="00397EAA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r w:rsidRPr="00397EAA">
        <w:rPr>
          <w:rFonts w:ascii="Arial" w:eastAsia="Times New Roman" w:hAnsi="Arial" w:cs="Arial"/>
          <w:sz w:val="24"/>
          <w:lang w:eastAsia="ru-RU"/>
        </w:rPr>
        <w:t>газете «Вестник МО «</w:t>
      </w:r>
      <w:proofErr w:type="spellStart"/>
      <w:r w:rsidRPr="00397EAA">
        <w:rPr>
          <w:rFonts w:ascii="Arial" w:eastAsia="Times New Roman" w:hAnsi="Arial" w:cs="Arial"/>
          <w:sz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lang w:eastAsia="ru-RU"/>
        </w:rPr>
        <w:t>»</w:t>
      </w:r>
      <w:r w:rsidRPr="00397EA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97EAA"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сайте администрации муниципального образования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397EAA" w:rsidRPr="00397EAA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97EAA" w:rsidRPr="00397EAA" w:rsidRDefault="00397EAA" w:rsidP="00397EA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97EAA" w:rsidRDefault="00397EAA" w:rsidP="0039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EA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7EAA" w:rsidRPr="00397EAA" w:rsidRDefault="00397EAA" w:rsidP="00397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7EAA">
        <w:rPr>
          <w:rFonts w:ascii="Arial" w:eastAsia="Times New Roman" w:hAnsi="Arial" w:cs="Arial"/>
          <w:sz w:val="24"/>
          <w:szCs w:val="24"/>
          <w:lang w:eastAsia="ru-RU"/>
        </w:rPr>
        <w:t>А.Д.Самоваров</w:t>
      </w:r>
      <w:proofErr w:type="spellEnd"/>
      <w:r w:rsidRPr="00397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21.02</w:t>
      </w:r>
      <w:r w:rsidRPr="00D83364">
        <w:rPr>
          <w:rFonts w:ascii="Arial" w:hAnsi="Arial" w:cs="Arial"/>
          <w:b/>
          <w:bCs/>
          <w:sz w:val="32"/>
          <w:szCs w:val="28"/>
        </w:rPr>
        <w:t>.2020г. №</w:t>
      </w:r>
      <w:r>
        <w:rPr>
          <w:rFonts w:ascii="Arial" w:hAnsi="Arial" w:cs="Arial"/>
          <w:b/>
          <w:bCs/>
          <w:sz w:val="32"/>
          <w:szCs w:val="28"/>
        </w:rPr>
        <w:t>6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ЭХИРИТ-БУЛАГАТСКИЙ</w:t>
      </w:r>
      <w:r w:rsidRPr="00D83364">
        <w:rPr>
          <w:rFonts w:ascii="Arial" w:hAnsi="Arial" w:cs="Arial"/>
          <w:b/>
          <w:bCs/>
          <w:sz w:val="32"/>
          <w:szCs w:val="28"/>
        </w:rPr>
        <w:t xml:space="preserve"> МУНИЦИПАЛЬНЫЙ РАЙОН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28"/>
        </w:rPr>
        <w:t>КАПСАЛЬСКОЕ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397EAA" w:rsidRPr="00D83364" w:rsidRDefault="00397EAA" w:rsidP="00397EAA">
      <w:pPr>
        <w:pStyle w:val="1"/>
        <w:jc w:val="center"/>
        <w:rPr>
          <w:rFonts w:ascii="Arial" w:hAnsi="Arial" w:cs="Arial"/>
          <w:b/>
          <w:bCs/>
          <w:sz w:val="32"/>
          <w:szCs w:val="28"/>
        </w:rPr>
      </w:pPr>
    </w:p>
    <w:p w:rsidR="00397EAA" w:rsidRPr="00D83364" w:rsidRDefault="00397EAA" w:rsidP="00397EAA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ОБ УТВЕРЖДЕНИИ ПОЛОЖЕНИЯ О ВНЕШТАТНЫХ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 xml:space="preserve">ИНСПЕКТОРАХ </w:t>
      </w:r>
      <w:proofErr w:type="gramStart"/>
      <w:r w:rsidRPr="00D83364">
        <w:rPr>
          <w:rFonts w:ascii="Arial" w:hAnsi="Arial" w:cs="Arial"/>
          <w:b/>
          <w:bCs/>
          <w:sz w:val="32"/>
          <w:szCs w:val="28"/>
        </w:rPr>
        <w:t>ПО ПОЖАРНОЙ ПРОФИЛАКТИКИ</w:t>
      </w:r>
      <w:proofErr w:type="gramEnd"/>
      <w:r w:rsidRPr="00D83364">
        <w:rPr>
          <w:rFonts w:ascii="Arial" w:hAnsi="Arial" w:cs="Arial"/>
          <w:b/>
          <w:bCs/>
          <w:sz w:val="32"/>
          <w:szCs w:val="28"/>
        </w:rPr>
        <w:t xml:space="preserve"> НАТЕРРИТОРИИ МУНИЦИПАЛЬНОГО ОБРАЗОВАНИЯ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>«</w:t>
      </w:r>
      <w:r>
        <w:rPr>
          <w:rFonts w:ascii="Arial" w:hAnsi="Arial" w:cs="Arial"/>
          <w:b/>
          <w:bCs/>
          <w:sz w:val="32"/>
          <w:szCs w:val="28"/>
        </w:rPr>
        <w:t>КАПСАЛЬСКОЕ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397EAA" w:rsidRPr="00D83364" w:rsidRDefault="00397EAA" w:rsidP="00397E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3364">
        <w:rPr>
          <w:rFonts w:ascii="Arial" w:hAnsi="Arial" w:cs="Arial"/>
          <w:sz w:val="24"/>
          <w:szCs w:val="24"/>
        </w:rPr>
        <w:t>Руководствуясь Федеральным законом от 06</w:t>
      </w:r>
      <w:r>
        <w:rPr>
          <w:rFonts w:ascii="Arial" w:hAnsi="Arial" w:cs="Arial"/>
          <w:sz w:val="24"/>
          <w:szCs w:val="24"/>
        </w:rPr>
        <w:t>.10.2003</w:t>
      </w:r>
      <w:r w:rsidRPr="00D8336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Федеральным законом от 21.12.1994 № 69 «О пожарной безопасности»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397EAA" w:rsidRPr="00CF5085" w:rsidRDefault="00397EAA" w:rsidP="00397EAA">
      <w:pPr>
        <w:jc w:val="center"/>
        <w:rPr>
          <w:rFonts w:ascii="Arial" w:hAnsi="Arial" w:cs="Arial"/>
          <w:b/>
          <w:sz w:val="30"/>
          <w:szCs w:val="30"/>
        </w:rPr>
      </w:pPr>
      <w:r w:rsidRPr="00CF5085">
        <w:rPr>
          <w:rFonts w:ascii="Arial" w:hAnsi="Arial" w:cs="Arial"/>
          <w:b/>
          <w:sz w:val="30"/>
          <w:szCs w:val="30"/>
        </w:rPr>
        <w:t>ПОСТАНОВЛЯЕТ:</w:t>
      </w:r>
    </w:p>
    <w:p w:rsidR="00397EAA" w:rsidRPr="00D83364" w:rsidRDefault="00397EAA" w:rsidP="00397EAA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1.Утвердить П</w:t>
      </w:r>
      <w:r w:rsidRPr="00D83364">
        <w:rPr>
          <w:rFonts w:ascii="Arial" w:hAnsi="Arial" w:cs="Arial"/>
          <w:sz w:val="24"/>
          <w:szCs w:val="24"/>
        </w:rPr>
        <w:t>оложение о внештатных инспекторах по пожарной профилактик</w:t>
      </w:r>
      <w:r>
        <w:rPr>
          <w:rFonts w:ascii="Arial" w:hAnsi="Arial" w:cs="Arial"/>
          <w:sz w:val="24"/>
          <w:szCs w:val="24"/>
        </w:rPr>
        <w:t>е</w:t>
      </w:r>
      <w:r w:rsidRPr="00D8336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Pr="00D83364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833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:rsidR="00397EAA" w:rsidRPr="00D83364" w:rsidRDefault="00397EAA" w:rsidP="00397EAA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83364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</w:t>
      </w:r>
      <w:r w:rsidRPr="00D83364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>у опубликованию в газете Вестник МО «</w:t>
      </w:r>
      <w:proofErr w:type="spellStart"/>
      <w:r>
        <w:rPr>
          <w:rFonts w:ascii="Arial" w:hAnsi="Arial" w:cs="Arial"/>
          <w:sz w:val="24"/>
          <w:szCs w:val="24"/>
        </w:rPr>
        <w:t>Капсальский</w:t>
      </w:r>
      <w:proofErr w:type="spellEnd"/>
      <w:r>
        <w:rPr>
          <w:rFonts w:ascii="Arial" w:hAnsi="Arial" w:cs="Arial"/>
          <w:sz w:val="24"/>
          <w:szCs w:val="24"/>
        </w:rPr>
        <w:t>» и на</w:t>
      </w:r>
      <w:r w:rsidRPr="00D83364">
        <w:rPr>
          <w:rFonts w:ascii="Arial" w:hAnsi="Arial" w:cs="Arial"/>
          <w:sz w:val="24"/>
          <w:szCs w:val="24"/>
        </w:rPr>
        <w:t xml:space="preserve">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83364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397EAA" w:rsidRDefault="00397EAA" w:rsidP="00397EAA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8336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97EAA" w:rsidRPr="00D83364" w:rsidRDefault="00397EAA" w:rsidP="00397EAA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397EAA" w:rsidRDefault="00397EAA" w:rsidP="00397EAA">
      <w:pPr>
        <w:pStyle w:val="a3"/>
        <w:rPr>
          <w:sz w:val="24"/>
          <w:szCs w:val="24"/>
        </w:rPr>
      </w:pPr>
    </w:p>
    <w:p w:rsidR="00397EAA" w:rsidRPr="00D83364" w:rsidRDefault="00397EAA" w:rsidP="00397EAA">
      <w:pPr>
        <w:spacing w:after="0"/>
        <w:rPr>
          <w:rFonts w:ascii="Arial" w:hAnsi="Arial" w:cs="Arial"/>
          <w:sz w:val="24"/>
          <w:szCs w:val="24"/>
        </w:rPr>
      </w:pPr>
      <w:r w:rsidRPr="00D83364">
        <w:rPr>
          <w:rFonts w:ascii="Arial" w:hAnsi="Arial" w:cs="Arial"/>
          <w:sz w:val="24"/>
          <w:szCs w:val="24"/>
        </w:rPr>
        <w:t>Глава администрации</w:t>
      </w:r>
    </w:p>
    <w:p w:rsidR="00397EAA" w:rsidRDefault="00397EAA" w:rsidP="00397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D83364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97EAA" w:rsidRDefault="00397EAA" w:rsidP="00397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Самоваров А.Д.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21.02.2020Г №7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КАПСАЛЬСКОЕ</w:t>
      </w:r>
      <w:r w:rsidRPr="0074071C">
        <w:rPr>
          <w:rFonts w:ascii="Arial" w:hAnsi="Arial" w:cs="Arial"/>
          <w:b/>
          <w:sz w:val="32"/>
          <w:szCs w:val="24"/>
        </w:rPr>
        <w:t>»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397EAA" w:rsidRPr="0032621F" w:rsidRDefault="00397EAA" w:rsidP="00397EA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97EAA" w:rsidRPr="0005447E" w:rsidRDefault="00397EAA" w:rsidP="00397EA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60600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>59</w:t>
      </w:r>
      <w:r w:rsidRPr="00260600">
        <w:rPr>
          <w:rFonts w:ascii="Arial" w:hAnsi="Arial" w:cs="Arial"/>
          <w:b/>
          <w:sz w:val="32"/>
          <w:szCs w:val="32"/>
        </w:rPr>
        <w:t xml:space="preserve"> ОТ 0</w:t>
      </w:r>
      <w:r>
        <w:rPr>
          <w:rFonts w:ascii="Arial" w:hAnsi="Arial" w:cs="Arial"/>
          <w:b/>
          <w:sz w:val="32"/>
          <w:szCs w:val="32"/>
        </w:rPr>
        <w:t>4</w:t>
      </w:r>
      <w:r w:rsidRPr="0026060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260600">
        <w:rPr>
          <w:rFonts w:ascii="Arial" w:hAnsi="Arial" w:cs="Arial"/>
          <w:b/>
          <w:sz w:val="32"/>
          <w:szCs w:val="32"/>
        </w:rPr>
        <w:t xml:space="preserve">.2013Г. «ОБ </w:t>
      </w:r>
      <w:r w:rsidRPr="0005447E">
        <w:rPr>
          <w:rFonts w:ascii="Arial" w:hAnsi="Arial" w:cs="Arial"/>
          <w:b/>
          <w:sz w:val="32"/>
          <w:szCs w:val="32"/>
        </w:rPr>
        <w:t xml:space="preserve">УТВЕРЖДЕНИИ АДМИНИСТРАТИВНОГО РЕГЛАМЕНТА </w:t>
      </w:r>
      <w:r w:rsidRPr="0005447E">
        <w:rPr>
          <w:rStyle w:val="a5"/>
          <w:rFonts w:ascii="Arial" w:hAnsi="Arial" w:cs="Arial"/>
          <w:sz w:val="32"/>
          <w:szCs w:val="32"/>
        </w:rPr>
        <w:t>ПО ПРЕДОСТАВЛЕНИЮ МУНИЦИПАЛЬНОЙ УСЛУГИ</w:t>
      </w: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Pr="0005447E">
        <w:rPr>
          <w:rStyle w:val="a5"/>
          <w:rFonts w:ascii="Arial" w:hAnsi="Arial" w:cs="Arial"/>
          <w:sz w:val="32"/>
          <w:szCs w:val="32"/>
        </w:rPr>
        <w:t>«ВЫДАЧА РАЗРЕШЕНИЙ НА ВВОД ОБЪЕКТА В ЭКСПЛУАТАЦИЮ В ПРЕДЕЛАХ ПОЛНОМОЧИЙ, УСТАНОВЛЕННЫХ ГРАДОСТРОИТЕЛЬНЫМ КОДЕКСОМ РФ</w:t>
      </w:r>
      <w:r>
        <w:rPr>
          <w:rStyle w:val="a5"/>
          <w:rFonts w:ascii="Arial" w:hAnsi="Arial" w:cs="Arial"/>
          <w:sz w:val="32"/>
          <w:szCs w:val="32"/>
        </w:rPr>
        <w:t>»</w:t>
      </w:r>
    </w:p>
    <w:p w:rsidR="00397EAA" w:rsidRPr="0081084D" w:rsidRDefault="00397EAA" w:rsidP="00397EA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397EAA" w:rsidRPr="00E370A3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21F">
        <w:rPr>
          <w:rFonts w:ascii="Arial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Pr="0032621F">
        <w:rPr>
          <w:rStyle w:val="a4"/>
          <w:rFonts w:ascii="Arial" w:hAnsi="Arial" w:cs="Arial"/>
          <w:sz w:val="24"/>
          <w:szCs w:val="24"/>
        </w:rPr>
        <w:t>Федеральным</w:t>
      </w:r>
      <w:r w:rsidRPr="00C24919">
        <w:rPr>
          <w:rStyle w:val="a4"/>
          <w:rFonts w:ascii="Arial" w:hAnsi="Arial" w:cs="Arial"/>
          <w:sz w:val="24"/>
          <w:szCs w:val="24"/>
        </w:rPr>
        <w:t xml:space="preserve"> законом</w:t>
      </w:r>
      <w:r w:rsidRPr="00C24919">
        <w:rPr>
          <w:rFonts w:ascii="Arial" w:hAnsi="Arial" w:cs="Arial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</w:t>
      </w:r>
      <w:r w:rsidRPr="00E370A3">
        <w:rPr>
          <w:rFonts w:ascii="Arial" w:hAnsi="Arial" w:cs="Arial"/>
          <w:sz w:val="24"/>
          <w:szCs w:val="24"/>
        </w:rPr>
        <w:t xml:space="preserve"> администрации муниципа</w:t>
      </w:r>
      <w:r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370A3">
        <w:rPr>
          <w:rFonts w:ascii="Arial" w:hAnsi="Arial" w:cs="Arial"/>
          <w:sz w:val="24"/>
          <w:szCs w:val="24"/>
        </w:rPr>
        <w:t xml:space="preserve"> от </w:t>
      </w:r>
      <w:r w:rsidRPr="00D451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7.10</w:t>
      </w:r>
      <w:r w:rsidRPr="00D451A5">
        <w:rPr>
          <w:rFonts w:ascii="Arial" w:hAnsi="Arial" w:cs="Arial"/>
          <w:sz w:val="24"/>
          <w:szCs w:val="24"/>
        </w:rPr>
        <w:t>.2011г.</w:t>
      </w:r>
      <w:r>
        <w:rPr>
          <w:rFonts w:ascii="Arial" w:hAnsi="Arial" w:cs="Arial"/>
          <w:sz w:val="24"/>
          <w:szCs w:val="24"/>
        </w:rPr>
        <w:t xml:space="preserve"> №50</w:t>
      </w:r>
      <w:r w:rsidRPr="00D451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451A5">
        <w:rPr>
          <w:rFonts w:ascii="Arial" w:hAnsi="Arial" w:cs="Arial"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451A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370A3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370A3">
        <w:rPr>
          <w:rFonts w:ascii="Arial" w:hAnsi="Arial" w:cs="Arial"/>
          <w:sz w:val="24"/>
          <w:szCs w:val="24"/>
        </w:rPr>
        <w:t>»</w:t>
      </w:r>
    </w:p>
    <w:p w:rsidR="00397EAA" w:rsidRPr="00E370A3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EAA" w:rsidRPr="0074071C" w:rsidRDefault="00397EAA" w:rsidP="00397EA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071C">
        <w:rPr>
          <w:rFonts w:ascii="Arial" w:hAnsi="Arial" w:cs="Arial"/>
          <w:b/>
          <w:sz w:val="30"/>
          <w:szCs w:val="30"/>
        </w:rPr>
        <w:t>ПОСТАНОВЛЯЕТ:</w:t>
      </w: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EAA" w:rsidRPr="0005447E" w:rsidRDefault="00397EAA" w:rsidP="00397EAA">
      <w:pPr>
        <w:spacing w:after="0" w:line="240" w:lineRule="auto"/>
        <w:ind w:firstLine="709"/>
        <w:jc w:val="both"/>
        <w:rPr>
          <w:b/>
          <w:sz w:val="18"/>
        </w:rPr>
      </w:pPr>
      <w:r w:rsidRPr="00C24919">
        <w:rPr>
          <w:rFonts w:ascii="Arial" w:hAnsi="Arial" w:cs="Arial"/>
          <w:sz w:val="24"/>
          <w:szCs w:val="24"/>
        </w:rPr>
        <w:t>1. Внести изменения в постановление №</w:t>
      </w:r>
      <w:r>
        <w:rPr>
          <w:rFonts w:ascii="Arial" w:hAnsi="Arial" w:cs="Arial"/>
          <w:sz w:val="24"/>
          <w:szCs w:val="24"/>
        </w:rPr>
        <w:t>59</w:t>
      </w:r>
      <w:r w:rsidRPr="00C24919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4.10.2013</w:t>
      </w:r>
      <w:r w:rsidRPr="00C24919">
        <w:rPr>
          <w:rFonts w:ascii="Arial" w:hAnsi="Arial" w:cs="Arial"/>
          <w:sz w:val="24"/>
          <w:szCs w:val="24"/>
        </w:rPr>
        <w:t>г. «</w:t>
      </w:r>
      <w:r w:rsidRPr="00A3573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3573D">
        <w:rPr>
          <w:rFonts w:ascii="Arial" w:hAnsi="Arial" w:cs="Arial"/>
          <w:bCs/>
          <w:kern w:val="2"/>
          <w:sz w:val="24"/>
          <w:szCs w:val="24"/>
        </w:rPr>
        <w:t>«</w:t>
      </w:r>
      <w:r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</w:t>
      </w:r>
      <w:r>
        <w:rPr>
          <w:rFonts w:ascii="Arial" w:hAnsi="Arial" w:cs="Arial"/>
          <w:bCs/>
          <w:kern w:val="2"/>
          <w:sz w:val="24"/>
          <w:szCs w:val="24"/>
        </w:rPr>
        <w:lastRenderedPageBreak/>
        <w:t>территории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Pr="0005447E">
        <w:rPr>
          <w:rStyle w:val="a5"/>
          <w:rFonts w:ascii="Arial" w:hAnsi="Arial" w:cs="Arial"/>
          <w:sz w:val="24"/>
          <w:szCs w:val="32"/>
        </w:rPr>
        <w:t>»</w:t>
      </w:r>
      <w:r w:rsidRPr="00CA29A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(далее - Постановление, Регламент)</w:t>
      </w:r>
      <w:r w:rsidRPr="0005447E">
        <w:rPr>
          <w:rStyle w:val="a5"/>
          <w:rFonts w:ascii="Arial" w:hAnsi="Arial" w:cs="Arial"/>
          <w:sz w:val="24"/>
          <w:szCs w:val="32"/>
        </w:rPr>
        <w:t>:</w:t>
      </w:r>
    </w:p>
    <w:p w:rsidR="00397EAA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CA2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постановлении слова «</w:t>
      </w: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</w:rPr>
        <w:t>» заменить словом «АДМИНИСТРАЦИЯ»;</w:t>
      </w:r>
    </w:p>
    <w:p w:rsidR="00397EAA" w:rsidRPr="00262993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eastAsia="Times New Roman" w:hAnsi="Arial" w:cs="Arial"/>
          <w:sz w:val="24"/>
          <w:szCs w:val="24"/>
        </w:rPr>
        <w:t xml:space="preserve">Преамбулу постановления дополнить словами «администрация </w:t>
      </w:r>
      <w:r w:rsidRPr="0026299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26299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62993">
        <w:rPr>
          <w:rFonts w:ascii="Arial" w:eastAsia="Times New Roman" w:hAnsi="Arial" w:cs="Arial"/>
          <w:sz w:val="24"/>
          <w:szCs w:val="24"/>
        </w:rPr>
        <w:t>», слово «ПОСТАНОВЛЯЮ» заменить словом «ПОСТАНОВЛЯЕТ»;</w:t>
      </w:r>
    </w:p>
    <w:p w:rsidR="00397EAA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993">
        <w:rPr>
          <w:rStyle w:val="a4"/>
          <w:rFonts w:ascii="Arial" w:hAnsi="Arial" w:cs="Arial"/>
          <w:sz w:val="24"/>
          <w:szCs w:val="24"/>
        </w:rPr>
        <w:t>1.3. в грифе утверждения</w:t>
      </w:r>
      <w:r w:rsidRPr="00262993">
        <w:rPr>
          <w:rFonts w:ascii="Arial" w:hAnsi="Arial" w:cs="Arial"/>
          <w:sz w:val="24"/>
          <w:szCs w:val="24"/>
        </w:rPr>
        <w:t xml:space="preserve"> слова «</w:t>
      </w:r>
      <w:r>
        <w:rPr>
          <w:rFonts w:ascii="Arial" w:hAnsi="Arial" w:cs="Arial"/>
          <w:sz w:val="24"/>
          <w:szCs w:val="24"/>
        </w:rPr>
        <w:t>Утверждено</w:t>
      </w:r>
      <w:r w:rsidRPr="00262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262993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262993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4.10.2013</w:t>
      </w:r>
      <w:r w:rsidRPr="0026299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№59</w:t>
      </w:r>
      <w:r w:rsidRPr="00262993">
        <w:rPr>
          <w:rFonts w:ascii="Arial" w:hAnsi="Arial" w:cs="Arial"/>
          <w:sz w:val="24"/>
          <w:szCs w:val="24"/>
        </w:rPr>
        <w:t>» заменить словами «Приложение №1 к постановлению администрации МО «</w:t>
      </w:r>
      <w:proofErr w:type="spellStart"/>
      <w:r w:rsidRPr="0026299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62993">
        <w:rPr>
          <w:rFonts w:ascii="Arial" w:hAnsi="Arial" w:cs="Arial"/>
          <w:sz w:val="24"/>
          <w:szCs w:val="24"/>
        </w:rPr>
        <w:t>» от 0</w:t>
      </w:r>
      <w:r>
        <w:rPr>
          <w:rFonts w:ascii="Arial" w:hAnsi="Arial" w:cs="Arial"/>
          <w:sz w:val="24"/>
          <w:szCs w:val="24"/>
        </w:rPr>
        <w:t>4</w:t>
      </w:r>
      <w:r w:rsidRPr="0026299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26299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262993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59</w:t>
      </w:r>
      <w:r w:rsidRPr="002629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Pr="00256D6E">
        <w:rPr>
          <w:rFonts w:ascii="Arial" w:hAnsi="Arial" w:cs="Arial"/>
          <w:sz w:val="24"/>
          <w:szCs w:val="24"/>
        </w:rPr>
        <w:t>постановление в газете «Вестник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56D6E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56D6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EAA" w:rsidRPr="0074071C" w:rsidRDefault="00397EAA" w:rsidP="0039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EAA" w:rsidRPr="0074071C" w:rsidRDefault="00397EAA" w:rsidP="0039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97EAA" w:rsidRDefault="00397EAA" w:rsidP="0039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4071C">
        <w:rPr>
          <w:rFonts w:ascii="Arial" w:hAnsi="Arial" w:cs="Arial"/>
          <w:sz w:val="24"/>
          <w:szCs w:val="24"/>
        </w:rPr>
        <w:t>»</w:t>
      </w:r>
    </w:p>
    <w:p w:rsidR="00397EAA" w:rsidRPr="00B46BEC" w:rsidRDefault="00397EAA" w:rsidP="00397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p w:rsidR="00397EAA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21.02.2020Г №8</w:t>
      </w:r>
    </w:p>
    <w:p w:rsidR="00397EAA" w:rsidRPr="00544B2E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97EAA" w:rsidRPr="00544B2E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97EAA" w:rsidRPr="00544B2E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397EAA" w:rsidRPr="00544B2E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397EAA" w:rsidRPr="00544B2E" w:rsidRDefault="00397EAA" w:rsidP="00397EA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97EAA" w:rsidRPr="00544B2E" w:rsidRDefault="00397EAA" w:rsidP="00397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97EAA" w:rsidRDefault="00397EAA" w:rsidP="00397E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AA" w:rsidRPr="00D72DEA" w:rsidRDefault="00397EAA" w:rsidP="00397EA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2D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И СРОКАХ СОСТАВЛЕНИЯ БЮДЖЕТА МУНИЦИПАЛЬНОГО ОБРАЗОВАНИЯ «КАПСАЛЬСКОЕ» И ПОРЯДКЕ РАБОТЫ НАД ДОКУМЕНТАМИ И МАТЕРИАЛАМИ, ПРЕДСТАВЛЯЕМЫМИ В ДУМУ МУНИЦИПАЛЬНОГО ОБРАЗОВАНИЯ «КАПСАЛЬСКОЕ» ОДНОВРЕМЕННО С ПРОЕКТОМ БЮДЖЕТА»</w:t>
      </w:r>
    </w:p>
    <w:p w:rsidR="00397EAA" w:rsidRPr="00D72DEA" w:rsidRDefault="00397EAA" w:rsidP="00397EA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AA" w:rsidRPr="00375412" w:rsidRDefault="00397EAA" w:rsidP="00397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184 Бюджетного Кодекса Российской Федерации, Положением о бюджетном процессе в муниципальном образовании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>и руководствуясь Уставом,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397EAA" w:rsidRPr="00D72DEA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2D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97EAA" w:rsidRPr="00375412" w:rsidRDefault="00397EAA" w:rsidP="00397EA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Утвердить прилагаемое Положение «О порядке и сроках составления проекта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и порядке работы над документами и материалами, представляемыми в Думу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бюджета».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Капсальский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начальника финансового отдела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Хабитуеву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Р.Г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397EAA" w:rsidRPr="00375412" w:rsidRDefault="00397EAA" w:rsidP="00397EA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D72DEA" w:rsidRDefault="00397EAA" w:rsidP="00397EA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Утверждено:</w:t>
      </w:r>
    </w:p>
    <w:p w:rsidR="00397EAA" w:rsidRPr="00D72DEA" w:rsidRDefault="00397EAA" w:rsidP="00397EA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397EAA" w:rsidRPr="00D72DEA" w:rsidRDefault="00397EAA" w:rsidP="00397EA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</w:t>
      </w:r>
    </w:p>
    <w:p w:rsidR="00397EAA" w:rsidRPr="00D72DEA" w:rsidRDefault="00397EAA" w:rsidP="00397EA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от 21.02.2020г. № 8</w:t>
      </w:r>
    </w:p>
    <w:p w:rsidR="00397EAA" w:rsidRPr="00375412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397EAA" w:rsidRPr="00375412" w:rsidRDefault="00397EAA" w:rsidP="00397EA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сроках составления проекта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и порядке работы над документами и материалами, представляемыми в Думу муниципального образования «</w:t>
      </w:r>
      <w:proofErr w:type="spellStart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одновременно с проектом бюджета.</w:t>
      </w:r>
    </w:p>
    <w:p w:rsidR="00397EAA" w:rsidRPr="00375412" w:rsidRDefault="00397EAA" w:rsidP="00397EA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регламентирует порядок и сроки составления проекта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плановый период (далее - проект бюджета поселения) и определяет механизм работы над документами, представляемыми в Думу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(далее – Положение).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3. Финансовый отдел администрации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Финансовый орган) организует непосредственное составление и составляет проект бюджета муниципального образования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в том числе: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устанавливает порядок и методику планирования бюджетных ассигнований бюджета поселения;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разрабатывает основные направления бюджетной и налоговой политики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разрабатывает проекты программ муниципальных внутренних заимствований, муниципальных гарантий на очередной финансовый год и плановый период; 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оценку ожидаемого исполнения бюджета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поселения  на</w:t>
      </w:r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текущий финансовый год;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6) составляет и представляет в Администрацию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 проект бюджета на очередной финансовый год и плановый период, а также подготавливает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документы и материалы</w:t>
      </w:r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представляемые в Думу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4. Полномочия по составлению проекта бюджета поселения, исполнению бюджета поселения, составлению отчета об исполнении бюджета могут быть переданы в соответствии с Бюджетным кодексом Российской Федерации, ч. 4 ст. 15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5. Администрация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2) составляет перечень проектов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муниципальных программ</w:t>
      </w:r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предлагаемых к финансированию в плановом периоде;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3) разрабатывает прогноз социально-экономического развития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плановый период;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4) составляет предварительные итоги социально-экономического развития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истекший период текущего финансового года и ожидаемые итоги социально-экономического развития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год;</w:t>
      </w:r>
    </w:p>
    <w:p w:rsidR="00397EAA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составляет отдельные показатели социально-экономического развития на очередной финансовый год и плановый период, характеризующий налогооблагаемую базу по налогу на доходы физических лиц.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Главные распорядители средств бюджета поселения представляют в Администрацию: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показатели прогноза социально-экономического развития отраслей и сфер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по курируемым направлениям в соответствии с формами и порядком, устанавливаемыми Администрацией. 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2) предложения по разработке и принятию муниципальных и ведомственных программ муниципального образования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3) распределение предельных объемов бюджетных ассигнований по действующим обязательствам с их обоснованием по ведомственной структуре расходов бюджета поселения с детализацией по кодам операций сектора 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государственного управления, относящихся к расходам бюджетов, на очередной финансовый год и плановый период (муниципальным программам бюджета поселения и непрограммным направлениям деятельности).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4) объемы планируемых бюджетных ассигнований по принимаемым обязательствам с их обоснованием в разрезе ведомственной структуры расходов бюджета поселения с детализацией по кодам операций сектора государственного управления, относящихся к расходам бюджетов, на очередной финансовый год и плановый период;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распределение бюджетных ассигнований по целям, задачам социально-экономического развития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муниципальным программам и непрограммным направлениям;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6) реестры расходных обязательств ГРБС;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7) предложения в текстовую часть бюджета поселения, содержащие формулировки статей, частей, пунктов, подпунктов, абзацев.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7. Главные администраторы доходов местного бюджета представляют в Финансовый орган оценку ожидаемого поступления по администрируемым видам (подвидам) доходов на текущий финансовый год и плановый период с пояснительной запиской;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При расчете прогноза необходимо учитывать прогноз социально-экономического развития МО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изменения законодательства, а также иные изменения, влияющие на поступление доходов в прогнозируемом периоде.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8. Финансовый орган, как главный администратор источников финансирования дефицита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составляет прогноз по источникам финансирования дефицита бюджета поселения на очередной финансовый год и плановый период.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9. С целью подготовки проекта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необходимых материалов и документов к нему рекомендую: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руководителям организаций, расположенных на территор</w:t>
      </w:r>
      <w:r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представлять по запросу Финансового органа основные показатели финансово-хозяйственной деятельности организации;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2) территориальному органу федеральной государственной статистики по Иркутской области обеспечить представление в установленном порядке официальной статистической информации, необходимой для составления проекта бюджета.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10. Представление сведений, необходимых для составления проекта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а также работа над документами и материалами, предоставляемыми в Ду</w:t>
      </w:r>
      <w:r>
        <w:rPr>
          <w:rFonts w:ascii="Arial" w:eastAsia="Times New Roman" w:hAnsi="Arial" w:cs="Arial"/>
          <w:sz w:val="24"/>
          <w:szCs w:val="24"/>
          <w:lang w:eastAsia="ru-RU"/>
        </w:rPr>
        <w:t>му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поселения, осуществляется в сроки, установленные прилагаемом к настоящему Положению планом-графиком.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Default="00397EAA" w:rsidP="00397EA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ПРИЛОЖЕНИЕ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К Положению «о порядке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и сроках, составления проекта бюджета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 и порядке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работы над документами и материалами,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представляемыми в Думу муниципального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</w:t>
      </w:r>
    </w:p>
    <w:p w:rsidR="00397EAA" w:rsidRPr="00D72DEA" w:rsidRDefault="00397EAA" w:rsidP="00397EAA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одновременно с проектом бюджета»</w:t>
      </w:r>
    </w:p>
    <w:p w:rsidR="00397EAA" w:rsidRPr="00375412" w:rsidRDefault="00397EAA" w:rsidP="00397EA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7EAA" w:rsidRPr="00375412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План-график</w:t>
      </w:r>
    </w:p>
    <w:p w:rsidR="00397EAA" w:rsidRPr="00375412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Составления проекта бюджета поселения, а также работы над документами и материалами, представляемыми в Думу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муниципального образования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7EAA" w:rsidRPr="00375412" w:rsidRDefault="00397EAA" w:rsidP="00397EAA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877"/>
        <w:gridCol w:w="1790"/>
        <w:gridCol w:w="1855"/>
        <w:gridCol w:w="1730"/>
      </w:tblGrid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 представляется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прогноза социально-экономического развития отраслей и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 муниципального образования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июня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показателей в оказании услуг в натуральном выражении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КИЦ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экономического развития муниципального образования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текущем финансовом году и прогноз социально-экономического развития муниципального образования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очередной финансовый год и плановый период, итоги социально-экономического развития  муниципального образования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за отчетный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методика планирования бюджетных ассигнований бюджета поселения.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июля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показатели социально-экономического развития на очередной финансовый год и плановый период, характеризующие налогооблагаемую базу по налогу на доходы физических лиц.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ожидаемого поступления по администрируемым видам (подвидам) доходов на текущий финансовый год,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по разработке и принятию муниципальных и ведомственных программ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Исходные данные для расчета ФФПП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июля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бюджетной и налоговой политики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необходимые для составления проекта бюджета на очередной финансовый год и плановый период, по администрируемым доходам в разрезе кодов бюджетной классификации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Распределение предельных объемов бюджетных ассигнований по действующим обязательствам с их обоснованием по ведомственной структуре расходов бюджета поселения с детализацией по кодам операций сектора государственного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управления, относящимся к расходам бюджетов,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планируемых бюджетных ассигнований по принимаемым обязательствам с их обоснованием в разрезе ведомственной структуры расходов бюджета поселения и детализацией по статьям операций сектора государственного управления, относящихся к расходам бюджетов, на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целям, задачам социально-экономического развития, муниципальным программам и непрограммным направлениям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Реестры расходных обязательств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(реестр) утвержденных муниципальных и ведомственных программ, предлагаемых к финансированию в очередном финансовом году и плановом периоде, с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указанием объема финансирования и электронного адреса в информационно-телекоммуникационной сети «Интернет», где размещены указанные программы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(реестр) утвержденных муниципальных и ведомственных программ, предполагаемых к финансированию в плановом периоде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проект бюджета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программы внутренних (внешних) заимствований, муниципальных гарантий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проект бюджета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в текстовую часть проекта бюджета поселения, содержание формулировки статей, частей, пунктов, подпунктов, абзацев, оформленные в порядке установленном законодательством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Предварительные итого социально-экономического развития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за истекший период текущего финансового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и ожидаемые итого социально-экономического развития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текущий финансовый год.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ноября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бюджета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ноября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Предельные объемы бюджетных ассигнований по действующим обязательствам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7 рабочих дней после публикации проекта бюджета Иркутской области</w:t>
            </w:r>
          </w:p>
        </w:tc>
      </w:tr>
      <w:tr w:rsidR="00397EAA" w:rsidRPr="00375412" w:rsidTr="00397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A" w:rsidRPr="00375412" w:rsidRDefault="00397EAA" w:rsidP="00397EA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397EAA" w:rsidRDefault="00397EAA" w:rsidP="00397EAA">
      <w:pPr>
        <w:spacing w:line="480" w:lineRule="auto"/>
        <w:rPr>
          <w:rFonts w:ascii="Arial" w:hAnsi="Arial" w:cs="Arial"/>
        </w:rPr>
      </w:pPr>
    </w:p>
    <w:p w:rsidR="001C4BB3" w:rsidRDefault="001C4BB3" w:rsidP="00397E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>Учредитель</w:t>
      </w:r>
      <w:r w:rsidRPr="001C4BB3">
        <w:t xml:space="preserve"> – Дума МО «</w:t>
      </w:r>
      <w:proofErr w:type="spellStart"/>
      <w:r w:rsidRPr="001C4BB3">
        <w:t>Капсальское</w:t>
      </w:r>
      <w:proofErr w:type="spellEnd"/>
      <w:r w:rsidRPr="001C4BB3">
        <w:t>»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 xml:space="preserve">Главный редактор </w:t>
      </w:r>
      <w:r w:rsidRPr="001C4BB3">
        <w:t>– Самоваров А.Д.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>Адрес редакции</w:t>
      </w:r>
      <w:r w:rsidRPr="001C4BB3">
        <w:t xml:space="preserve"> – с. </w:t>
      </w:r>
      <w:proofErr w:type="spellStart"/>
      <w:r w:rsidRPr="001C4BB3">
        <w:t>Капсал</w:t>
      </w:r>
      <w:proofErr w:type="spellEnd"/>
      <w:r w:rsidRPr="001C4BB3">
        <w:t xml:space="preserve">, </w:t>
      </w:r>
      <w:r>
        <w:t>ул. Центральная,</w:t>
      </w:r>
      <w:proofErr w:type="gramStart"/>
      <w:r>
        <w:t>14,Эхирит</w:t>
      </w:r>
      <w:proofErr w:type="gramEnd"/>
      <w:r>
        <w:t>-Булагатский район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>Тираж</w:t>
      </w:r>
      <w:r w:rsidRPr="001C4BB3">
        <w:t xml:space="preserve"> – 30 экз.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 xml:space="preserve">Подписано в печать </w:t>
      </w:r>
      <w:r>
        <w:t>– 29</w:t>
      </w:r>
      <w:r w:rsidRPr="001C4BB3">
        <w:t>.0</w:t>
      </w:r>
      <w:r>
        <w:t>2</w:t>
      </w:r>
      <w:r w:rsidRPr="001C4BB3">
        <w:t>.2</w:t>
      </w:r>
      <w:r>
        <w:t>020</w:t>
      </w:r>
      <w:r w:rsidRPr="001C4BB3">
        <w:t>г.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>Цена</w:t>
      </w:r>
      <w:r w:rsidRPr="001C4BB3">
        <w:t xml:space="preserve"> – Бесплатно.</w:t>
      </w:r>
    </w:p>
    <w:p w:rsidR="001C4BB3" w:rsidRPr="001C4BB3" w:rsidRDefault="001C4BB3" w:rsidP="001C4BB3">
      <w:pPr>
        <w:spacing w:after="0"/>
      </w:pPr>
      <w:r w:rsidRPr="001C4BB3">
        <w:rPr>
          <w:b/>
        </w:rPr>
        <w:t>Газета отпечатана в администрации муниципального образования «</w:t>
      </w:r>
      <w:proofErr w:type="spellStart"/>
      <w:r w:rsidRPr="001C4BB3">
        <w:rPr>
          <w:b/>
        </w:rPr>
        <w:t>Капсальское</w:t>
      </w:r>
      <w:proofErr w:type="spellEnd"/>
      <w:r w:rsidRPr="001C4BB3">
        <w:rPr>
          <w:b/>
        </w:rPr>
        <w:t>»</w:t>
      </w:r>
    </w:p>
    <w:p w:rsidR="00397EAA" w:rsidRDefault="00397EAA" w:rsidP="00397EAA">
      <w:pPr>
        <w:spacing w:line="480" w:lineRule="auto"/>
        <w:rPr>
          <w:rFonts w:ascii="Arial" w:hAnsi="Arial" w:cs="Arial"/>
        </w:rPr>
      </w:pPr>
    </w:p>
    <w:p w:rsidR="00360390" w:rsidRDefault="00360390"/>
    <w:sectPr w:rsidR="0036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EE"/>
    <w:rsid w:val="001C4BB3"/>
    <w:rsid w:val="00360390"/>
    <w:rsid w:val="00397EAA"/>
    <w:rsid w:val="008F33EE"/>
    <w:rsid w:val="00C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7F6F"/>
  <w15:chartTrackingRefBased/>
  <w15:docId w15:val="{55C7763C-EF52-4EA3-BF23-6FD274AA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A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397E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397EAA"/>
    <w:rPr>
      <w:rFonts w:cs="Times New Roman"/>
      <w:color w:val="106BBE"/>
    </w:rPr>
  </w:style>
  <w:style w:type="character" w:styleId="a5">
    <w:name w:val="Strong"/>
    <w:uiPriority w:val="22"/>
    <w:qFormat/>
    <w:rsid w:val="00397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2715.0" TargetMode="External"/><Relationship Id="rId4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2020-12-03T01:52:00Z</dcterms:created>
  <dcterms:modified xsi:type="dcterms:W3CDTF">2020-12-03T02:06:00Z</dcterms:modified>
</cp:coreProperties>
</file>