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75" w:rsidRDefault="00D16475"/>
    <w:p w:rsidR="00E56F61" w:rsidRPr="002C5FE4" w:rsidRDefault="00E56F61" w:rsidP="00E56F61">
      <w:pPr>
        <w:tabs>
          <w:tab w:val="left" w:pos="0"/>
        </w:tabs>
        <w:spacing w:after="0"/>
        <w:jc w:val="center"/>
        <w:rPr>
          <w:b/>
          <w:i/>
          <w:sz w:val="96"/>
          <w:szCs w:val="96"/>
        </w:rPr>
      </w:pPr>
      <w:bookmarkStart w:id="0" w:name="_GoBack"/>
      <w:r w:rsidRPr="002C5FE4">
        <w:rPr>
          <w:b/>
          <w:i/>
          <w:sz w:val="96"/>
          <w:szCs w:val="96"/>
        </w:rPr>
        <w:t>ВЕСТНИК</w:t>
      </w:r>
    </w:p>
    <w:p w:rsidR="00E56F61" w:rsidRPr="002C5FE4" w:rsidRDefault="00E56F61" w:rsidP="00E56F61">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E56F61" w:rsidRPr="002C5FE4" w:rsidRDefault="00E56F61" w:rsidP="00E56F61">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E56F61" w:rsidRPr="002C5FE4" w:rsidRDefault="00E56F61" w:rsidP="00E56F61">
      <w:pPr>
        <w:autoSpaceDE w:val="0"/>
        <w:spacing w:after="0"/>
        <w:ind w:hanging="24"/>
        <w:rPr>
          <w:rFonts w:ascii="Times New Roman CYR" w:eastAsia="Times New Roman CYR" w:hAnsi="Times New Roman CYR" w:cs="Times New Roman CYR"/>
          <w:sz w:val="28"/>
          <w:szCs w:val="28"/>
        </w:rPr>
      </w:pPr>
      <w:r>
        <w:rPr>
          <w:b/>
        </w:rPr>
        <w:t xml:space="preserve">            30 сентября 2020 г. №9</w:t>
      </w:r>
    </w:p>
    <w:p w:rsidR="00E56F61" w:rsidRPr="002C5FE4" w:rsidRDefault="00E56F61" w:rsidP="00E56F61">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bookmarkEnd w:id="0"/>
    <w:p w:rsidR="00E56F61" w:rsidRPr="00E56F61" w:rsidRDefault="00E56F61" w:rsidP="00E56F61">
      <w:pPr>
        <w:spacing w:after="0" w:line="240" w:lineRule="auto"/>
        <w:jc w:val="both"/>
        <w:rPr>
          <w:rFonts w:ascii="Times New Roman" w:eastAsia="Times New Roman" w:hAnsi="Times New Roman" w:cs="Times New Roman"/>
          <w:sz w:val="24"/>
          <w:szCs w:val="24"/>
          <w:lang w:eastAsia="ru-RU"/>
        </w:rPr>
      </w:pP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24.09.2020 г. №22</w:t>
      </w: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РОССИЙСКАЯ ФЕДЕРАЦИЯ</w:t>
      </w: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ИРКУТСКАЯ ОБЛАСТЬ</w:t>
      </w: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ЭХИРИТ-БУЛАГАТСКИЙ РАЙОН</w:t>
      </w: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МУНИЦИПАЛЬНОЕ ОБРАЗОВАНИЕ «КАПСАЛЬСКОЕ»</w:t>
      </w:r>
    </w:p>
    <w:p w:rsidR="00E56F61" w:rsidRPr="00E56F61" w:rsidRDefault="00E56F61" w:rsidP="00E56F61">
      <w:pPr>
        <w:suppressAutoHyphens/>
        <w:spacing w:after="0" w:line="240" w:lineRule="auto"/>
        <w:jc w:val="center"/>
        <w:rPr>
          <w:rFonts w:ascii="Arial" w:eastAsia="Times New Roman" w:hAnsi="Arial" w:cs="Arial"/>
          <w:b/>
          <w:bCs/>
          <w:kern w:val="28"/>
          <w:sz w:val="32"/>
          <w:szCs w:val="32"/>
          <w:lang w:eastAsia="ar-SA"/>
        </w:rPr>
      </w:pPr>
      <w:r w:rsidRPr="00E56F61">
        <w:rPr>
          <w:rFonts w:ascii="Arial" w:eastAsia="Times New Roman" w:hAnsi="Arial" w:cs="Arial"/>
          <w:b/>
          <w:bCs/>
          <w:kern w:val="28"/>
          <w:sz w:val="32"/>
          <w:szCs w:val="32"/>
          <w:lang w:eastAsia="ar-SA"/>
        </w:rPr>
        <w:t>ДУМА</w:t>
      </w:r>
    </w:p>
    <w:p w:rsidR="00E56F61" w:rsidRPr="00E56F61" w:rsidRDefault="00E56F61" w:rsidP="00E56F61">
      <w:pPr>
        <w:suppressAutoHyphens/>
        <w:spacing w:after="0" w:line="240" w:lineRule="auto"/>
        <w:rPr>
          <w:rFonts w:ascii="Times New Roman" w:eastAsia="Times New Roman" w:hAnsi="Times New Roman" w:cs="Times New Roman"/>
          <w:color w:val="000000"/>
          <w:sz w:val="24"/>
          <w:szCs w:val="24"/>
          <w:lang w:eastAsia="ar-SA"/>
        </w:rPr>
      </w:pPr>
    </w:p>
    <w:p w:rsidR="00E56F61" w:rsidRPr="00E56F61" w:rsidRDefault="00E56F61" w:rsidP="00E56F61">
      <w:pPr>
        <w:suppressAutoHyphens/>
        <w:spacing w:after="0" w:line="240" w:lineRule="auto"/>
        <w:jc w:val="center"/>
        <w:rPr>
          <w:rFonts w:ascii="Arial" w:eastAsia="Times New Roman" w:hAnsi="Arial" w:cs="Arial"/>
          <w:b/>
          <w:sz w:val="32"/>
          <w:szCs w:val="32"/>
          <w:lang w:eastAsia="ar-SA"/>
        </w:rPr>
      </w:pPr>
      <w:r w:rsidRPr="00E56F61">
        <w:rPr>
          <w:rFonts w:ascii="Arial" w:eastAsia="Times New Roman" w:hAnsi="Arial" w:cs="Arial"/>
          <w:b/>
          <w:color w:val="000000"/>
          <w:sz w:val="32"/>
          <w:szCs w:val="32"/>
          <w:lang w:eastAsia="ar-SA"/>
        </w:rPr>
        <w:t>О ВНЕСЕНИИ ИЗМЕНЕНИЙ В РЕШЕНИЕ ДУМЫ ОТ 26.12.2019Г. №35 «О БЮДЖЕТЕ МУНИЦИПАЛЬНОГО ОБРАЗОВАНИЯ «КАПСАЛЬСКОЕ» НА 2020</w:t>
      </w:r>
      <w:r w:rsidRPr="00E56F61">
        <w:rPr>
          <w:rFonts w:ascii="Arial" w:eastAsia="Times New Roman" w:hAnsi="Arial" w:cs="Arial"/>
          <w:b/>
          <w:sz w:val="32"/>
          <w:szCs w:val="32"/>
          <w:lang w:eastAsia="ar-SA"/>
        </w:rPr>
        <w:t xml:space="preserve"> ГОД И ПЛАНОВЫЙ ПЕРИОД 2021-2022 ГОДЫ»</w:t>
      </w:r>
    </w:p>
    <w:p w:rsidR="00E56F61" w:rsidRPr="00E56F61" w:rsidRDefault="00E56F61" w:rsidP="00E56F61">
      <w:pPr>
        <w:suppressAutoHyphens/>
        <w:spacing w:after="0" w:line="240" w:lineRule="auto"/>
        <w:jc w:val="center"/>
        <w:rPr>
          <w:rFonts w:ascii="Times New Roman" w:eastAsia="Times New Roman" w:hAnsi="Times New Roman" w:cs="Times New Roman"/>
          <w:color w:val="000000"/>
          <w:sz w:val="36"/>
          <w:szCs w:val="24"/>
          <w:lang w:eastAsia="ar-SA"/>
        </w:rPr>
      </w:pPr>
      <w:r w:rsidRPr="00E56F61">
        <w:rPr>
          <w:rFonts w:ascii="Times New Roman" w:eastAsia="Times New Roman" w:hAnsi="Times New Roman" w:cs="Times New Roman"/>
          <w:b/>
          <w:sz w:val="24"/>
          <w:szCs w:val="24"/>
          <w:lang w:eastAsia="ar-SA"/>
        </w:rPr>
        <w:t xml:space="preserve"> </w:t>
      </w:r>
    </w:p>
    <w:p w:rsidR="00E56F61" w:rsidRPr="00E56F61" w:rsidRDefault="00E56F61" w:rsidP="00E56F61">
      <w:pPr>
        <w:suppressAutoHyphens/>
        <w:spacing w:after="0" w:line="240" w:lineRule="auto"/>
        <w:ind w:firstLine="709"/>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 xml:space="preserve">В соответствии со ст.15 </w:t>
      </w:r>
      <w:r w:rsidRPr="00E56F61">
        <w:rPr>
          <w:rFonts w:ascii="Arial" w:eastAsia="Times New Roman" w:hAnsi="Arial" w:cs="Arial"/>
          <w:sz w:val="24"/>
          <w:szCs w:val="24"/>
          <w:lang w:eastAsia="ar-SA"/>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w:t>
      </w:r>
      <w:r w:rsidRPr="00E56F61">
        <w:rPr>
          <w:rFonts w:ascii="Arial" w:eastAsia="Times New Roman" w:hAnsi="Arial" w:cs="Arial"/>
          <w:color w:val="000000"/>
          <w:sz w:val="24"/>
          <w:szCs w:val="24"/>
          <w:lang w:eastAsia="ar-SA"/>
        </w:rPr>
        <w:t>, Дума</w:t>
      </w:r>
    </w:p>
    <w:p w:rsidR="00E56F61" w:rsidRPr="00E56F61" w:rsidRDefault="00E56F61" w:rsidP="00E56F61">
      <w:pPr>
        <w:suppressAutoHyphens/>
        <w:spacing w:after="0" w:line="240" w:lineRule="auto"/>
        <w:jc w:val="both"/>
        <w:rPr>
          <w:rFonts w:ascii="Times New Roman" w:eastAsia="Times New Roman" w:hAnsi="Times New Roman" w:cs="Times New Roman"/>
          <w:color w:val="000000"/>
          <w:sz w:val="24"/>
          <w:szCs w:val="24"/>
          <w:lang w:eastAsia="ar-SA"/>
        </w:rPr>
      </w:pPr>
    </w:p>
    <w:p w:rsidR="00E56F61" w:rsidRPr="00E56F61" w:rsidRDefault="00E56F61" w:rsidP="00E56F61">
      <w:pPr>
        <w:suppressAutoHyphens/>
        <w:spacing w:after="0" w:line="240" w:lineRule="auto"/>
        <w:jc w:val="center"/>
        <w:rPr>
          <w:rFonts w:ascii="Arial" w:eastAsia="Times New Roman" w:hAnsi="Arial" w:cs="Arial"/>
          <w:b/>
          <w:color w:val="000000"/>
          <w:sz w:val="30"/>
          <w:szCs w:val="30"/>
          <w:lang w:eastAsia="ar-SA"/>
        </w:rPr>
      </w:pPr>
      <w:r w:rsidRPr="00E56F61">
        <w:rPr>
          <w:rFonts w:ascii="Arial" w:eastAsia="Times New Roman" w:hAnsi="Arial" w:cs="Arial"/>
          <w:b/>
          <w:color w:val="000000"/>
          <w:sz w:val="30"/>
          <w:szCs w:val="30"/>
          <w:lang w:eastAsia="ar-SA"/>
        </w:rPr>
        <w:t>РЕШИЛА:</w:t>
      </w:r>
    </w:p>
    <w:p w:rsidR="00E56F61" w:rsidRPr="00E56F61" w:rsidRDefault="00E56F61" w:rsidP="00E56F61">
      <w:pPr>
        <w:suppressAutoHyphens/>
        <w:spacing w:after="0" w:line="240" w:lineRule="auto"/>
        <w:jc w:val="both"/>
        <w:rPr>
          <w:rFonts w:ascii="Times New Roman" w:eastAsia="Times New Roman" w:hAnsi="Times New Roman" w:cs="Times New Roman"/>
          <w:color w:val="000000"/>
          <w:sz w:val="24"/>
          <w:szCs w:val="24"/>
          <w:lang w:eastAsia="ar-SA"/>
        </w:rPr>
      </w:pPr>
    </w:p>
    <w:p w:rsidR="00E56F61" w:rsidRPr="00E56F61" w:rsidRDefault="00E56F61" w:rsidP="00E56F61">
      <w:pPr>
        <w:suppressAutoHyphens/>
        <w:spacing w:after="0" w:line="240" w:lineRule="auto"/>
        <w:ind w:firstLine="709"/>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1.Внести изменение в п. 1.1. статьи 1 решения Думы от 26.12.2019 г. № 35 «О бюджете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xml:space="preserve">» на 2020 год и плановый период 2021-2022 годы» и изложить его в следующей редакции: </w:t>
      </w:r>
    </w:p>
    <w:p w:rsidR="00E56F61" w:rsidRPr="00E56F61" w:rsidRDefault="00E56F61" w:rsidP="00E56F61">
      <w:pPr>
        <w:suppressAutoHyphens/>
        <w:spacing w:after="0" w:line="240" w:lineRule="auto"/>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«Утвердить основные характеристики бюджета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на 2020 год и на плановый период 2021 и 2022 годов:</w:t>
      </w:r>
    </w:p>
    <w:p w:rsidR="00E56F61" w:rsidRPr="00E56F61" w:rsidRDefault="00E56F61" w:rsidP="00E56F61">
      <w:pPr>
        <w:suppressAutoHyphens/>
        <w:spacing w:after="0" w:line="240" w:lineRule="auto"/>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1) общий объем доходов бюджета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xml:space="preserve">» на 2020 год в сумме 10063285,00 рублей, на 2021 год – 7937610,00 рублей, на 2022 год – 7923910,00 рублей. </w:t>
      </w:r>
    </w:p>
    <w:p w:rsidR="00E56F61" w:rsidRPr="00E56F61" w:rsidRDefault="00E56F61" w:rsidP="00E56F61">
      <w:pPr>
        <w:suppressAutoHyphens/>
        <w:spacing w:after="0" w:line="240" w:lineRule="auto"/>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2) общий объем расходов бюджета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на 2020 год в сумме   13304680,24 рубля, на 2021 год – 8033480,00 рублей, на 2022 год –8023670,00 рублей.</w:t>
      </w:r>
    </w:p>
    <w:p w:rsidR="00E56F61" w:rsidRPr="00E56F61" w:rsidRDefault="00E56F61" w:rsidP="00E56F61">
      <w:pPr>
        <w:suppressAutoHyphens/>
        <w:spacing w:after="0" w:line="240" w:lineRule="auto"/>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lastRenderedPageBreak/>
        <w:t>3) размер дефицита бюджета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на 2020 год в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E56F61">
        <w:rPr>
          <w:rFonts w:ascii="Arial" w:eastAsia="Times New Roman" w:hAnsi="Arial" w:cs="Arial"/>
          <w:color w:val="000000"/>
          <w:sz w:val="24"/>
          <w:szCs w:val="24"/>
          <w:lang w:eastAsia="ar-SA"/>
        </w:rPr>
        <w:t>Капсальское</w:t>
      </w:r>
      <w:proofErr w:type="spellEnd"/>
      <w:r w:rsidRPr="00E56F61">
        <w:rPr>
          <w:rFonts w:ascii="Arial" w:eastAsia="Times New Roman" w:hAnsi="Arial" w:cs="Arial"/>
          <w:color w:val="000000"/>
          <w:sz w:val="24"/>
          <w:szCs w:val="24"/>
          <w:lang w:eastAsia="ar-SA"/>
        </w:rPr>
        <w:t>» без учета безвозмездных поступлений.</w:t>
      </w:r>
    </w:p>
    <w:p w:rsidR="00E56F61" w:rsidRPr="00E56F61" w:rsidRDefault="00E56F61" w:rsidP="00E56F61">
      <w:pPr>
        <w:suppressAutoHyphens/>
        <w:spacing w:after="0" w:line="240" w:lineRule="auto"/>
        <w:ind w:firstLine="708"/>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 xml:space="preserve"> Направить на покрытие дефицита местного бюджета </w:t>
      </w:r>
      <w:r w:rsidRPr="00E56F61">
        <w:rPr>
          <w:rFonts w:ascii="Arial" w:eastAsia="Times New Roman" w:hAnsi="Arial" w:cs="Arial"/>
          <w:sz w:val="24"/>
          <w:szCs w:val="24"/>
          <w:lang w:eastAsia="ar-SA"/>
        </w:rPr>
        <w:t>на 2020 год</w:t>
      </w:r>
      <w:r w:rsidRPr="00E56F61">
        <w:rPr>
          <w:rFonts w:ascii="Arial" w:eastAsia="Times New Roman" w:hAnsi="Arial" w:cs="Arial"/>
          <w:color w:val="000000"/>
          <w:sz w:val="24"/>
          <w:szCs w:val="24"/>
          <w:lang w:eastAsia="ar-SA"/>
        </w:rPr>
        <w:t xml:space="preserve"> и плановый период 2021-2022 годы поступления из источников финансирования дефицита согласно приложению 1 к настоящему решению».</w:t>
      </w:r>
    </w:p>
    <w:p w:rsidR="00E56F61" w:rsidRPr="00E56F61" w:rsidRDefault="00E56F61" w:rsidP="00E56F61">
      <w:pPr>
        <w:suppressAutoHyphens/>
        <w:spacing w:after="0" w:line="240" w:lineRule="auto"/>
        <w:ind w:firstLine="709"/>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2.</w:t>
      </w:r>
      <w:r w:rsidRPr="00E56F61">
        <w:rPr>
          <w:rFonts w:ascii="Arial" w:eastAsia="Times New Roman" w:hAnsi="Arial" w:cs="Arial"/>
          <w:b/>
          <w:color w:val="000000"/>
          <w:sz w:val="24"/>
          <w:szCs w:val="24"/>
          <w:lang w:eastAsia="ar-SA"/>
        </w:rPr>
        <w:t xml:space="preserve"> </w:t>
      </w:r>
      <w:r w:rsidRPr="00E56F61">
        <w:rPr>
          <w:rFonts w:ascii="Arial" w:eastAsia="Times New Roman" w:hAnsi="Arial" w:cs="Arial"/>
          <w:color w:val="000000"/>
          <w:sz w:val="24"/>
          <w:szCs w:val="24"/>
          <w:lang w:eastAsia="ar-SA"/>
        </w:rPr>
        <w:t xml:space="preserve">Утвердить прогнозируемые доходы бюджета </w:t>
      </w:r>
      <w:r w:rsidRPr="00E56F61">
        <w:rPr>
          <w:rFonts w:ascii="Arial" w:eastAsia="Times New Roman" w:hAnsi="Arial" w:cs="Arial"/>
          <w:sz w:val="24"/>
          <w:szCs w:val="24"/>
          <w:lang w:eastAsia="ar-SA"/>
        </w:rPr>
        <w:t>на 2020 год</w:t>
      </w:r>
      <w:r w:rsidRPr="00E56F61">
        <w:rPr>
          <w:rFonts w:ascii="Arial" w:eastAsia="Times New Roman" w:hAnsi="Arial" w:cs="Arial"/>
          <w:color w:val="000000"/>
          <w:sz w:val="24"/>
          <w:szCs w:val="24"/>
          <w:lang w:eastAsia="ar-SA"/>
        </w:rPr>
        <w:t xml:space="preserve"> и плановый период 2021-2022 годы</w:t>
      </w:r>
      <w:r w:rsidRPr="00E56F61">
        <w:rPr>
          <w:rFonts w:ascii="Arial" w:eastAsia="Times New Roman" w:hAnsi="Arial" w:cs="Arial"/>
          <w:sz w:val="24"/>
          <w:szCs w:val="24"/>
          <w:lang w:eastAsia="ar-SA"/>
        </w:rPr>
        <w:t xml:space="preserve"> </w:t>
      </w:r>
      <w:r w:rsidRPr="00E56F61">
        <w:rPr>
          <w:rFonts w:ascii="Arial" w:eastAsia="Times New Roman" w:hAnsi="Arial" w:cs="Arial"/>
          <w:color w:val="000000"/>
          <w:sz w:val="24"/>
          <w:szCs w:val="24"/>
          <w:lang w:eastAsia="ar-SA"/>
        </w:rPr>
        <w:t>по группам, подгруппам и статьям классификации доходов бюджетов Российской Федерации согласно приложению 2 к настоящему решению.</w:t>
      </w:r>
    </w:p>
    <w:p w:rsidR="00E56F61" w:rsidRPr="00E56F61" w:rsidRDefault="00E56F61" w:rsidP="00E56F61">
      <w:pPr>
        <w:suppressAutoHyphens/>
        <w:spacing w:after="0" w:line="240" w:lineRule="auto"/>
        <w:ind w:firstLine="709"/>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 xml:space="preserve">3. Утвердить распределение расходов муниципального образования </w:t>
      </w:r>
      <w:r w:rsidRPr="00E56F61">
        <w:rPr>
          <w:rFonts w:ascii="Arial" w:eastAsia="Times New Roman" w:hAnsi="Arial" w:cs="Arial"/>
          <w:sz w:val="24"/>
          <w:szCs w:val="24"/>
          <w:lang w:eastAsia="ar-SA"/>
        </w:rPr>
        <w:t>на 2020 год</w:t>
      </w:r>
      <w:r w:rsidRPr="00E56F61">
        <w:rPr>
          <w:rFonts w:ascii="Arial" w:eastAsia="Times New Roman" w:hAnsi="Arial" w:cs="Arial"/>
          <w:color w:val="000000"/>
          <w:sz w:val="24"/>
          <w:szCs w:val="24"/>
          <w:lang w:eastAsia="ar-SA"/>
        </w:rPr>
        <w:t xml:space="preserve"> и плановый период 2021-2022 годы</w:t>
      </w:r>
      <w:r w:rsidRPr="00E56F61">
        <w:rPr>
          <w:rFonts w:ascii="Arial" w:eastAsia="Times New Roman" w:hAnsi="Arial" w:cs="Arial"/>
          <w:sz w:val="24"/>
          <w:szCs w:val="24"/>
          <w:lang w:eastAsia="ar-SA"/>
        </w:rPr>
        <w:t xml:space="preserve"> </w:t>
      </w:r>
      <w:r w:rsidRPr="00E56F61">
        <w:rPr>
          <w:rFonts w:ascii="Arial" w:eastAsia="Times New Roman" w:hAnsi="Arial" w:cs="Arial"/>
          <w:color w:val="000000"/>
          <w:sz w:val="24"/>
          <w:szCs w:val="24"/>
          <w:lang w:eastAsia="ar-SA"/>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E56F61" w:rsidRPr="00E56F61" w:rsidRDefault="00E56F61" w:rsidP="00E56F61">
      <w:pPr>
        <w:suppressAutoHyphens/>
        <w:spacing w:after="0" w:line="240" w:lineRule="auto"/>
        <w:ind w:firstLine="709"/>
        <w:jc w:val="both"/>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4.</w:t>
      </w:r>
      <w:r w:rsidRPr="00E56F61">
        <w:rPr>
          <w:rFonts w:ascii="Arial" w:eastAsia="Times New Roman" w:hAnsi="Arial" w:cs="Arial"/>
          <w:b/>
          <w:color w:val="000000"/>
          <w:sz w:val="24"/>
          <w:szCs w:val="24"/>
          <w:lang w:eastAsia="ar-SA"/>
        </w:rPr>
        <w:t xml:space="preserve"> </w:t>
      </w:r>
      <w:r w:rsidRPr="00E56F61">
        <w:rPr>
          <w:rFonts w:ascii="Arial" w:eastAsia="Times New Roman" w:hAnsi="Arial" w:cs="Arial"/>
          <w:color w:val="000000"/>
          <w:sz w:val="24"/>
          <w:szCs w:val="24"/>
          <w:lang w:eastAsia="ar-SA"/>
        </w:rPr>
        <w:t>Приложения к настоящему решению являются его неотъемлемой частью.</w:t>
      </w:r>
    </w:p>
    <w:p w:rsidR="00E56F61" w:rsidRPr="00E56F61" w:rsidRDefault="00E56F61" w:rsidP="00E56F61">
      <w:pPr>
        <w:suppressAutoHyphens/>
        <w:spacing w:after="120" w:line="240" w:lineRule="auto"/>
        <w:ind w:firstLine="709"/>
        <w:jc w:val="both"/>
        <w:rPr>
          <w:rFonts w:ascii="Arial" w:eastAsia="Times New Roman" w:hAnsi="Arial" w:cs="Arial"/>
          <w:bCs/>
          <w:color w:val="000000"/>
          <w:sz w:val="24"/>
          <w:szCs w:val="24"/>
          <w:lang w:eastAsia="ar-SA"/>
        </w:rPr>
      </w:pPr>
      <w:r w:rsidRPr="00E56F61">
        <w:rPr>
          <w:rFonts w:ascii="Arial" w:eastAsia="Times New Roman" w:hAnsi="Arial" w:cs="Arial"/>
          <w:color w:val="000000"/>
          <w:sz w:val="24"/>
          <w:szCs w:val="24"/>
          <w:lang w:eastAsia="ar-SA"/>
        </w:rPr>
        <w:t>5.</w:t>
      </w:r>
      <w:r w:rsidRPr="00E56F61">
        <w:rPr>
          <w:rFonts w:ascii="Arial" w:eastAsia="Times New Roman" w:hAnsi="Arial" w:cs="Arial"/>
          <w:b/>
          <w:color w:val="000000"/>
          <w:sz w:val="24"/>
          <w:szCs w:val="24"/>
          <w:lang w:eastAsia="ar-SA"/>
        </w:rPr>
        <w:t xml:space="preserve"> </w:t>
      </w:r>
      <w:r w:rsidRPr="00E56F61">
        <w:rPr>
          <w:rFonts w:ascii="Arial" w:eastAsia="Times New Roman" w:hAnsi="Arial" w:cs="Arial"/>
          <w:color w:val="000000"/>
          <w:sz w:val="24"/>
          <w:szCs w:val="24"/>
          <w:lang w:eastAsia="ar-SA"/>
        </w:rPr>
        <w:t xml:space="preserve">Настоящее Решение вступает в силу со дня его официального опубликования </w:t>
      </w:r>
      <w:r w:rsidRPr="00E56F61">
        <w:rPr>
          <w:rFonts w:ascii="Arial" w:eastAsia="Times New Roman" w:hAnsi="Arial" w:cs="Arial"/>
          <w:bCs/>
          <w:color w:val="000000"/>
          <w:sz w:val="24"/>
          <w:szCs w:val="24"/>
          <w:lang w:eastAsia="ar-SA"/>
        </w:rPr>
        <w:t>в Вестнике МО «</w:t>
      </w:r>
      <w:proofErr w:type="spellStart"/>
      <w:r w:rsidRPr="00E56F61">
        <w:rPr>
          <w:rFonts w:ascii="Arial" w:eastAsia="Times New Roman" w:hAnsi="Arial" w:cs="Arial"/>
          <w:bCs/>
          <w:color w:val="000000"/>
          <w:sz w:val="24"/>
          <w:szCs w:val="24"/>
          <w:lang w:eastAsia="ar-SA"/>
        </w:rPr>
        <w:t>Капсальское</w:t>
      </w:r>
      <w:proofErr w:type="spellEnd"/>
      <w:r w:rsidRPr="00E56F61">
        <w:rPr>
          <w:rFonts w:ascii="Arial" w:eastAsia="Times New Roman" w:hAnsi="Arial" w:cs="Arial"/>
          <w:bCs/>
          <w:color w:val="000000"/>
          <w:sz w:val="24"/>
          <w:szCs w:val="24"/>
          <w:lang w:eastAsia="ar-SA"/>
        </w:rPr>
        <w:t>»</w:t>
      </w:r>
      <w:r w:rsidRPr="00E56F61">
        <w:rPr>
          <w:rFonts w:ascii="Arial" w:eastAsia="Times New Roman" w:hAnsi="Arial" w:cs="Arial"/>
          <w:color w:val="000000"/>
          <w:sz w:val="24"/>
          <w:szCs w:val="24"/>
          <w:lang w:eastAsia="ar-SA"/>
        </w:rPr>
        <w:t>.</w:t>
      </w:r>
    </w:p>
    <w:p w:rsidR="00E56F61" w:rsidRPr="00E56F61" w:rsidRDefault="00E56F61" w:rsidP="00E56F61">
      <w:pPr>
        <w:suppressAutoHyphens/>
        <w:spacing w:after="120" w:line="240" w:lineRule="auto"/>
        <w:jc w:val="both"/>
        <w:rPr>
          <w:rFonts w:ascii="Arial" w:eastAsia="Times New Roman" w:hAnsi="Arial" w:cs="Arial"/>
          <w:bCs/>
          <w:color w:val="000000"/>
          <w:sz w:val="24"/>
          <w:szCs w:val="24"/>
          <w:lang w:eastAsia="ar-SA"/>
        </w:rPr>
      </w:pPr>
    </w:p>
    <w:p w:rsidR="00E56F61" w:rsidRPr="00E56F61" w:rsidRDefault="00E56F61" w:rsidP="00E56F61">
      <w:pPr>
        <w:suppressAutoHyphens/>
        <w:spacing w:after="120" w:line="240" w:lineRule="auto"/>
        <w:jc w:val="both"/>
        <w:rPr>
          <w:rFonts w:ascii="Arial" w:eastAsia="Times New Roman" w:hAnsi="Arial" w:cs="Arial"/>
          <w:bCs/>
          <w:color w:val="000000"/>
          <w:sz w:val="24"/>
          <w:szCs w:val="24"/>
          <w:lang w:eastAsia="ar-SA"/>
        </w:rPr>
      </w:pPr>
    </w:p>
    <w:p w:rsidR="00E56F61" w:rsidRPr="00E56F61" w:rsidRDefault="00E56F61" w:rsidP="00E56F61">
      <w:pPr>
        <w:suppressAutoHyphens/>
        <w:spacing w:after="0" w:line="240" w:lineRule="auto"/>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Глава муниципального образования</w:t>
      </w:r>
    </w:p>
    <w:p w:rsidR="00E56F61" w:rsidRPr="00E56F61" w:rsidRDefault="00E56F61" w:rsidP="00E56F61">
      <w:pPr>
        <w:suppressAutoHyphens/>
        <w:spacing w:after="0" w:line="240" w:lineRule="auto"/>
        <w:rPr>
          <w:rFonts w:ascii="Arial" w:eastAsia="Times New Roman" w:hAnsi="Arial" w:cs="Arial"/>
          <w:color w:val="000000"/>
          <w:sz w:val="24"/>
          <w:szCs w:val="24"/>
          <w:lang w:eastAsia="ar-SA"/>
        </w:rPr>
      </w:pPr>
      <w:r w:rsidRPr="00E56F61">
        <w:rPr>
          <w:rFonts w:ascii="Arial" w:eastAsia="Times New Roman" w:hAnsi="Arial" w:cs="Arial"/>
          <w:color w:val="000000"/>
          <w:sz w:val="24"/>
          <w:szCs w:val="24"/>
          <w:lang w:eastAsia="ar-SA"/>
        </w:rPr>
        <w:t>А.Д. Самоваров</w:t>
      </w:r>
    </w:p>
    <w:p w:rsidR="00E56F61" w:rsidRPr="00E56F61" w:rsidRDefault="00E56F61" w:rsidP="00E56F61">
      <w:pPr>
        <w:suppressAutoHyphens/>
        <w:spacing w:after="0" w:line="240" w:lineRule="auto"/>
        <w:rPr>
          <w:rFonts w:ascii="Arial" w:eastAsia="Times New Roman" w:hAnsi="Arial" w:cs="Arial"/>
          <w:sz w:val="24"/>
          <w:szCs w:val="24"/>
          <w:lang w:eastAsia="ar-SA"/>
        </w:rPr>
      </w:pPr>
    </w:p>
    <w:p w:rsidR="00E56F61" w:rsidRPr="00E56F61" w:rsidRDefault="00E56F61" w:rsidP="00E56F61">
      <w:pPr>
        <w:suppressAutoHyphens/>
        <w:spacing w:after="0" w:line="240" w:lineRule="auto"/>
        <w:rPr>
          <w:rFonts w:ascii="Arial" w:eastAsia="Times New Roman" w:hAnsi="Arial" w:cs="Arial"/>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jc w:val="center"/>
        <w:rPr>
          <w:rFonts w:ascii="Times New Roman" w:eastAsia="Times New Roman" w:hAnsi="Times New Roman" w:cs="Times New Roman"/>
          <w:b/>
          <w:sz w:val="20"/>
          <w:szCs w:val="20"/>
          <w:lang w:eastAsia="ar-SA"/>
        </w:rPr>
      </w:pPr>
    </w:p>
    <w:p w:rsidR="00E56F61" w:rsidRPr="00E56F61" w:rsidRDefault="00E56F61" w:rsidP="00E56F61">
      <w:pPr>
        <w:suppressAutoHyphens/>
        <w:spacing w:after="0" w:line="240" w:lineRule="auto"/>
        <w:jc w:val="center"/>
        <w:rPr>
          <w:rFonts w:ascii="Arial" w:eastAsia="Times New Roman" w:hAnsi="Arial" w:cs="Arial"/>
          <w:b/>
          <w:sz w:val="24"/>
          <w:szCs w:val="24"/>
          <w:lang w:eastAsia="ar-SA"/>
        </w:rPr>
      </w:pPr>
      <w:r w:rsidRPr="00E56F61">
        <w:rPr>
          <w:rFonts w:ascii="Arial" w:eastAsia="Times New Roman" w:hAnsi="Arial" w:cs="Arial"/>
          <w:b/>
          <w:sz w:val="24"/>
          <w:szCs w:val="24"/>
          <w:lang w:eastAsia="ar-SA"/>
        </w:rPr>
        <w:t>Пояснительная записка</w:t>
      </w:r>
    </w:p>
    <w:p w:rsidR="00E56F61" w:rsidRPr="00E56F61" w:rsidRDefault="00E56F61" w:rsidP="00E56F61">
      <w:pPr>
        <w:suppressAutoHyphens/>
        <w:spacing w:after="0" w:line="240" w:lineRule="auto"/>
        <w:jc w:val="center"/>
        <w:rPr>
          <w:rFonts w:ascii="Arial" w:eastAsia="Times New Roman" w:hAnsi="Arial" w:cs="Arial"/>
          <w:b/>
          <w:sz w:val="24"/>
          <w:szCs w:val="24"/>
          <w:lang w:eastAsia="ar-SA"/>
        </w:rPr>
      </w:pPr>
      <w:r w:rsidRPr="00E56F61">
        <w:rPr>
          <w:rFonts w:ascii="Arial" w:eastAsia="Times New Roman" w:hAnsi="Arial" w:cs="Arial"/>
          <w:b/>
          <w:sz w:val="24"/>
          <w:szCs w:val="24"/>
          <w:lang w:eastAsia="ar-SA"/>
        </w:rPr>
        <w:t>к решению Думы муниципального образования «</w:t>
      </w:r>
      <w:proofErr w:type="spellStart"/>
      <w:r w:rsidRPr="00E56F61">
        <w:rPr>
          <w:rFonts w:ascii="Arial" w:eastAsia="Times New Roman" w:hAnsi="Arial" w:cs="Arial"/>
          <w:b/>
          <w:sz w:val="24"/>
          <w:szCs w:val="24"/>
          <w:lang w:eastAsia="ar-SA"/>
        </w:rPr>
        <w:t>Капсальское</w:t>
      </w:r>
      <w:proofErr w:type="spellEnd"/>
      <w:r w:rsidRPr="00E56F61">
        <w:rPr>
          <w:rFonts w:ascii="Arial" w:eastAsia="Times New Roman" w:hAnsi="Arial" w:cs="Arial"/>
          <w:b/>
          <w:sz w:val="24"/>
          <w:szCs w:val="24"/>
          <w:lang w:eastAsia="ar-SA"/>
        </w:rPr>
        <w:t>»</w:t>
      </w:r>
    </w:p>
    <w:p w:rsidR="00E56F61" w:rsidRPr="00E56F61" w:rsidRDefault="00E56F61" w:rsidP="00E56F61">
      <w:pPr>
        <w:suppressAutoHyphens/>
        <w:spacing w:after="0" w:line="240" w:lineRule="auto"/>
        <w:jc w:val="center"/>
        <w:rPr>
          <w:rFonts w:ascii="Arial" w:eastAsia="Times New Roman" w:hAnsi="Arial" w:cs="Arial"/>
          <w:b/>
          <w:sz w:val="24"/>
          <w:szCs w:val="24"/>
          <w:lang w:eastAsia="ar-SA"/>
        </w:rPr>
      </w:pPr>
      <w:r w:rsidRPr="00E56F61">
        <w:rPr>
          <w:rFonts w:ascii="Arial" w:eastAsia="Times New Roman" w:hAnsi="Arial" w:cs="Arial"/>
          <w:b/>
          <w:sz w:val="24"/>
          <w:szCs w:val="24"/>
          <w:lang w:eastAsia="ar-SA"/>
        </w:rPr>
        <w:t>«О внесении изменений в бюджет МО «</w:t>
      </w:r>
      <w:proofErr w:type="spellStart"/>
      <w:r w:rsidRPr="00E56F61">
        <w:rPr>
          <w:rFonts w:ascii="Arial" w:eastAsia="Times New Roman" w:hAnsi="Arial" w:cs="Arial"/>
          <w:b/>
          <w:sz w:val="24"/>
          <w:szCs w:val="24"/>
          <w:lang w:eastAsia="ar-SA"/>
        </w:rPr>
        <w:t>Капсальское</w:t>
      </w:r>
      <w:proofErr w:type="spellEnd"/>
      <w:r w:rsidRPr="00E56F61">
        <w:rPr>
          <w:rFonts w:ascii="Arial" w:eastAsia="Times New Roman" w:hAnsi="Arial" w:cs="Arial"/>
          <w:b/>
          <w:sz w:val="24"/>
          <w:szCs w:val="24"/>
          <w:lang w:eastAsia="ar-SA"/>
        </w:rPr>
        <w:t>» на 2020 год и плановый период 2021-2022 годы»</w:t>
      </w:r>
    </w:p>
    <w:p w:rsidR="00E56F61" w:rsidRPr="00E56F61" w:rsidRDefault="00E56F61" w:rsidP="00E56F61">
      <w:pPr>
        <w:suppressAutoHyphens/>
        <w:spacing w:after="0" w:line="240" w:lineRule="auto"/>
        <w:jc w:val="center"/>
        <w:rPr>
          <w:rFonts w:ascii="Arial" w:eastAsia="Times New Roman" w:hAnsi="Arial" w:cs="Arial"/>
          <w:b/>
          <w:sz w:val="24"/>
          <w:szCs w:val="24"/>
          <w:lang w:eastAsia="ar-SA"/>
        </w:rPr>
      </w:pPr>
      <w:r w:rsidRPr="00E56F61">
        <w:rPr>
          <w:rFonts w:ascii="Arial" w:eastAsia="Times New Roman" w:hAnsi="Arial" w:cs="Arial"/>
          <w:b/>
          <w:sz w:val="24"/>
          <w:szCs w:val="24"/>
          <w:lang w:eastAsia="ar-SA"/>
        </w:rPr>
        <w:t xml:space="preserve">от </w:t>
      </w:r>
      <w:proofErr w:type="gramStart"/>
      <w:r w:rsidRPr="00E56F61">
        <w:rPr>
          <w:rFonts w:ascii="Arial" w:eastAsia="Times New Roman" w:hAnsi="Arial" w:cs="Arial"/>
          <w:b/>
          <w:sz w:val="24"/>
          <w:szCs w:val="24"/>
          <w:lang w:eastAsia="ar-SA"/>
        </w:rPr>
        <w:t>« 24</w:t>
      </w:r>
      <w:proofErr w:type="gramEnd"/>
      <w:r w:rsidRPr="00E56F61">
        <w:rPr>
          <w:rFonts w:ascii="Arial" w:eastAsia="Times New Roman" w:hAnsi="Arial" w:cs="Arial"/>
          <w:b/>
          <w:sz w:val="24"/>
          <w:szCs w:val="24"/>
          <w:lang w:eastAsia="ar-SA"/>
        </w:rPr>
        <w:t xml:space="preserve"> » сентября 2020 года №22</w:t>
      </w:r>
    </w:p>
    <w:p w:rsidR="00E56F61" w:rsidRPr="00E56F61" w:rsidRDefault="00E56F61" w:rsidP="00E56F61">
      <w:pPr>
        <w:suppressAutoHyphens/>
        <w:spacing w:after="0" w:line="240" w:lineRule="auto"/>
        <w:jc w:val="center"/>
        <w:rPr>
          <w:rFonts w:ascii="Arial" w:eastAsia="Times New Roman" w:hAnsi="Arial" w:cs="Arial"/>
          <w:b/>
          <w:sz w:val="24"/>
          <w:szCs w:val="24"/>
          <w:lang w:eastAsia="ar-SA"/>
        </w:rPr>
      </w:pPr>
    </w:p>
    <w:p w:rsidR="00E56F61" w:rsidRPr="00E56F61" w:rsidRDefault="00E56F61" w:rsidP="00E56F61">
      <w:pPr>
        <w:suppressAutoHyphens/>
        <w:spacing w:after="0" w:line="240" w:lineRule="auto"/>
        <w:ind w:firstLine="709"/>
        <w:jc w:val="both"/>
        <w:rPr>
          <w:rFonts w:ascii="Arial" w:eastAsia="Times New Roman" w:hAnsi="Arial" w:cs="Arial"/>
          <w:sz w:val="24"/>
          <w:szCs w:val="24"/>
          <w:lang w:eastAsia="ar-SA"/>
        </w:rPr>
      </w:pPr>
      <w:r w:rsidRPr="00E56F61">
        <w:rPr>
          <w:rFonts w:ascii="Arial" w:eastAsia="Times New Roman" w:hAnsi="Arial" w:cs="Arial"/>
          <w:noProof/>
          <w:sz w:val="24"/>
          <w:szCs w:val="24"/>
          <w:lang w:eastAsia="ar-SA"/>
        </w:rPr>
        <w:t xml:space="preserve">1. В связи с увеличением дотаций на выравнивание бюджетной обеспеченности поселений на 2020 год на общую сумму 414000,00 рублей, а так же в связи с увеличением субвенций на осуществление полномочий по первичному воинскому учету на территориях, где отсутствуют военные комиссариаты на сумму 8500,00 рублей, в доходную и расходную части бюджета внесены следующие изменения: </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b/>
          <w:sz w:val="24"/>
          <w:szCs w:val="24"/>
          <w:lang w:eastAsia="ar-SA"/>
        </w:rPr>
        <w:t xml:space="preserve">ДОХОДЫ </w:t>
      </w:r>
      <w:r w:rsidRPr="00E56F61">
        <w:rPr>
          <w:rFonts w:ascii="Arial" w:eastAsia="Times New Roman" w:hAnsi="Arial" w:cs="Arial"/>
          <w:sz w:val="24"/>
          <w:szCs w:val="24"/>
          <w:lang w:eastAsia="ar-SA"/>
        </w:rPr>
        <w:t>увеличены:</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по КБК 000 2 02 15001100000 150(Дотации на выравнивание бюджетной обеспеченности (районный бюджет) – на </w:t>
      </w:r>
      <w:r w:rsidRPr="00E56F61">
        <w:rPr>
          <w:rFonts w:ascii="Arial" w:eastAsia="Times New Roman" w:hAnsi="Arial" w:cs="Arial"/>
          <w:b/>
          <w:sz w:val="24"/>
          <w:szCs w:val="24"/>
          <w:lang w:eastAsia="ar-SA"/>
        </w:rPr>
        <w:t>414000,00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по КБК 000 2 02 35118100000 150(Субвенции бюджетам сельских поселений на осуществление полномочий по первичному воинскому учету на территориях, где отсутствуют военные комиссариаты) – на </w:t>
      </w:r>
      <w:r w:rsidRPr="00E56F61">
        <w:rPr>
          <w:rFonts w:ascii="Arial" w:eastAsia="Times New Roman" w:hAnsi="Arial" w:cs="Arial"/>
          <w:b/>
          <w:sz w:val="24"/>
          <w:szCs w:val="24"/>
          <w:lang w:eastAsia="ar-SA"/>
        </w:rPr>
        <w:t>8500,00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b/>
          <w:sz w:val="24"/>
          <w:szCs w:val="24"/>
          <w:lang w:eastAsia="ar-SA"/>
        </w:rPr>
        <w:t xml:space="preserve">РАСХОДЫ </w:t>
      </w:r>
      <w:r w:rsidRPr="00E56F61">
        <w:rPr>
          <w:rFonts w:ascii="Arial" w:eastAsia="Times New Roman" w:hAnsi="Arial" w:cs="Arial"/>
          <w:sz w:val="24"/>
          <w:szCs w:val="24"/>
          <w:lang w:eastAsia="ar-SA"/>
        </w:rPr>
        <w:t>увеличены:</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раздел, подраздел 0102, целевая статья 9111190110, вид расходов 121 (фонд оплаты труда главы муниципального образования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 xml:space="preserve">») – на сумму </w:t>
      </w:r>
      <w:r w:rsidRPr="00E56F61">
        <w:rPr>
          <w:rFonts w:ascii="Arial" w:eastAsia="Times New Roman" w:hAnsi="Arial" w:cs="Arial"/>
          <w:b/>
          <w:sz w:val="24"/>
          <w:szCs w:val="24"/>
          <w:lang w:eastAsia="ar-SA"/>
        </w:rPr>
        <w:t>173725,00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раздел, подраздел 0102, целевая статья 9111190110, вид расходов 129 (начисления на фонд оплаты труда главы муниципального образования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 xml:space="preserve">») – на сумму </w:t>
      </w:r>
      <w:r w:rsidRPr="00E56F61">
        <w:rPr>
          <w:rFonts w:ascii="Arial" w:eastAsia="Times New Roman" w:hAnsi="Arial" w:cs="Arial"/>
          <w:b/>
          <w:sz w:val="24"/>
          <w:szCs w:val="24"/>
          <w:lang w:eastAsia="ar-SA"/>
        </w:rPr>
        <w:t>52466,00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lastRenderedPageBreak/>
        <w:t>- раздел, подраздел 0104, целевая статья 9111290110, вид расходов 121 (фонд оплаты труда работников администрации муниципального образования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 xml:space="preserve">») – на сумму </w:t>
      </w:r>
      <w:r w:rsidRPr="00E56F61">
        <w:rPr>
          <w:rFonts w:ascii="Arial" w:eastAsia="Times New Roman" w:hAnsi="Arial" w:cs="Arial"/>
          <w:b/>
          <w:sz w:val="24"/>
          <w:szCs w:val="24"/>
          <w:lang w:eastAsia="ar-SA"/>
        </w:rPr>
        <w:t>187809,00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раздел, подраздел 0203, целевая статья 9120251180, вид расходов 121 (Фонд оплаты труда государственных (муниципальных) органов) – на сумму </w:t>
      </w:r>
      <w:r w:rsidRPr="00E56F61">
        <w:rPr>
          <w:rFonts w:ascii="Arial" w:eastAsia="Times New Roman" w:hAnsi="Arial" w:cs="Arial"/>
          <w:b/>
          <w:sz w:val="24"/>
          <w:szCs w:val="24"/>
          <w:lang w:eastAsia="ar-SA"/>
        </w:rPr>
        <w:t>6304,45</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раздел, подраздел 0203, целевая статья 9120251180, вид расходов 129 (начисления на фонд оплаты труда) –на сумму </w:t>
      </w:r>
      <w:r w:rsidRPr="00E56F61">
        <w:rPr>
          <w:rFonts w:ascii="Arial" w:eastAsia="Times New Roman" w:hAnsi="Arial" w:cs="Arial"/>
          <w:b/>
          <w:sz w:val="24"/>
          <w:szCs w:val="24"/>
          <w:lang w:eastAsia="ar-SA"/>
        </w:rPr>
        <w:t>1903,95</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раздел, подраздел 0203, целевая статья 9120251180, вид расходов 244 (прочие закупка товаров, работ, услуг для обеспечения государственных (муниципальных) нужд) – на сумму </w:t>
      </w:r>
      <w:r w:rsidRPr="00E56F61">
        <w:rPr>
          <w:rFonts w:ascii="Arial" w:eastAsia="Times New Roman" w:hAnsi="Arial" w:cs="Arial"/>
          <w:b/>
          <w:sz w:val="24"/>
          <w:szCs w:val="24"/>
          <w:lang w:eastAsia="ar-SA"/>
        </w:rPr>
        <w:t>291,60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ind w:left="-720" w:right="-5"/>
        <w:jc w:val="both"/>
        <w:rPr>
          <w:rFonts w:ascii="Arial" w:eastAsia="Times New Roman" w:hAnsi="Arial" w:cs="Arial"/>
          <w:sz w:val="24"/>
          <w:szCs w:val="24"/>
          <w:lang w:eastAsia="ar-SA"/>
        </w:rPr>
      </w:pPr>
    </w:p>
    <w:p w:rsidR="00E56F61" w:rsidRPr="00E56F61" w:rsidRDefault="00E56F61" w:rsidP="00E56F61">
      <w:pPr>
        <w:suppressAutoHyphens/>
        <w:spacing w:after="0" w:line="240" w:lineRule="auto"/>
        <w:ind w:right="-6" w:firstLine="709"/>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2. В связи с недостаточностью средств по оплате труда аппарата администрации МО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 статьи расходов пересмотрены и перераспределены следующим образом:</w:t>
      </w:r>
    </w:p>
    <w:p w:rsidR="00E56F61" w:rsidRPr="00E56F61" w:rsidRDefault="00E56F61" w:rsidP="00E56F61">
      <w:pPr>
        <w:suppressAutoHyphens/>
        <w:spacing w:after="0" w:line="240" w:lineRule="auto"/>
        <w:ind w:left="-720" w:right="-6" w:firstLine="709"/>
        <w:jc w:val="both"/>
        <w:rPr>
          <w:rFonts w:ascii="Arial" w:eastAsia="Times New Roman" w:hAnsi="Arial" w:cs="Arial"/>
          <w:sz w:val="24"/>
          <w:szCs w:val="24"/>
          <w:lang w:eastAsia="ar-SA"/>
        </w:rPr>
      </w:pPr>
      <w:r w:rsidRPr="00E56F61">
        <w:rPr>
          <w:rFonts w:ascii="Arial" w:eastAsia="Times New Roman" w:hAnsi="Arial" w:cs="Arial"/>
          <w:b/>
          <w:sz w:val="24"/>
          <w:szCs w:val="24"/>
          <w:lang w:eastAsia="ar-SA"/>
        </w:rPr>
        <w:t>Уменьшены статьи расходов</w:t>
      </w:r>
      <w:r w:rsidRPr="00E56F61">
        <w:rPr>
          <w:rFonts w:ascii="Arial" w:eastAsia="Times New Roman" w:hAnsi="Arial" w:cs="Arial"/>
          <w:sz w:val="24"/>
          <w:szCs w:val="24"/>
          <w:lang w:eastAsia="ar-SA"/>
        </w:rPr>
        <w:t>:</w:t>
      </w:r>
    </w:p>
    <w:p w:rsidR="00E56F61" w:rsidRPr="00E56F61" w:rsidRDefault="00E56F61" w:rsidP="00E56F61">
      <w:pPr>
        <w:suppressAutoHyphens/>
        <w:spacing w:after="0" w:line="240" w:lineRule="auto"/>
        <w:ind w:right="-5"/>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 раздел, подраздел 0104, целевая статья 9111290120, вид расходов 244 (прочие закупки   товаров, работ и услуг для муниципальных нужд) – на сумму </w:t>
      </w:r>
      <w:r w:rsidRPr="00E56F61">
        <w:rPr>
          <w:rFonts w:ascii="Arial" w:eastAsia="Times New Roman" w:hAnsi="Arial" w:cs="Arial"/>
          <w:b/>
          <w:sz w:val="24"/>
          <w:szCs w:val="24"/>
          <w:lang w:eastAsia="ar-SA"/>
        </w:rPr>
        <w:t>30000,00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ind w:right="-5"/>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  - раздел, подраздел 0801, целевая статья 9171090320, вид расходов 244 (прочие закупки товаров, работ и услуг для муниципальных нужд) – на сумму </w:t>
      </w:r>
      <w:r w:rsidRPr="00E56F61">
        <w:rPr>
          <w:rFonts w:ascii="Arial" w:eastAsia="Times New Roman" w:hAnsi="Arial" w:cs="Arial"/>
          <w:b/>
          <w:sz w:val="24"/>
          <w:szCs w:val="24"/>
          <w:lang w:eastAsia="ar-SA"/>
        </w:rPr>
        <w:t>50000,00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ind w:right="-5"/>
        <w:jc w:val="both"/>
        <w:rPr>
          <w:rFonts w:ascii="Arial" w:eastAsia="Times New Roman" w:hAnsi="Arial" w:cs="Arial"/>
          <w:sz w:val="24"/>
          <w:szCs w:val="24"/>
          <w:lang w:eastAsia="ar-SA"/>
        </w:rPr>
      </w:pPr>
      <w:r w:rsidRPr="00E56F61">
        <w:rPr>
          <w:rFonts w:ascii="Arial" w:eastAsia="Times New Roman" w:hAnsi="Arial" w:cs="Arial"/>
          <w:b/>
          <w:sz w:val="24"/>
          <w:szCs w:val="24"/>
          <w:lang w:eastAsia="ar-SA"/>
        </w:rPr>
        <w:t>Увеличена статья расходов</w:t>
      </w:r>
      <w:r w:rsidRPr="00E56F61">
        <w:rPr>
          <w:rFonts w:ascii="Arial" w:eastAsia="Times New Roman" w:hAnsi="Arial" w:cs="Arial"/>
          <w:sz w:val="24"/>
          <w:szCs w:val="24"/>
          <w:lang w:eastAsia="ar-SA"/>
        </w:rPr>
        <w:t>:</w:t>
      </w:r>
    </w:p>
    <w:p w:rsidR="00E56F61" w:rsidRPr="00E56F61" w:rsidRDefault="00E56F61" w:rsidP="00E56F61">
      <w:pPr>
        <w:suppressAutoHyphens/>
        <w:spacing w:after="0" w:line="240" w:lineRule="auto"/>
        <w:ind w:right="-5"/>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раздел, подраздел 0104, целевая статья 9111290110, вид расходов 129 (начисления на фонд оплаты труда аппарата администрации муниципального образования «</w:t>
      </w:r>
      <w:proofErr w:type="spellStart"/>
      <w:r w:rsidRPr="00E56F61">
        <w:rPr>
          <w:rFonts w:ascii="Arial" w:eastAsia="Times New Roman" w:hAnsi="Arial" w:cs="Arial"/>
          <w:sz w:val="24"/>
          <w:szCs w:val="24"/>
          <w:lang w:eastAsia="ar-SA"/>
        </w:rPr>
        <w:t>Капсальское</w:t>
      </w:r>
      <w:proofErr w:type="spellEnd"/>
      <w:r w:rsidRPr="00E56F61">
        <w:rPr>
          <w:rFonts w:ascii="Arial" w:eastAsia="Times New Roman" w:hAnsi="Arial" w:cs="Arial"/>
          <w:sz w:val="24"/>
          <w:szCs w:val="24"/>
          <w:lang w:eastAsia="ar-SA"/>
        </w:rPr>
        <w:t xml:space="preserve">») – на сумму </w:t>
      </w:r>
      <w:r w:rsidRPr="00E56F61">
        <w:rPr>
          <w:rFonts w:ascii="Arial" w:eastAsia="Times New Roman" w:hAnsi="Arial" w:cs="Arial"/>
          <w:b/>
          <w:sz w:val="24"/>
          <w:szCs w:val="24"/>
          <w:lang w:eastAsia="ar-SA"/>
        </w:rPr>
        <w:t>80000,00</w:t>
      </w:r>
      <w:r w:rsidRPr="00E56F61">
        <w:rPr>
          <w:rFonts w:ascii="Arial" w:eastAsia="Times New Roman" w:hAnsi="Arial" w:cs="Arial"/>
          <w:sz w:val="24"/>
          <w:szCs w:val="24"/>
          <w:lang w:eastAsia="ar-SA"/>
        </w:rPr>
        <w:t xml:space="preserve"> руб.</w:t>
      </w:r>
    </w:p>
    <w:p w:rsidR="00E56F61" w:rsidRPr="00E56F61" w:rsidRDefault="00E56F61" w:rsidP="00E56F61">
      <w:pPr>
        <w:suppressAutoHyphens/>
        <w:spacing w:after="0" w:line="240" w:lineRule="auto"/>
        <w:ind w:left="-720" w:right="-5"/>
        <w:jc w:val="both"/>
        <w:rPr>
          <w:rFonts w:ascii="Arial" w:eastAsia="Times New Roman" w:hAnsi="Arial" w:cs="Arial"/>
          <w:sz w:val="24"/>
          <w:szCs w:val="24"/>
          <w:lang w:eastAsia="ar-SA"/>
        </w:rPr>
      </w:pPr>
    </w:p>
    <w:p w:rsidR="00E56F61" w:rsidRPr="00E56F61" w:rsidRDefault="00E56F61" w:rsidP="00E56F61">
      <w:pPr>
        <w:suppressAutoHyphens/>
        <w:spacing w:after="0" w:line="240" w:lineRule="auto"/>
        <w:ind w:left="-720" w:right="-5"/>
        <w:jc w:val="both"/>
        <w:rPr>
          <w:rFonts w:ascii="Arial" w:eastAsia="Times New Roman" w:hAnsi="Arial" w:cs="Arial"/>
          <w:sz w:val="24"/>
          <w:szCs w:val="24"/>
          <w:lang w:eastAsia="ar-SA"/>
        </w:rPr>
      </w:pPr>
    </w:p>
    <w:p w:rsidR="00E56F61" w:rsidRPr="00E56F61" w:rsidRDefault="00E56F61" w:rsidP="00E56F61">
      <w:pPr>
        <w:suppressAutoHyphens/>
        <w:spacing w:after="0" w:line="240" w:lineRule="auto"/>
        <w:ind w:right="-5"/>
        <w:jc w:val="both"/>
        <w:rPr>
          <w:rFonts w:ascii="Arial" w:eastAsia="Times New Roman" w:hAnsi="Arial" w:cs="Arial"/>
          <w:sz w:val="24"/>
          <w:szCs w:val="24"/>
          <w:lang w:eastAsia="ar-SA"/>
        </w:rPr>
      </w:pPr>
    </w:p>
    <w:p w:rsidR="00E56F61" w:rsidRPr="00E56F61" w:rsidRDefault="00E56F61" w:rsidP="00E56F61">
      <w:pPr>
        <w:suppressAutoHyphens/>
        <w:spacing w:after="0" w:line="240" w:lineRule="auto"/>
        <w:ind w:left="-720" w:right="-6" w:firstLine="709"/>
        <w:jc w:val="both"/>
        <w:rPr>
          <w:rFonts w:ascii="Arial" w:eastAsia="Times New Roman" w:hAnsi="Arial" w:cs="Arial"/>
          <w:sz w:val="24"/>
          <w:szCs w:val="24"/>
          <w:lang w:eastAsia="ar-SA"/>
        </w:rPr>
      </w:pPr>
      <w:r w:rsidRPr="00E56F61">
        <w:rPr>
          <w:rFonts w:ascii="Arial" w:eastAsia="Times New Roman" w:hAnsi="Arial" w:cs="Arial"/>
          <w:sz w:val="24"/>
          <w:szCs w:val="24"/>
          <w:lang w:eastAsia="ar-SA"/>
        </w:rPr>
        <w:t xml:space="preserve">Начальник финансового отдела </w:t>
      </w:r>
    </w:p>
    <w:p w:rsidR="00E56F61" w:rsidRPr="00E56F61" w:rsidRDefault="00E56F61" w:rsidP="00E56F61">
      <w:pPr>
        <w:suppressAutoHyphens/>
        <w:spacing w:after="0" w:line="240" w:lineRule="auto"/>
        <w:ind w:left="-720" w:right="-5"/>
        <w:jc w:val="both"/>
        <w:rPr>
          <w:rFonts w:ascii="Arial" w:eastAsia="Times New Roman" w:hAnsi="Arial" w:cs="Arial"/>
          <w:sz w:val="24"/>
          <w:szCs w:val="24"/>
          <w:lang w:eastAsia="ar-SA"/>
        </w:rPr>
      </w:pPr>
      <w:proofErr w:type="spellStart"/>
      <w:r w:rsidRPr="00E56F61">
        <w:rPr>
          <w:rFonts w:ascii="Arial" w:eastAsia="Times New Roman" w:hAnsi="Arial" w:cs="Arial"/>
          <w:sz w:val="24"/>
          <w:szCs w:val="24"/>
          <w:lang w:eastAsia="ar-SA"/>
        </w:rPr>
        <w:t>Р.Г.Хабитуева</w:t>
      </w:r>
      <w:proofErr w:type="spellEnd"/>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tbl>
      <w:tblPr>
        <w:tblW w:w="9483" w:type="dxa"/>
        <w:tblInd w:w="93" w:type="dxa"/>
        <w:tblLook w:val="04A0" w:firstRow="1" w:lastRow="0" w:firstColumn="1" w:lastColumn="0" w:noHBand="0" w:noVBand="1"/>
      </w:tblPr>
      <w:tblGrid>
        <w:gridCol w:w="3439"/>
        <w:gridCol w:w="2325"/>
        <w:gridCol w:w="1384"/>
        <w:gridCol w:w="1273"/>
        <w:gridCol w:w="1295"/>
      </w:tblGrid>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749"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Приложение №1</w:t>
            </w: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Courier New" w:eastAsia="Times New Roman" w:hAnsi="Courier New" w:cs="Courier New"/>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749"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к решению Думы</w:t>
            </w: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Courier New" w:eastAsia="Times New Roman" w:hAnsi="Courier New" w:cs="Courier New"/>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749"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"О  внесении изменений в бюджет муниципального образования</w:t>
            </w: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Courier New" w:eastAsia="Times New Roman" w:hAnsi="Courier New" w:cs="Courier New"/>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749"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 xml:space="preserve"> "</w:t>
            </w:r>
            <w:proofErr w:type="spellStart"/>
            <w:r w:rsidRPr="00E56F61">
              <w:rPr>
                <w:rFonts w:ascii="Courier New" w:eastAsia="Times New Roman" w:hAnsi="Courier New" w:cs="Courier New"/>
                <w:lang w:eastAsia="ru-RU"/>
              </w:rPr>
              <w:t>Капсальское</w:t>
            </w:r>
            <w:proofErr w:type="spellEnd"/>
            <w:r w:rsidRPr="00E56F61">
              <w:rPr>
                <w:rFonts w:ascii="Courier New" w:eastAsia="Times New Roman" w:hAnsi="Courier New" w:cs="Courier New"/>
                <w:lang w:eastAsia="ru-RU"/>
              </w:rPr>
              <w:t>"  на 2020 год и плановый период 2021-2022 годов</w:t>
            </w: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Courier New" w:eastAsia="Times New Roman" w:hAnsi="Courier New" w:cs="Courier New"/>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749"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от " 24 " сентября 2020 г. № 22</w:t>
            </w: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Courier New" w:eastAsia="Times New Roman" w:hAnsi="Courier New" w:cs="Courier New"/>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232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1267"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115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r>
      <w:tr w:rsidR="00E56F61" w:rsidRPr="00E56F61" w:rsidTr="00BA3594">
        <w:trPr>
          <w:trHeight w:val="276"/>
        </w:trPr>
        <w:tc>
          <w:tcPr>
            <w:tcW w:w="9482" w:type="dxa"/>
            <w:gridSpan w:val="5"/>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Источники внутреннего финансирования</w:t>
            </w:r>
          </w:p>
        </w:tc>
      </w:tr>
      <w:tr w:rsidR="00E56F61" w:rsidRPr="00E56F61" w:rsidTr="00BA3594">
        <w:trPr>
          <w:trHeight w:val="325"/>
        </w:trPr>
        <w:tc>
          <w:tcPr>
            <w:tcW w:w="9482" w:type="dxa"/>
            <w:gridSpan w:val="5"/>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дефицита бюджета муниципального образования "</w:t>
            </w:r>
            <w:proofErr w:type="spellStart"/>
            <w:r w:rsidRPr="00E56F61">
              <w:rPr>
                <w:rFonts w:ascii="Arial" w:eastAsia="Times New Roman" w:hAnsi="Arial" w:cs="Arial"/>
                <w:sz w:val="20"/>
                <w:szCs w:val="20"/>
                <w:lang w:eastAsia="ru-RU"/>
              </w:rPr>
              <w:t>Капсальское</w:t>
            </w:r>
            <w:proofErr w:type="spellEnd"/>
            <w:r w:rsidRPr="00E56F61">
              <w:rPr>
                <w:rFonts w:ascii="Arial" w:eastAsia="Times New Roman" w:hAnsi="Arial" w:cs="Arial"/>
                <w:sz w:val="20"/>
                <w:szCs w:val="20"/>
                <w:lang w:eastAsia="ru-RU"/>
              </w:rPr>
              <w:t>" на 2020 год и плановый период 2021-2022 годов</w:t>
            </w:r>
          </w:p>
        </w:tc>
      </w:tr>
      <w:tr w:rsidR="00E56F61" w:rsidRPr="00E56F61" w:rsidTr="00BA3594">
        <w:trPr>
          <w:trHeight w:val="276"/>
        </w:trPr>
        <w:tc>
          <w:tcPr>
            <w:tcW w:w="7032" w:type="dxa"/>
            <w:gridSpan w:val="3"/>
            <w:tcBorders>
              <w:top w:val="nil"/>
              <w:left w:val="nil"/>
              <w:bottom w:val="nil"/>
              <w:right w:val="nil"/>
            </w:tcBorders>
            <w:shd w:val="clear" w:color="auto" w:fill="auto"/>
            <w:noWrap/>
            <w:vAlign w:val="bottom"/>
          </w:tcPr>
          <w:p w:rsidR="00E56F61" w:rsidRPr="00E56F61" w:rsidRDefault="00E56F61" w:rsidP="00E56F61">
            <w:pPr>
              <w:spacing w:after="0" w:line="240" w:lineRule="auto"/>
              <w:rPr>
                <w:rFonts w:ascii="Arial" w:eastAsia="Times New Roman" w:hAnsi="Arial" w:cs="Arial"/>
                <w:sz w:val="20"/>
                <w:szCs w:val="20"/>
                <w:lang w:eastAsia="ru-RU"/>
              </w:rPr>
            </w:pPr>
          </w:p>
        </w:tc>
        <w:tc>
          <w:tcPr>
            <w:tcW w:w="115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r>
      <w:tr w:rsidR="00E56F61" w:rsidRPr="00E56F61" w:rsidTr="00BA3594">
        <w:trPr>
          <w:trHeight w:val="276"/>
        </w:trPr>
        <w:tc>
          <w:tcPr>
            <w:tcW w:w="343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232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267"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15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29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Arial" w:eastAsia="Times New Roman" w:hAnsi="Arial" w:cs="Arial"/>
                <w:sz w:val="20"/>
                <w:szCs w:val="20"/>
                <w:lang w:eastAsia="ru-RU"/>
              </w:rPr>
            </w:pPr>
            <w:r w:rsidRPr="00E56F61">
              <w:rPr>
                <w:rFonts w:ascii="Arial" w:eastAsia="Times New Roman" w:hAnsi="Arial" w:cs="Arial"/>
                <w:sz w:val="20"/>
                <w:szCs w:val="20"/>
                <w:lang w:eastAsia="ru-RU"/>
              </w:rPr>
              <w:t>(.руб.)</w:t>
            </w:r>
          </w:p>
        </w:tc>
      </w:tr>
      <w:tr w:rsidR="00E56F61" w:rsidRPr="00E56F61" w:rsidTr="00BA3594">
        <w:trPr>
          <w:trHeight w:val="27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Наименование</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код</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2020 год</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2021 год</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2022 год</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Источники внутреннего дефицита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ООО 01 00 00 00 00 0000 000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3241395,24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95870,00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99760,00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Кредиты кредитных организаций в валюте Российской Федерации</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ООО 01 02 00 00 00 0000 000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97339,00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95870,00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99760,00</w:t>
            </w:r>
          </w:p>
        </w:tc>
      </w:tr>
      <w:tr w:rsidR="00E56F61" w:rsidRPr="00E56F61" w:rsidTr="00BA3594">
        <w:trPr>
          <w:trHeight w:val="244"/>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Получение кредитов от кредитных организаций в валюте Российской Федерации</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01 02 00 00 00 0000 700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195200,00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193209,00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195630,00</w:t>
            </w:r>
          </w:p>
        </w:tc>
      </w:tr>
      <w:tr w:rsidR="00E56F61" w:rsidRPr="00E56F61" w:rsidTr="00BA3594">
        <w:trPr>
          <w:trHeight w:val="520"/>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Кредиты, полученные в валюте Российской Федерации от кредитных организаций </w:t>
            </w:r>
            <w:r w:rsidRPr="00E56F61">
              <w:rPr>
                <w:rFonts w:ascii="Arial" w:eastAsia="Times New Roman" w:hAnsi="Arial" w:cs="Arial"/>
                <w:sz w:val="20"/>
                <w:szCs w:val="20"/>
                <w:lang w:eastAsia="ru-RU"/>
              </w:rPr>
              <w:lastRenderedPageBreak/>
              <w:t>бюджетами Российской Федерации</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ООО 01 02 00 00 00 0000 710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195200,00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193209,00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195630,00</w:t>
            </w:r>
          </w:p>
        </w:tc>
      </w:tr>
      <w:tr w:rsidR="00E56F61" w:rsidRPr="00E56F61" w:rsidTr="00BA3594">
        <w:trPr>
          <w:trHeight w:val="520"/>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Погашение кредитов, предоставленных кредитными организациями в валюте Российской Федерации</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000 01 02 00 00 00 0000 800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-97861,00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-97339,00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-95870,00</w:t>
            </w:r>
          </w:p>
        </w:tc>
      </w:tr>
      <w:tr w:rsidR="00E56F61" w:rsidRPr="00E56F61" w:rsidTr="00BA3594">
        <w:trPr>
          <w:trHeight w:val="520"/>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Погашение бюджетами сельских поселений  кредитов от кредитных организаций в валюте Российской Федерации</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000 01 02 00 00 10 0000 810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-97861,00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-97339,00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-95870,00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Изменение остатков средств на счетах по учету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ООО 01 05 00 00 00 0000 000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3144056,24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Увеличение остатков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00 00 00 0000 500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-10160624,00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Увеличение прочих остатков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00 00 0000 500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-10160624,00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Увеличение прочих остатков денежных средств бюджета </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01 00 0000 510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-10160624,00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Увеличение прочих остатков денежных средств бюджета поселений</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01 10 0000 510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-10160624,00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Уменьшение  остатков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00 00 00 0000 600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13304680,24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Уменьшение прочих  остатков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00 00 0000 600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13304680,24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Уменьшение прочих остатков денежных средств бюджета</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01 00 0000 610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13304680,24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Уменьшение прочих остатков денежных средств бюджета поселений</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ООО О1 05 02 01 10 0000 610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13304680,24</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8033480,00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8023670,00</w:t>
            </w:r>
          </w:p>
        </w:tc>
      </w:tr>
      <w:tr w:rsidR="00E56F61" w:rsidRPr="00E56F61" w:rsidTr="00BA3594">
        <w:trPr>
          <w:trHeight w:val="276"/>
        </w:trPr>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Иные источники </w:t>
            </w:r>
            <w:proofErr w:type="spellStart"/>
            <w:r w:rsidRPr="00E56F61">
              <w:rPr>
                <w:rFonts w:ascii="Arial" w:eastAsia="Times New Roman" w:hAnsi="Arial" w:cs="Arial"/>
                <w:b/>
                <w:bCs/>
                <w:sz w:val="20"/>
                <w:szCs w:val="20"/>
                <w:lang w:eastAsia="ru-RU"/>
              </w:rPr>
              <w:t>внутренного</w:t>
            </w:r>
            <w:proofErr w:type="spellEnd"/>
            <w:r w:rsidRPr="00E56F61">
              <w:rPr>
                <w:rFonts w:ascii="Arial" w:eastAsia="Times New Roman" w:hAnsi="Arial" w:cs="Arial"/>
                <w:b/>
                <w:bCs/>
                <w:sz w:val="20"/>
                <w:szCs w:val="20"/>
                <w:lang w:eastAsia="ru-RU"/>
              </w:rPr>
              <w:t xml:space="preserve"> финансирования дефицитов бюджетов</w:t>
            </w:r>
          </w:p>
        </w:tc>
        <w:tc>
          <w:tcPr>
            <w:tcW w:w="232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ООО 01 06 00 00 00 0000 000</w:t>
            </w:r>
          </w:p>
        </w:tc>
        <w:tc>
          <w:tcPr>
            <w:tcW w:w="1267"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15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r>
    </w:tbl>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tbl>
      <w:tblPr>
        <w:tblW w:w="9938" w:type="dxa"/>
        <w:tblInd w:w="93" w:type="dxa"/>
        <w:tblLook w:val="04A0" w:firstRow="1" w:lastRow="0" w:firstColumn="1" w:lastColumn="0" w:noHBand="0" w:noVBand="1"/>
      </w:tblPr>
      <w:tblGrid>
        <w:gridCol w:w="2142"/>
        <w:gridCol w:w="4536"/>
        <w:gridCol w:w="1134"/>
        <w:gridCol w:w="1134"/>
        <w:gridCol w:w="995"/>
      </w:tblGrid>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3260"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Приложение № 2</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14"/>
                <w:szCs w:val="14"/>
                <w:lang w:eastAsia="ru-RU"/>
              </w:rPr>
            </w:pPr>
            <w:r w:rsidRPr="00E56F61">
              <w:rPr>
                <w:rFonts w:ascii="Arial CYR" w:eastAsia="Times New Roman" w:hAnsi="Arial CYR" w:cs="Arial CYR"/>
                <w:sz w:val="14"/>
                <w:szCs w:val="14"/>
                <w:lang w:eastAsia="ru-RU"/>
              </w:rPr>
              <w:t xml:space="preserve">                                                                                                                                                                            </w:t>
            </w:r>
          </w:p>
        </w:tc>
        <w:tc>
          <w:tcPr>
            <w:tcW w:w="3260"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к решению Думы "О внесении</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Arial CYR" w:eastAsia="Times New Roman" w:hAnsi="Arial CYR" w:cs="Arial CYR"/>
                <w:sz w:val="14"/>
                <w:szCs w:val="14"/>
                <w:lang w:eastAsia="ru-RU"/>
              </w:rPr>
            </w:pPr>
            <w:r w:rsidRPr="00E56F61">
              <w:rPr>
                <w:rFonts w:ascii="Arial CYR" w:eastAsia="Times New Roman" w:hAnsi="Arial CYR" w:cs="Arial CYR"/>
                <w:sz w:val="14"/>
                <w:szCs w:val="14"/>
                <w:lang w:eastAsia="ru-RU"/>
              </w:rPr>
              <w:t xml:space="preserve">                                                                                                                                                                                            </w:t>
            </w:r>
          </w:p>
        </w:tc>
        <w:tc>
          <w:tcPr>
            <w:tcW w:w="3260"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изменений в бюджет муниципального образования</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14"/>
                <w:szCs w:val="14"/>
                <w:lang w:eastAsia="ru-RU"/>
              </w:rPr>
            </w:pPr>
            <w:r w:rsidRPr="00E56F61">
              <w:rPr>
                <w:rFonts w:ascii="Arial CYR" w:eastAsia="Times New Roman" w:hAnsi="Arial CYR" w:cs="Arial CYR"/>
                <w:sz w:val="14"/>
                <w:szCs w:val="14"/>
                <w:lang w:eastAsia="ru-RU"/>
              </w:rPr>
              <w:t xml:space="preserve">                                                                                                                                                                               </w:t>
            </w:r>
          </w:p>
        </w:tc>
        <w:tc>
          <w:tcPr>
            <w:tcW w:w="3260"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 xml:space="preserve"> "</w:t>
            </w:r>
            <w:proofErr w:type="spellStart"/>
            <w:r w:rsidRPr="00E56F61">
              <w:rPr>
                <w:rFonts w:ascii="Courier New" w:eastAsia="Times New Roman" w:hAnsi="Courier New" w:cs="Courier New"/>
                <w:lang w:eastAsia="ru-RU"/>
              </w:rPr>
              <w:t>Капсальское"на</w:t>
            </w:r>
            <w:proofErr w:type="spellEnd"/>
            <w:r w:rsidRPr="00E56F61">
              <w:rPr>
                <w:rFonts w:ascii="Courier New" w:eastAsia="Times New Roman" w:hAnsi="Courier New" w:cs="Courier New"/>
                <w:lang w:eastAsia="ru-RU"/>
              </w:rPr>
              <w:t xml:space="preserve"> 2020 год и плановый период 2021-2022 гг. "</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3260" w:type="dxa"/>
            <w:gridSpan w:val="3"/>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 xml:space="preserve">от " 24 "сентября №22 </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14"/>
                <w:szCs w:val="14"/>
                <w:lang w:eastAsia="ru-RU"/>
              </w:rPr>
            </w:pPr>
          </w:p>
        </w:tc>
        <w:tc>
          <w:tcPr>
            <w:tcW w:w="1134"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14"/>
                <w:szCs w:val="14"/>
                <w:lang w:eastAsia="ru-RU"/>
              </w:rPr>
            </w:pPr>
          </w:p>
        </w:tc>
        <w:tc>
          <w:tcPr>
            <w:tcW w:w="99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CYR" w:eastAsia="Times New Roman" w:hAnsi="Arial CYR" w:cs="Arial CYR"/>
                <w:sz w:val="20"/>
                <w:szCs w:val="20"/>
                <w:lang w:eastAsia="ru-RU"/>
              </w:rPr>
            </w:pPr>
          </w:p>
        </w:tc>
      </w:tr>
      <w:tr w:rsidR="00E56F61" w:rsidRPr="00E56F61" w:rsidTr="00BA3594">
        <w:trPr>
          <w:trHeight w:val="255"/>
        </w:trPr>
        <w:tc>
          <w:tcPr>
            <w:tcW w:w="9938" w:type="dxa"/>
            <w:gridSpan w:val="5"/>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Поступление доходов в  бюджет муниципального образования "</w:t>
            </w:r>
            <w:proofErr w:type="spellStart"/>
            <w:r w:rsidRPr="00E56F61">
              <w:rPr>
                <w:rFonts w:ascii="Arial" w:eastAsia="Times New Roman" w:hAnsi="Arial" w:cs="Arial"/>
                <w:b/>
                <w:bCs/>
                <w:sz w:val="20"/>
                <w:szCs w:val="20"/>
                <w:lang w:eastAsia="ru-RU"/>
              </w:rPr>
              <w:t>Капсальское</w:t>
            </w:r>
            <w:proofErr w:type="spellEnd"/>
            <w:r w:rsidRPr="00E56F61">
              <w:rPr>
                <w:rFonts w:ascii="Arial" w:eastAsia="Times New Roman" w:hAnsi="Arial" w:cs="Arial"/>
                <w:b/>
                <w:bCs/>
                <w:sz w:val="20"/>
                <w:szCs w:val="20"/>
                <w:lang w:eastAsia="ru-RU"/>
              </w:rPr>
              <w:t>" на 2020 год и плановый период 2021-2022 годы</w:t>
            </w:r>
          </w:p>
        </w:tc>
      </w:tr>
      <w:tr w:rsidR="00E56F61" w:rsidRPr="00E56F61" w:rsidTr="00BA3594">
        <w:trPr>
          <w:trHeight w:val="255"/>
        </w:trPr>
        <w:tc>
          <w:tcPr>
            <w:tcW w:w="214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453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right"/>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руб.</w:t>
            </w:r>
          </w:p>
        </w:tc>
        <w:tc>
          <w:tcPr>
            <w:tcW w:w="1134"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r>
      <w:tr w:rsidR="00E56F61" w:rsidRPr="00E56F61" w:rsidTr="00BA3594">
        <w:trPr>
          <w:trHeight w:val="255"/>
        </w:trPr>
        <w:tc>
          <w:tcPr>
            <w:tcW w:w="2142" w:type="dxa"/>
            <w:tcBorders>
              <w:top w:val="single" w:sz="4" w:space="0" w:color="000000"/>
              <w:left w:val="single" w:sz="4" w:space="0" w:color="000000"/>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4536"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2022</w:t>
            </w:r>
          </w:p>
        </w:tc>
      </w:tr>
      <w:tr w:rsidR="00E56F61" w:rsidRPr="00E56F61" w:rsidTr="00BA3594">
        <w:trPr>
          <w:trHeight w:val="255"/>
        </w:trPr>
        <w:tc>
          <w:tcPr>
            <w:tcW w:w="2142" w:type="dxa"/>
            <w:tcBorders>
              <w:top w:val="nil"/>
              <w:left w:val="single" w:sz="4"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4536" w:type="dxa"/>
            <w:vMerge/>
            <w:tcBorders>
              <w:top w:val="single" w:sz="4" w:space="0" w:color="000000"/>
              <w:left w:val="single" w:sz="4" w:space="0" w:color="000000"/>
              <w:bottom w:val="single" w:sz="4" w:space="0" w:color="000000"/>
              <w:right w:val="nil"/>
            </w:tcBorders>
            <w:vAlign w:val="center"/>
            <w:hideMark/>
          </w:tcPr>
          <w:p w:rsidR="00E56F61" w:rsidRPr="00E56F61" w:rsidRDefault="00E56F61" w:rsidP="00E56F61">
            <w:pPr>
              <w:spacing w:after="0" w:line="240" w:lineRule="auto"/>
              <w:rPr>
                <w:rFonts w:ascii="Arial" w:eastAsia="Times New Roman" w:hAnsi="Arial" w:cs="Arial"/>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56F61" w:rsidRPr="00E56F61" w:rsidRDefault="00E56F61" w:rsidP="00E56F61">
            <w:pPr>
              <w:spacing w:after="0" w:line="240" w:lineRule="auto"/>
              <w:rPr>
                <w:rFonts w:ascii="Arial" w:eastAsia="Times New Roman" w:hAnsi="Arial" w:cs="Arial"/>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6F61" w:rsidRPr="00E56F61" w:rsidRDefault="00E56F61" w:rsidP="00E56F61">
            <w:pPr>
              <w:spacing w:after="0" w:line="240" w:lineRule="auto"/>
              <w:rPr>
                <w:rFonts w:ascii="Arial" w:eastAsia="Times New Roman" w:hAnsi="Arial" w:cs="Arial"/>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6F61" w:rsidRPr="00E56F61" w:rsidRDefault="00E56F61" w:rsidP="00E56F61">
            <w:pPr>
              <w:spacing w:after="0" w:line="240" w:lineRule="auto"/>
              <w:rPr>
                <w:rFonts w:ascii="Arial" w:eastAsia="Times New Roman" w:hAnsi="Arial" w:cs="Arial"/>
                <w:b/>
                <w:bCs/>
                <w:sz w:val="20"/>
                <w:szCs w:val="20"/>
                <w:lang w:eastAsia="ru-RU"/>
              </w:rPr>
            </w:pPr>
          </w:p>
        </w:tc>
      </w:tr>
      <w:tr w:rsidR="00E56F61" w:rsidRPr="00E56F61" w:rsidTr="00BA3594">
        <w:trPr>
          <w:trHeight w:val="28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182 1 00 00000 00 0000 000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НАЛОГОВЫЕ И НЕНАЛОГОВЫЕ ДОХОДЫ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1946785</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1917410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1995210</w:t>
            </w:r>
          </w:p>
        </w:tc>
      </w:tr>
      <w:tr w:rsidR="00E56F61" w:rsidRPr="00E56F61" w:rsidTr="00BA3594">
        <w:trPr>
          <w:trHeight w:val="34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182 1 01 02000 01 0000 110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110000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115000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120000</w:t>
            </w:r>
          </w:p>
        </w:tc>
      </w:tr>
      <w:tr w:rsidR="00E56F61" w:rsidRPr="00E56F61" w:rsidTr="00BA3594">
        <w:trPr>
          <w:trHeight w:val="1103"/>
        </w:trPr>
        <w:tc>
          <w:tcPr>
            <w:tcW w:w="2142" w:type="dxa"/>
            <w:tcBorders>
              <w:top w:val="nil"/>
              <w:left w:val="single" w:sz="8" w:space="0" w:color="000000"/>
              <w:bottom w:val="single" w:sz="4" w:space="0" w:color="000000"/>
              <w:right w:val="nil"/>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182 1 01 02010 01 1000 110</w:t>
            </w:r>
          </w:p>
        </w:tc>
        <w:tc>
          <w:tcPr>
            <w:tcW w:w="4536" w:type="dxa"/>
            <w:tcBorders>
              <w:top w:val="nil"/>
              <w:left w:val="single" w:sz="4" w:space="0" w:color="000000"/>
              <w:bottom w:val="single" w:sz="4" w:space="0" w:color="000000"/>
              <w:right w:val="nil"/>
            </w:tcBorders>
            <w:shd w:val="clear" w:color="auto" w:fill="auto"/>
            <w:vAlign w:val="center"/>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110000</w:t>
            </w:r>
          </w:p>
        </w:tc>
        <w:tc>
          <w:tcPr>
            <w:tcW w:w="1134"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115000</w:t>
            </w:r>
          </w:p>
        </w:tc>
        <w:tc>
          <w:tcPr>
            <w:tcW w:w="992"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120000</w:t>
            </w:r>
          </w:p>
        </w:tc>
      </w:tr>
      <w:tr w:rsidR="00E56F61" w:rsidRPr="00E56F61" w:rsidTr="00BA3594">
        <w:trPr>
          <w:trHeight w:val="503"/>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182 1 01 02030 01 0000 110</w:t>
            </w:r>
          </w:p>
        </w:tc>
        <w:tc>
          <w:tcPr>
            <w:tcW w:w="4536" w:type="dxa"/>
            <w:tcBorders>
              <w:top w:val="nil"/>
              <w:left w:val="nil"/>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Налог на доходы физических лиц с доходов, полученных физлицами, не являющимися налоговыми резидентами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36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000 1 03 00000 00 0000 110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Налоги на товары (работы, услуги), реализуемые на территории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1497200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1511900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1584700</w:t>
            </w:r>
          </w:p>
        </w:tc>
      </w:tr>
      <w:tr w:rsidR="00E56F61" w:rsidRPr="00E56F61" w:rsidTr="00BA3594">
        <w:trPr>
          <w:trHeight w:val="27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000 1 03 02000 00 0000 110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Акцизы по подакцизным товарам(продукции), производимым на территории РФ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1497200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1511900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1584700</w:t>
            </w:r>
          </w:p>
        </w:tc>
      </w:tr>
      <w:tr w:rsidR="00E56F61" w:rsidRPr="00E56F61" w:rsidTr="00BA3594">
        <w:trPr>
          <w:trHeight w:val="76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000 1 03 02230 01 0000 110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598970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604760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633880</w:t>
            </w:r>
          </w:p>
        </w:tc>
      </w:tr>
      <w:tr w:rsidR="00E56F61" w:rsidRPr="00E56F61" w:rsidTr="00BA3594">
        <w:trPr>
          <w:trHeight w:val="105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000 1 03 02240 01 0000 110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6048</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6340</w:t>
            </w:r>
          </w:p>
        </w:tc>
      </w:tr>
      <w:tr w:rsidR="00E56F61" w:rsidRPr="00E56F61" w:rsidTr="00BA3594">
        <w:trPr>
          <w:trHeight w:val="102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000 1 03 02250 01 0000 110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892250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901092</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944480</w:t>
            </w:r>
          </w:p>
        </w:tc>
      </w:tr>
      <w:tr w:rsidR="00E56F61" w:rsidRPr="00E56F61" w:rsidTr="00BA3594">
        <w:trPr>
          <w:trHeight w:val="103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000 1 03 02260 01 0000 110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30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182 1 050 00000 10000 110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30000</w:t>
            </w:r>
          </w:p>
        </w:tc>
      </w:tr>
      <w:tr w:rsidR="00E56F61" w:rsidRPr="00E56F61" w:rsidTr="00BA3594">
        <w:trPr>
          <w:trHeight w:val="30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182 1 050 30000 10000 110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r>
      <w:tr w:rsidR="00E56F61" w:rsidRPr="00E56F61" w:rsidTr="00BA3594">
        <w:trPr>
          <w:trHeight w:val="25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182 1 050 30100 10000 110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r>
      <w:tr w:rsidR="00E56F61" w:rsidRPr="00E56F61" w:rsidTr="00BA3594">
        <w:trPr>
          <w:trHeight w:val="25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182 1 050 30100 11000 110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30000</w:t>
            </w:r>
          </w:p>
        </w:tc>
      </w:tr>
      <w:tr w:rsidR="00E56F61" w:rsidRPr="00E56F61" w:rsidTr="00BA3594">
        <w:trPr>
          <w:trHeight w:val="28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182 1 06 00000 00 0000 000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Налоги на имущество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249075</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200000</w:t>
            </w:r>
          </w:p>
        </w:tc>
      </w:tr>
      <w:tr w:rsidR="00E56F61" w:rsidRPr="00E56F61" w:rsidTr="00BA3594">
        <w:trPr>
          <w:trHeight w:val="25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182 1 06 01000 00 0000 110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r>
      <w:tr w:rsidR="00E56F61" w:rsidRPr="00E56F61" w:rsidTr="00BA3594">
        <w:trPr>
          <w:trHeight w:val="30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182 1 06 01030 10 2000 110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8000</w:t>
            </w:r>
          </w:p>
        </w:tc>
      </w:tr>
      <w:tr w:rsidR="00E56F61" w:rsidRPr="00E56F61" w:rsidTr="00BA3594">
        <w:trPr>
          <w:trHeight w:val="1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000 1 06 04000 02 0000 110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Транспортный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r>
      <w:tr w:rsidR="00E56F61" w:rsidRPr="00E56F61" w:rsidTr="00BA3594">
        <w:trPr>
          <w:trHeight w:val="28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182 1 06 06000 00 0000 110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241075</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192000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192000</w:t>
            </w:r>
          </w:p>
        </w:tc>
      </w:tr>
      <w:tr w:rsidR="00E56F61" w:rsidRPr="00E56F61" w:rsidTr="00BA3594">
        <w:trPr>
          <w:trHeight w:val="60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182 1 06 06033 10 0000 110</w:t>
            </w:r>
          </w:p>
        </w:tc>
        <w:tc>
          <w:tcPr>
            <w:tcW w:w="4536" w:type="dxa"/>
            <w:tcBorders>
              <w:top w:val="nil"/>
              <w:left w:val="nil"/>
              <w:bottom w:val="nil"/>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 xml:space="preserve">Земельный налог с юридических лиц, обладающих земельными участками, </w:t>
            </w:r>
            <w:r w:rsidRPr="00E56F61">
              <w:rPr>
                <w:rFonts w:ascii="Arial" w:eastAsia="Times New Roman" w:hAnsi="Arial" w:cs="Arial"/>
                <w:lang w:eastAsia="ru-RU"/>
              </w:rPr>
              <w:lastRenderedPageBreak/>
              <w:t xml:space="preserve">расположенными в границах сельских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66075</w:t>
            </w:r>
          </w:p>
        </w:tc>
        <w:tc>
          <w:tcPr>
            <w:tcW w:w="1134"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12000</w:t>
            </w:r>
          </w:p>
        </w:tc>
      </w:tr>
      <w:tr w:rsidR="00E56F61" w:rsidRPr="00E56F61" w:rsidTr="00BA3594">
        <w:trPr>
          <w:trHeight w:val="555"/>
        </w:trPr>
        <w:tc>
          <w:tcPr>
            <w:tcW w:w="2142" w:type="dxa"/>
            <w:tcBorders>
              <w:top w:val="nil"/>
              <w:left w:val="single" w:sz="4"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lastRenderedPageBreak/>
              <w:t>182 1 06 06043 10 0000 110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 xml:space="preserve">Земельный налог с физических лиц,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175000</w:t>
            </w:r>
          </w:p>
        </w:tc>
        <w:tc>
          <w:tcPr>
            <w:tcW w:w="1134"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180000</w:t>
            </w:r>
          </w:p>
        </w:tc>
        <w:tc>
          <w:tcPr>
            <w:tcW w:w="992"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180000</w:t>
            </w:r>
          </w:p>
        </w:tc>
      </w:tr>
      <w:tr w:rsidR="00E56F61" w:rsidRPr="00E56F61" w:rsidTr="00BA3594">
        <w:trPr>
          <w:trHeight w:val="540"/>
        </w:trPr>
        <w:tc>
          <w:tcPr>
            <w:tcW w:w="2142" w:type="dxa"/>
            <w:tcBorders>
              <w:top w:val="nil"/>
              <w:left w:val="single" w:sz="8" w:space="0" w:color="000000"/>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000 1 11 00000 00 0000 100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Доходы от использования имущества, находящиеся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r>
      <w:tr w:rsidR="00E56F61" w:rsidRPr="00E56F61" w:rsidTr="00BA3594">
        <w:trPr>
          <w:trHeight w:val="1005"/>
        </w:trPr>
        <w:tc>
          <w:tcPr>
            <w:tcW w:w="2142" w:type="dxa"/>
            <w:tcBorders>
              <w:top w:val="single" w:sz="4" w:space="0" w:color="000000"/>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000 1 11 05000 00 0000 120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60510</w:t>
            </w:r>
          </w:p>
        </w:tc>
      </w:tr>
      <w:tr w:rsidR="00E56F61" w:rsidRPr="00E56F61" w:rsidTr="00BA3594">
        <w:trPr>
          <w:trHeight w:val="55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000 1 11 05025 10 0000 120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13000</w:t>
            </w:r>
          </w:p>
        </w:tc>
      </w:tr>
      <w:tr w:rsidR="00E56F61" w:rsidRPr="00E56F61" w:rsidTr="00BA3594">
        <w:trPr>
          <w:trHeight w:val="51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000 1 11 05035 10 0000 120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47510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47510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47510</w:t>
            </w:r>
          </w:p>
        </w:tc>
      </w:tr>
      <w:tr w:rsidR="00E56F61" w:rsidRPr="00E56F61" w:rsidTr="00BA3594">
        <w:trPr>
          <w:trHeight w:val="360"/>
        </w:trPr>
        <w:tc>
          <w:tcPr>
            <w:tcW w:w="2142" w:type="dxa"/>
            <w:tcBorders>
              <w:top w:val="single" w:sz="4" w:space="0" w:color="000000"/>
              <w:left w:val="single" w:sz="4"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4536" w:type="dxa"/>
            <w:tcBorders>
              <w:top w:val="single" w:sz="4" w:space="0" w:color="000000"/>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ИТОГО  СОБСТВЕННЫХ ДОХОДОВ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1946785</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1917410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1995210</w:t>
            </w:r>
          </w:p>
        </w:tc>
      </w:tr>
      <w:tr w:rsidR="00E56F61" w:rsidRPr="00E56F61" w:rsidTr="00BA3594">
        <w:trPr>
          <w:trHeight w:val="33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000 2 00 00000 00 0000 000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8116500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6020200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5928700</w:t>
            </w:r>
          </w:p>
        </w:tc>
      </w:tr>
      <w:tr w:rsidR="00E56F61" w:rsidRPr="00E56F61" w:rsidTr="00BA3594">
        <w:trPr>
          <w:trHeight w:val="22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000 2 02 00000 00 0000 000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Безвозмездные поступления от других бюджетов бюджетной системы РФ</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8116500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6020200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5928700</w:t>
            </w:r>
          </w:p>
        </w:tc>
      </w:tr>
      <w:tr w:rsidR="00E56F61" w:rsidRPr="00E56F61" w:rsidTr="00BA3594">
        <w:trPr>
          <w:trHeight w:val="300"/>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000 2 02 10000 00 0000 150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7124800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5658300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5563900</w:t>
            </w:r>
          </w:p>
        </w:tc>
      </w:tr>
      <w:tr w:rsidR="00E56F61" w:rsidRPr="00E56F61" w:rsidTr="00BA359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000 2 02 15001 10 0000 150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Дотации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7124800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5658300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5563900</w:t>
            </w:r>
          </w:p>
        </w:tc>
      </w:tr>
      <w:tr w:rsidR="00E56F61" w:rsidRPr="00E56F61" w:rsidTr="00BA3594">
        <w:trPr>
          <w:trHeight w:val="51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Дотации на выравнивание бюджетной обеспеченности (областной бюджет)</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395800</w:t>
            </w:r>
          </w:p>
        </w:tc>
        <w:tc>
          <w:tcPr>
            <w:tcW w:w="1134"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325900</w:t>
            </w:r>
          </w:p>
        </w:tc>
        <w:tc>
          <w:tcPr>
            <w:tcW w:w="992"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375300</w:t>
            </w:r>
          </w:p>
        </w:tc>
      </w:tr>
      <w:tr w:rsidR="00E56F61" w:rsidRPr="00E56F61" w:rsidTr="00BA3594">
        <w:trPr>
          <w:trHeight w:val="48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Дотации на выравнивание бюджетной обеспеченности  (районный бюджет)</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6729000</w:t>
            </w:r>
          </w:p>
        </w:tc>
        <w:tc>
          <w:tcPr>
            <w:tcW w:w="1134"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5332400</w:t>
            </w:r>
          </w:p>
        </w:tc>
        <w:tc>
          <w:tcPr>
            <w:tcW w:w="992"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5188600</w:t>
            </w:r>
          </w:p>
        </w:tc>
      </w:tr>
      <w:tr w:rsidR="00E56F61" w:rsidRPr="00E56F61" w:rsidTr="00BA3594">
        <w:trPr>
          <w:trHeight w:val="285"/>
        </w:trPr>
        <w:tc>
          <w:tcPr>
            <w:tcW w:w="2142" w:type="dxa"/>
            <w:tcBorders>
              <w:top w:val="nil"/>
              <w:left w:val="single" w:sz="8" w:space="0" w:color="000000"/>
              <w:bottom w:val="single" w:sz="4" w:space="0" w:color="000000"/>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000 2 02 30000 00 000 150</w:t>
            </w:r>
          </w:p>
        </w:tc>
        <w:tc>
          <w:tcPr>
            <w:tcW w:w="4536" w:type="dxa"/>
            <w:tcBorders>
              <w:top w:val="nil"/>
              <w:left w:val="single" w:sz="4" w:space="0" w:color="000000"/>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Субвенции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169800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161900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164800</w:t>
            </w:r>
          </w:p>
        </w:tc>
      </w:tr>
      <w:tr w:rsidR="00E56F61" w:rsidRPr="00E56F61" w:rsidTr="00BA3594">
        <w:trPr>
          <w:trHeight w:val="6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000 2 02 35118 00 0000 150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134100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126200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129100</w:t>
            </w:r>
          </w:p>
        </w:tc>
      </w:tr>
      <w:tr w:rsidR="00E56F61" w:rsidRPr="00E56F61" w:rsidTr="00BA3594">
        <w:trPr>
          <w:trHeight w:val="87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000 2 02 35118 10 0000 150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134100</w:t>
            </w:r>
          </w:p>
        </w:tc>
        <w:tc>
          <w:tcPr>
            <w:tcW w:w="1134"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126200</w:t>
            </w:r>
          </w:p>
        </w:tc>
        <w:tc>
          <w:tcPr>
            <w:tcW w:w="992"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129100</w:t>
            </w:r>
          </w:p>
        </w:tc>
      </w:tr>
      <w:tr w:rsidR="00E56F61" w:rsidRPr="00E56F61" w:rsidTr="00BA3594">
        <w:trPr>
          <w:trHeight w:val="540"/>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000 2 02 30024 00 0000 150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35700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35700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35700</w:t>
            </w:r>
          </w:p>
        </w:tc>
      </w:tr>
      <w:tr w:rsidR="00E56F61" w:rsidRPr="00E56F61" w:rsidTr="00BA3594">
        <w:trPr>
          <w:trHeight w:val="510"/>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000 2 02 30024 10 0000 150</w:t>
            </w:r>
          </w:p>
        </w:tc>
        <w:tc>
          <w:tcPr>
            <w:tcW w:w="4536" w:type="dxa"/>
            <w:tcBorders>
              <w:top w:val="nil"/>
              <w:left w:val="nil"/>
              <w:bottom w:val="single" w:sz="4" w:space="0" w:color="000000"/>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35000</w:t>
            </w:r>
          </w:p>
        </w:tc>
      </w:tr>
      <w:tr w:rsidR="00E56F61" w:rsidRPr="00E56F61" w:rsidTr="00BA3594">
        <w:trPr>
          <w:trHeight w:val="1275"/>
        </w:trPr>
        <w:tc>
          <w:tcPr>
            <w:tcW w:w="2142" w:type="dxa"/>
            <w:tcBorders>
              <w:top w:val="nil"/>
              <w:left w:val="single" w:sz="4" w:space="0" w:color="000000"/>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000 2 02 30024 10 0000 150</w:t>
            </w:r>
          </w:p>
        </w:tc>
        <w:tc>
          <w:tcPr>
            <w:tcW w:w="4536" w:type="dxa"/>
            <w:tcBorders>
              <w:top w:val="nil"/>
              <w:left w:val="single" w:sz="4" w:space="0" w:color="000000"/>
              <w:bottom w:val="nil"/>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w:t>
            </w:r>
          </w:p>
        </w:tc>
      </w:tr>
      <w:tr w:rsidR="00E56F61" w:rsidRPr="00E56F61" w:rsidTr="00BA3594">
        <w:trPr>
          <w:trHeight w:val="563"/>
        </w:trPr>
        <w:tc>
          <w:tcPr>
            <w:tcW w:w="21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lang w:eastAsia="ru-RU"/>
              </w:rPr>
            </w:pPr>
            <w:r w:rsidRPr="00E56F61">
              <w:rPr>
                <w:rFonts w:ascii="Arial" w:eastAsia="Times New Roman" w:hAnsi="Arial" w:cs="Arial"/>
                <w:b/>
                <w:bCs/>
                <w:lang w:eastAsia="ru-RU"/>
              </w:rPr>
              <w:t>000 2 02 20000 00 0000 150</w:t>
            </w:r>
          </w:p>
        </w:tc>
        <w:tc>
          <w:tcPr>
            <w:tcW w:w="4536" w:type="dxa"/>
            <w:tcBorders>
              <w:top w:val="single" w:sz="4" w:space="0" w:color="000000"/>
              <w:left w:val="nil"/>
              <w:bottom w:val="single" w:sz="4" w:space="0" w:color="000000"/>
              <w:right w:val="single" w:sz="4" w:space="0" w:color="000000"/>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Субсидии бюджетам с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721900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200000</w:t>
            </w:r>
          </w:p>
        </w:tc>
      </w:tr>
      <w:tr w:rsidR="00E56F61" w:rsidRPr="00E56F61" w:rsidTr="00BA3594">
        <w:trPr>
          <w:trHeight w:val="30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000 2 02 29999 00 0000 150</w:t>
            </w:r>
          </w:p>
        </w:tc>
        <w:tc>
          <w:tcPr>
            <w:tcW w:w="4536" w:type="dxa"/>
            <w:tcBorders>
              <w:top w:val="nil"/>
              <w:left w:val="nil"/>
              <w:bottom w:val="nil"/>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Прочие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721900</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200000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200000</w:t>
            </w:r>
          </w:p>
        </w:tc>
      </w:tr>
      <w:tr w:rsidR="00E56F61" w:rsidRPr="00E56F61" w:rsidTr="00BA3594">
        <w:trPr>
          <w:trHeight w:val="31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000 2 02 29999 10 0000 150</w:t>
            </w:r>
          </w:p>
        </w:tc>
        <w:tc>
          <w:tcPr>
            <w:tcW w:w="4536" w:type="dxa"/>
            <w:tcBorders>
              <w:top w:val="single" w:sz="4" w:space="0" w:color="000000"/>
              <w:left w:val="nil"/>
              <w:bottom w:val="single" w:sz="4" w:space="0" w:color="000000"/>
              <w:right w:val="single" w:sz="4" w:space="0" w:color="000000"/>
            </w:tcBorders>
            <w:shd w:val="clear" w:color="FFFFCC" w:fill="FFFFFF"/>
            <w:vAlign w:val="bottom"/>
            <w:hideMark/>
          </w:tcPr>
          <w:p w:rsidR="00E56F61" w:rsidRPr="00E56F61" w:rsidRDefault="00E56F61" w:rsidP="00E56F61">
            <w:pPr>
              <w:spacing w:after="0" w:line="240" w:lineRule="auto"/>
              <w:rPr>
                <w:rFonts w:ascii="Arial" w:eastAsia="Times New Roman" w:hAnsi="Arial" w:cs="Arial"/>
                <w:sz w:val="24"/>
                <w:szCs w:val="24"/>
                <w:lang w:eastAsia="ru-RU"/>
              </w:rPr>
            </w:pPr>
            <w:r w:rsidRPr="00E56F61">
              <w:rPr>
                <w:rFonts w:ascii="Arial" w:eastAsia="Times New Roman" w:hAnsi="Arial" w:cs="Arial"/>
                <w:sz w:val="24"/>
                <w:szCs w:val="24"/>
                <w:lang w:eastAsia="ru-RU"/>
              </w:rPr>
              <w:t>Прочие субсидии бюджетам сельских поселений</w:t>
            </w:r>
          </w:p>
        </w:tc>
        <w:tc>
          <w:tcPr>
            <w:tcW w:w="1134" w:type="dxa"/>
            <w:tcBorders>
              <w:top w:val="nil"/>
              <w:left w:val="nil"/>
              <w:bottom w:val="nil"/>
              <w:right w:val="single" w:sz="4" w:space="0" w:color="000000"/>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721900</w:t>
            </w:r>
          </w:p>
        </w:tc>
        <w:tc>
          <w:tcPr>
            <w:tcW w:w="1134" w:type="dxa"/>
            <w:tcBorders>
              <w:top w:val="nil"/>
              <w:left w:val="nil"/>
              <w:bottom w:val="nil"/>
              <w:right w:val="single" w:sz="4" w:space="0" w:color="000000"/>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200000</w:t>
            </w:r>
          </w:p>
        </w:tc>
        <w:tc>
          <w:tcPr>
            <w:tcW w:w="992" w:type="dxa"/>
            <w:tcBorders>
              <w:top w:val="nil"/>
              <w:left w:val="nil"/>
              <w:bottom w:val="nil"/>
              <w:right w:val="single" w:sz="4" w:space="0" w:color="000000"/>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200000</w:t>
            </w:r>
          </w:p>
        </w:tc>
      </w:tr>
      <w:tr w:rsidR="00E56F61" w:rsidRPr="00E56F61" w:rsidTr="00BA3594">
        <w:trPr>
          <w:trHeight w:val="31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lang w:eastAsia="ru-RU"/>
              </w:rPr>
            </w:pPr>
            <w:r w:rsidRPr="00E56F61">
              <w:rPr>
                <w:rFonts w:ascii="Arial" w:eastAsia="Times New Roman" w:hAnsi="Arial" w:cs="Arial"/>
                <w:b/>
                <w:bCs/>
                <w:lang w:eastAsia="ru-RU"/>
              </w:rPr>
              <w:t>000 2 02 40000 00 0000 150</w:t>
            </w:r>
          </w:p>
        </w:tc>
        <w:tc>
          <w:tcPr>
            <w:tcW w:w="4536" w:type="dxa"/>
            <w:tcBorders>
              <w:top w:val="nil"/>
              <w:left w:val="nil"/>
              <w:bottom w:val="nil"/>
              <w:right w:val="nil"/>
            </w:tcBorders>
            <w:shd w:val="clear" w:color="FFFFCC" w:fill="FFFFFF"/>
            <w:vAlign w:val="bottom"/>
            <w:hideMark/>
          </w:tcPr>
          <w:p w:rsidR="00E56F61" w:rsidRPr="00E56F61" w:rsidRDefault="00E56F61" w:rsidP="00E56F61">
            <w:pPr>
              <w:spacing w:after="0" w:line="240" w:lineRule="auto"/>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b/>
                <w:bCs/>
                <w:lang w:eastAsia="ru-RU"/>
              </w:rPr>
            </w:pPr>
            <w:r w:rsidRPr="00E56F61">
              <w:rPr>
                <w:rFonts w:ascii="Arial" w:eastAsia="Times New Roman" w:hAnsi="Arial" w:cs="Arial"/>
                <w:b/>
                <w:bCs/>
                <w:lang w:eastAsia="ru-RU"/>
              </w:rPr>
              <w:t>100000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b/>
                <w:bCs/>
                <w:lang w:eastAsia="ru-RU"/>
              </w:rPr>
            </w:pPr>
            <w:r w:rsidRPr="00E56F61">
              <w:rPr>
                <w:rFonts w:ascii="Arial" w:eastAsia="Times New Roman" w:hAnsi="Arial" w:cs="Arial"/>
                <w:b/>
                <w:bCs/>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b/>
                <w:bCs/>
                <w:lang w:eastAsia="ru-RU"/>
              </w:rPr>
            </w:pPr>
            <w:r w:rsidRPr="00E56F61">
              <w:rPr>
                <w:rFonts w:ascii="Arial" w:eastAsia="Times New Roman" w:hAnsi="Arial" w:cs="Arial"/>
                <w:b/>
                <w:bCs/>
                <w:lang w:eastAsia="ru-RU"/>
              </w:rPr>
              <w:t>0</w:t>
            </w:r>
          </w:p>
        </w:tc>
      </w:tr>
      <w:tr w:rsidR="00E56F61" w:rsidRPr="00E56F61" w:rsidTr="00BA3594">
        <w:trPr>
          <w:trHeight w:val="31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000 2 02 49999 00 0000 150</w:t>
            </w:r>
          </w:p>
        </w:tc>
        <w:tc>
          <w:tcPr>
            <w:tcW w:w="4536" w:type="dxa"/>
            <w:tcBorders>
              <w:top w:val="single" w:sz="4" w:space="0" w:color="auto"/>
              <w:left w:val="nil"/>
              <w:bottom w:val="single" w:sz="4" w:space="0" w:color="auto"/>
              <w:right w:val="nil"/>
            </w:tcBorders>
            <w:shd w:val="clear" w:color="auto" w:fill="auto"/>
            <w:vAlign w:val="center"/>
            <w:hideMark/>
          </w:tcPr>
          <w:p w:rsidR="00E56F61" w:rsidRPr="00E56F61" w:rsidRDefault="00E56F61" w:rsidP="00E56F61">
            <w:pPr>
              <w:spacing w:after="0" w:line="240" w:lineRule="auto"/>
              <w:rPr>
                <w:rFonts w:ascii="Arial" w:eastAsia="Times New Roman" w:hAnsi="Arial" w:cs="Arial"/>
                <w:sz w:val="24"/>
                <w:szCs w:val="24"/>
                <w:lang w:eastAsia="ru-RU"/>
              </w:rPr>
            </w:pPr>
            <w:r w:rsidRPr="00E56F61">
              <w:rPr>
                <w:rFonts w:ascii="Arial" w:eastAsia="Times New Roman" w:hAnsi="Arial" w:cs="Arial"/>
                <w:sz w:val="24"/>
                <w:szCs w:val="24"/>
                <w:lang w:eastAsia="ru-RU"/>
              </w:rPr>
              <w:t>Прочие межбюджетные трансферты, передаваемые бюджетам</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w:t>
            </w:r>
          </w:p>
        </w:tc>
      </w:tr>
      <w:tr w:rsidR="00E56F61" w:rsidRPr="00E56F61" w:rsidTr="00BA3594">
        <w:trPr>
          <w:trHeight w:val="630"/>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r w:rsidRPr="00E56F61">
              <w:rPr>
                <w:rFonts w:ascii="Arial" w:eastAsia="Times New Roman" w:hAnsi="Arial" w:cs="Arial"/>
                <w:lang w:eastAsia="ru-RU"/>
              </w:rPr>
              <w:t>000 2 02 49999 10 0000 150</w:t>
            </w:r>
          </w:p>
        </w:tc>
        <w:tc>
          <w:tcPr>
            <w:tcW w:w="4536" w:type="dxa"/>
            <w:tcBorders>
              <w:top w:val="nil"/>
              <w:left w:val="nil"/>
              <w:bottom w:val="single" w:sz="4" w:space="0" w:color="auto"/>
              <w:right w:val="nil"/>
            </w:tcBorders>
            <w:shd w:val="clear" w:color="auto" w:fill="auto"/>
            <w:vAlign w:val="center"/>
            <w:hideMark/>
          </w:tcPr>
          <w:p w:rsidR="00E56F61" w:rsidRPr="00E56F61" w:rsidRDefault="00E56F61" w:rsidP="00E56F61">
            <w:pPr>
              <w:spacing w:after="0" w:line="240" w:lineRule="auto"/>
              <w:rPr>
                <w:rFonts w:ascii="Arial" w:eastAsia="Times New Roman" w:hAnsi="Arial" w:cs="Arial"/>
                <w:sz w:val="24"/>
                <w:szCs w:val="24"/>
                <w:lang w:eastAsia="ru-RU"/>
              </w:rPr>
            </w:pPr>
            <w:r w:rsidRPr="00E56F61">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0</w:t>
            </w:r>
          </w:p>
        </w:tc>
      </w:tr>
      <w:tr w:rsidR="00E56F61" w:rsidRPr="00E56F61" w:rsidTr="00BA3594">
        <w:trPr>
          <w:trHeight w:val="25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4536" w:type="dxa"/>
            <w:tcBorders>
              <w:top w:val="nil"/>
              <w:left w:val="nil"/>
              <w:bottom w:val="single" w:sz="4" w:space="0" w:color="000000"/>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ВСЕГО ДОХОДОВ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10063285</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7937610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7923910</w:t>
            </w:r>
          </w:p>
        </w:tc>
      </w:tr>
      <w:tr w:rsidR="00E56F61" w:rsidRPr="00E56F61" w:rsidTr="00BA3594">
        <w:trPr>
          <w:trHeight w:val="255"/>
        </w:trPr>
        <w:tc>
          <w:tcPr>
            <w:tcW w:w="2142" w:type="dxa"/>
            <w:tcBorders>
              <w:top w:val="nil"/>
              <w:left w:val="single" w:sz="4" w:space="0" w:color="000000"/>
              <w:bottom w:val="single" w:sz="4" w:space="0" w:color="000000"/>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4536" w:type="dxa"/>
            <w:tcBorders>
              <w:top w:val="nil"/>
              <w:left w:val="nil"/>
              <w:bottom w:val="single" w:sz="4" w:space="0" w:color="000000"/>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Дефицит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97339</w:t>
            </w:r>
          </w:p>
        </w:tc>
        <w:tc>
          <w:tcPr>
            <w:tcW w:w="1134"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95870</w:t>
            </w:r>
          </w:p>
        </w:tc>
        <w:tc>
          <w:tcPr>
            <w:tcW w:w="99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99760</w:t>
            </w:r>
          </w:p>
        </w:tc>
      </w:tr>
    </w:tbl>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Times New Roman" w:eastAsia="Times New Roman" w:hAnsi="Times New Roman" w:cs="Times New Roman"/>
          <w:sz w:val="24"/>
          <w:szCs w:val="24"/>
          <w:lang w:eastAsia="ar-SA"/>
        </w:rPr>
      </w:pPr>
    </w:p>
    <w:p w:rsidR="00E56F61" w:rsidRPr="00E56F61" w:rsidRDefault="00E56F61" w:rsidP="00E56F61">
      <w:pPr>
        <w:suppressAutoHyphens/>
        <w:spacing w:after="0" w:line="240" w:lineRule="auto"/>
        <w:rPr>
          <w:rFonts w:ascii="Courier New" w:eastAsia="Times New Roman" w:hAnsi="Courier New" w:cs="Courier New"/>
          <w:lang w:eastAsia="ar-SA"/>
        </w:rPr>
      </w:pPr>
    </w:p>
    <w:tbl>
      <w:tblPr>
        <w:tblW w:w="10397" w:type="dxa"/>
        <w:tblInd w:w="93" w:type="dxa"/>
        <w:tblLayout w:type="fixed"/>
        <w:tblLook w:val="04A0" w:firstRow="1" w:lastRow="0" w:firstColumn="1" w:lastColumn="0" w:noHBand="0" w:noVBand="1"/>
      </w:tblPr>
      <w:tblGrid>
        <w:gridCol w:w="2283"/>
        <w:gridCol w:w="708"/>
        <w:gridCol w:w="701"/>
        <w:gridCol w:w="575"/>
        <w:gridCol w:w="709"/>
        <w:gridCol w:w="1191"/>
        <w:gridCol w:w="622"/>
        <w:gridCol w:w="1216"/>
        <w:gridCol w:w="1166"/>
        <w:gridCol w:w="1226"/>
      </w:tblGrid>
      <w:tr w:rsidR="00E56F61" w:rsidRPr="00E56F61" w:rsidTr="00BA3594">
        <w:trPr>
          <w:trHeight w:val="255"/>
        </w:trPr>
        <w:tc>
          <w:tcPr>
            <w:tcW w:w="2283"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1"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75"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421" w:type="dxa"/>
            <w:gridSpan w:val="5"/>
            <w:tcBorders>
              <w:top w:val="nil"/>
              <w:left w:val="nil"/>
              <w:bottom w:val="nil"/>
              <w:right w:val="nil"/>
            </w:tcBorders>
            <w:shd w:val="clear" w:color="auto" w:fill="auto"/>
            <w:noWrap/>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Приложение 3</w:t>
            </w:r>
          </w:p>
        </w:tc>
      </w:tr>
      <w:tr w:rsidR="00E56F61" w:rsidRPr="00E56F61" w:rsidTr="00BA3594">
        <w:trPr>
          <w:trHeight w:val="255"/>
        </w:trPr>
        <w:tc>
          <w:tcPr>
            <w:tcW w:w="2283" w:type="dxa"/>
            <w:tcBorders>
              <w:top w:val="nil"/>
              <w:left w:val="nil"/>
              <w:bottom w:val="nil"/>
              <w:right w:val="nil"/>
            </w:tcBorders>
            <w:shd w:val="clear" w:color="auto" w:fill="auto"/>
            <w:noWrap/>
            <w:hideMark/>
          </w:tcPr>
          <w:p w:rsidR="00E56F61" w:rsidRPr="00E56F61" w:rsidRDefault="00E56F61" w:rsidP="00E56F61">
            <w:pPr>
              <w:spacing w:after="0" w:line="240" w:lineRule="auto"/>
              <w:jc w:val="right"/>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1"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75"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421" w:type="dxa"/>
            <w:gridSpan w:val="5"/>
            <w:tcBorders>
              <w:top w:val="nil"/>
              <w:left w:val="nil"/>
              <w:bottom w:val="nil"/>
              <w:right w:val="nil"/>
            </w:tcBorders>
            <w:shd w:val="clear" w:color="auto" w:fill="auto"/>
            <w:noWrap/>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к решению Думы "О внесении изменений в бюджет муниципального образования</w:t>
            </w:r>
          </w:p>
        </w:tc>
      </w:tr>
      <w:tr w:rsidR="00E56F61" w:rsidRPr="00E56F61" w:rsidTr="00BA3594">
        <w:trPr>
          <w:trHeight w:val="255"/>
        </w:trPr>
        <w:tc>
          <w:tcPr>
            <w:tcW w:w="2283"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1"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75"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421" w:type="dxa"/>
            <w:gridSpan w:val="5"/>
            <w:tcBorders>
              <w:top w:val="nil"/>
              <w:left w:val="nil"/>
              <w:bottom w:val="nil"/>
              <w:right w:val="nil"/>
            </w:tcBorders>
            <w:shd w:val="clear" w:color="auto" w:fill="auto"/>
            <w:noWrap/>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w:t>
            </w:r>
            <w:proofErr w:type="spellStart"/>
            <w:r w:rsidRPr="00E56F61">
              <w:rPr>
                <w:rFonts w:ascii="Courier New" w:eastAsia="Times New Roman" w:hAnsi="Courier New" w:cs="Courier New"/>
                <w:lang w:eastAsia="ru-RU"/>
              </w:rPr>
              <w:t>Капсальское</w:t>
            </w:r>
            <w:proofErr w:type="spellEnd"/>
            <w:r w:rsidRPr="00E56F61">
              <w:rPr>
                <w:rFonts w:ascii="Courier New" w:eastAsia="Times New Roman" w:hAnsi="Courier New" w:cs="Courier New"/>
                <w:lang w:eastAsia="ru-RU"/>
              </w:rPr>
              <w:t>" на 2020 год и на плановый период 2021-2022гг."</w:t>
            </w:r>
          </w:p>
        </w:tc>
      </w:tr>
      <w:tr w:rsidR="00E56F61" w:rsidRPr="00E56F61" w:rsidTr="00BA3594">
        <w:trPr>
          <w:trHeight w:val="263"/>
        </w:trPr>
        <w:tc>
          <w:tcPr>
            <w:tcW w:w="2283"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1"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75"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hideMark/>
          </w:tcPr>
          <w:p w:rsidR="00E56F61" w:rsidRPr="00E56F61" w:rsidRDefault="00E56F61" w:rsidP="00E56F61">
            <w:pPr>
              <w:spacing w:after="0" w:line="240" w:lineRule="auto"/>
              <w:rPr>
                <w:rFonts w:ascii="Courier New" w:eastAsia="Times New Roman" w:hAnsi="Courier New" w:cs="Courier New"/>
                <w:lang w:eastAsia="ru-RU"/>
              </w:rPr>
            </w:pPr>
          </w:p>
        </w:tc>
        <w:tc>
          <w:tcPr>
            <w:tcW w:w="5421" w:type="dxa"/>
            <w:gridSpan w:val="5"/>
            <w:tcBorders>
              <w:top w:val="nil"/>
              <w:left w:val="nil"/>
              <w:bottom w:val="nil"/>
              <w:right w:val="nil"/>
            </w:tcBorders>
            <w:shd w:val="clear" w:color="auto" w:fill="auto"/>
            <w:noWrap/>
            <w:hideMark/>
          </w:tcPr>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от " 24 "сентября 2020г. №22</w:t>
            </w:r>
          </w:p>
        </w:tc>
      </w:tr>
      <w:tr w:rsidR="00E56F61" w:rsidRPr="00E56F61" w:rsidTr="00BA3594">
        <w:trPr>
          <w:trHeight w:val="660"/>
        </w:trPr>
        <w:tc>
          <w:tcPr>
            <w:tcW w:w="10397" w:type="dxa"/>
            <w:gridSpan w:val="10"/>
            <w:tcBorders>
              <w:top w:val="nil"/>
              <w:left w:val="nil"/>
              <w:bottom w:val="nil"/>
              <w:right w:val="nil"/>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lang w:eastAsia="ru-RU"/>
              </w:rPr>
            </w:pPr>
            <w:r w:rsidRPr="00E56F61">
              <w:rPr>
                <w:rFonts w:ascii="Arial" w:eastAsia="Times New Roman" w:hAnsi="Arial" w:cs="Arial"/>
                <w:b/>
                <w:bCs/>
                <w:lang w:eastAsia="ru-RU"/>
              </w:rPr>
              <w:t xml:space="preserve"> Расходы бюджета муниципального образования "</w:t>
            </w:r>
            <w:proofErr w:type="spellStart"/>
            <w:r w:rsidRPr="00E56F61">
              <w:rPr>
                <w:rFonts w:ascii="Arial" w:eastAsia="Times New Roman" w:hAnsi="Arial" w:cs="Arial"/>
                <w:b/>
                <w:bCs/>
                <w:lang w:eastAsia="ru-RU"/>
              </w:rPr>
              <w:t>Капсальское</w:t>
            </w:r>
            <w:proofErr w:type="spellEnd"/>
            <w:r w:rsidRPr="00E56F61">
              <w:rPr>
                <w:rFonts w:ascii="Arial" w:eastAsia="Times New Roman" w:hAnsi="Arial" w:cs="Arial"/>
                <w:b/>
                <w:bCs/>
                <w:lang w:eastAsia="ru-RU"/>
              </w:rPr>
              <w:t xml:space="preserve">" на 2020 год и плановый период 2021-2022 годов по ведомственной структуре бюджетов  </w:t>
            </w:r>
          </w:p>
        </w:tc>
      </w:tr>
      <w:tr w:rsidR="00E56F61" w:rsidRPr="00E56F61" w:rsidTr="00BA3594">
        <w:trPr>
          <w:trHeight w:val="300"/>
        </w:trPr>
        <w:tc>
          <w:tcPr>
            <w:tcW w:w="2283"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708"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701"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575"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70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1191"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622"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121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lang w:eastAsia="ru-RU"/>
              </w:rPr>
            </w:pPr>
          </w:p>
        </w:tc>
        <w:tc>
          <w:tcPr>
            <w:tcW w:w="116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p>
        </w:tc>
        <w:tc>
          <w:tcPr>
            <w:tcW w:w="1226"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руб.</w:t>
            </w:r>
          </w:p>
        </w:tc>
      </w:tr>
      <w:tr w:rsidR="00E56F61" w:rsidRPr="00E56F61" w:rsidTr="00BA3594">
        <w:trPr>
          <w:trHeight w:val="31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Наименование</w:t>
            </w:r>
          </w:p>
        </w:tc>
        <w:tc>
          <w:tcPr>
            <w:tcW w:w="450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Коды ведомственной классификации</w:t>
            </w:r>
          </w:p>
        </w:tc>
        <w:tc>
          <w:tcPr>
            <w:tcW w:w="3608" w:type="dxa"/>
            <w:gridSpan w:val="3"/>
            <w:tcBorders>
              <w:top w:val="single" w:sz="4" w:space="0" w:color="auto"/>
              <w:left w:val="nil"/>
              <w:bottom w:val="nil"/>
              <w:right w:val="single" w:sz="4" w:space="0" w:color="000000"/>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СУММА</w:t>
            </w:r>
          </w:p>
        </w:tc>
      </w:tr>
      <w:tr w:rsidR="00E56F61" w:rsidRPr="00E56F61" w:rsidTr="00BA3594">
        <w:trPr>
          <w:trHeight w:val="9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E56F61" w:rsidRPr="00E56F61" w:rsidRDefault="00E56F61" w:rsidP="00E56F61">
            <w:pPr>
              <w:spacing w:after="0" w:line="240" w:lineRule="auto"/>
              <w:rPr>
                <w:rFonts w:ascii="Arial" w:eastAsia="Times New Roman" w:hAnsi="Arial" w:cs="Arial"/>
                <w:lang w:eastAsia="ru-RU"/>
              </w:rPr>
            </w:pPr>
          </w:p>
        </w:tc>
        <w:tc>
          <w:tcPr>
            <w:tcW w:w="708" w:type="dxa"/>
            <w:tcBorders>
              <w:top w:val="nil"/>
              <w:left w:val="nil"/>
              <w:bottom w:val="nil"/>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глава</w:t>
            </w:r>
          </w:p>
        </w:tc>
        <w:tc>
          <w:tcPr>
            <w:tcW w:w="701" w:type="dxa"/>
            <w:tcBorders>
              <w:top w:val="nil"/>
              <w:left w:val="nil"/>
              <w:bottom w:val="single" w:sz="4" w:space="0" w:color="auto"/>
              <w:right w:val="single" w:sz="4" w:space="0" w:color="auto"/>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раздел</w:t>
            </w:r>
          </w:p>
        </w:tc>
        <w:tc>
          <w:tcPr>
            <w:tcW w:w="575" w:type="dxa"/>
            <w:tcBorders>
              <w:top w:val="nil"/>
              <w:left w:val="nil"/>
              <w:bottom w:val="single" w:sz="4" w:space="0" w:color="auto"/>
              <w:right w:val="single" w:sz="4" w:space="0" w:color="auto"/>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подраздел</w:t>
            </w:r>
          </w:p>
        </w:tc>
        <w:tc>
          <w:tcPr>
            <w:tcW w:w="709" w:type="dxa"/>
            <w:tcBorders>
              <w:top w:val="nil"/>
              <w:left w:val="nil"/>
              <w:bottom w:val="single" w:sz="4" w:space="0" w:color="auto"/>
              <w:right w:val="nil"/>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целевая статья расходов</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целевая статья</w:t>
            </w:r>
          </w:p>
        </w:tc>
        <w:tc>
          <w:tcPr>
            <w:tcW w:w="622" w:type="dxa"/>
            <w:tcBorders>
              <w:top w:val="nil"/>
              <w:left w:val="nil"/>
              <w:bottom w:val="single" w:sz="4" w:space="0" w:color="auto"/>
              <w:right w:val="single" w:sz="4" w:space="0" w:color="auto"/>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lang w:eastAsia="ru-RU"/>
              </w:rPr>
            </w:pPr>
            <w:r w:rsidRPr="00E56F61">
              <w:rPr>
                <w:rFonts w:ascii="Arial" w:eastAsia="Times New Roman" w:hAnsi="Arial" w:cs="Arial"/>
                <w:lang w:eastAsia="ru-RU"/>
              </w:rPr>
              <w:t>вид расходов</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2021</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2022</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ind w:right="175"/>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АДМИНИСТРАЦИЯ МУНИЦИПАЛЬНОГО ОБРАЗОВАНИЯ "КАПСАЛЬСКОЕ"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9475344,24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4849746,20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4791466,86</w:t>
            </w:r>
          </w:p>
        </w:tc>
      </w:tr>
      <w:tr w:rsidR="00E56F61" w:rsidRPr="00E56F61" w:rsidTr="00BA3594">
        <w:trPr>
          <w:trHeight w:val="43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91 0 00 0000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4124045,44</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2960689,20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2821709,86</w:t>
            </w:r>
          </w:p>
        </w:tc>
      </w:tr>
      <w:tr w:rsidR="00E56F61" w:rsidRPr="00E56F61" w:rsidTr="00BA3594">
        <w:trPr>
          <w:trHeight w:val="10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ФУНКЦИОНИРОВАНИЕ ВЫСШЕГО ДОЛЖНОСТНОГО ЛИЦА СУБЪЕКТА РОССИЙСКОЙ </w:t>
            </w:r>
            <w:r w:rsidRPr="00E56F61">
              <w:rPr>
                <w:rFonts w:ascii="Arial" w:eastAsia="Times New Roman" w:hAnsi="Arial" w:cs="Arial"/>
                <w:b/>
                <w:bCs/>
                <w:sz w:val="20"/>
                <w:szCs w:val="20"/>
                <w:lang w:eastAsia="ru-RU"/>
              </w:rPr>
              <w:lastRenderedPageBreak/>
              <w:t>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lastRenderedPageBreak/>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91 1 00 00000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1138308,00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912117,00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912117,00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lastRenderedPageBreak/>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91 1 11 00000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1138308,00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по оплате труда работников ОМСУ</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91 1 11 90110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1138308,00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r>
      <w:tr w:rsidR="00E56F61" w:rsidRPr="00E56F61" w:rsidTr="00BA3594">
        <w:trPr>
          <w:trHeight w:val="13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91 1 11 90110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1ОО</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1138308,00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91 1 11 90110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12О</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1138308,00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912117,00</w:t>
            </w:r>
          </w:p>
        </w:tc>
      </w:tr>
      <w:tr w:rsidR="00E56F61" w:rsidRPr="00E56F61" w:rsidTr="00BA3594">
        <w:trPr>
          <w:trHeight w:val="5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91 1 11 90110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121</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874276,00</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700551,00</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700551,00</w:t>
            </w:r>
          </w:p>
        </w:tc>
      </w:tr>
      <w:tr w:rsidR="00E56F61" w:rsidRPr="00E56F61" w:rsidTr="00BA3594">
        <w:trPr>
          <w:trHeight w:val="443"/>
        </w:trPr>
        <w:tc>
          <w:tcPr>
            <w:tcW w:w="2283" w:type="dxa"/>
            <w:tcBorders>
              <w:top w:val="single" w:sz="8" w:space="0" w:color="auto"/>
              <w:left w:val="single" w:sz="8" w:space="0" w:color="auto"/>
              <w:bottom w:val="nil"/>
              <w:right w:val="single" w:sz="8"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О3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91 1 11 90110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264032,00</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211566,00</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211566,00</w:t>
            </w:r>
          </w:p>
        </w:tc>
      </w:tr>
      <w:tr w:rsidR="00E56F61" w:rsidRPr="00E56F61" w:rsidTr="00BA3594">
        <w:trPr>
          <w:trHeight w:val="148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91 1 12 00000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2975737,44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2038572,20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1899592,86</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по оплате труда работников ОМСУ</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ООО ОО </w:t>
            </w:r>
            <w:proofErr w:type="spellStart"/>
            <w:r w:rsidRPr="00E56F61">
              <w:rPr>
                <w:rFonts w:ascii="Arial" w:eastAsia="Times New Roman" w:hAnsi="Arial" w:cs="Arial"/>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2525214,00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1842712,00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1704058,00</w:t>
            </w:r>
          </w:p>
        </w:tc>
      </w:tr>
      <w:tr w:rsidR="00E56F61" w:rsidRPr="00E56F61" w:rsidTr="00BA3594">
        <w:trPr>
          <w:trHeight w:val="135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ООО ОО </w:t>
            </w:r>
            <w:proofErr w:type="spellStart"/>
            <w:r w:rsidRPr="00E56F61">
              <w:rPr>
                <w:rFonts w:ascii="Arial" w:eastAsia="Times New Roman" w:hAnsi="Arial" w:cs="Arial"/>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1ОО</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2525214,00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1842712,00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1704058,00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12О</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2525214,00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1842712,00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1704058,00</w:t>
            </w:r>
          </w:p>
        </w:tc>
      </w:tr>
      <w:tr w:rsidR="00E56F61" w:rsidRPr="00E56F61" w:rsidTr="00BA3594">
        <w:trPr>
          <w:trHeight w:val="52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121</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1936382,00</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1415293,00</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1308800,00</w:t>
            </w:r>
          </w:p>
        </w:tc>
      </w:tr>
      <w:tr w:rsidR="00E56F61" w:rsidRPr="00E56F61" w:rsidTr="00BA3594">
        <w:trPr>
          <w:trHeight w:val="495"/>
        </w:trPr>
        <w:tc>
          <w:tcPr>
            <w:tcW w:w="2283" w:type="dxa"/>
            <w:tcBorders>
              <w:top w:val="single" w:sz="8" w:space="0" w:color="auto"/>
              <w:left w:val="single" w:sz="8" w:space="0" w:color="auto"/>
              <w:bottom w:val="nil"/>
              <w:right w:val="single" w:sz="8"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588832,00</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427419,00</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395258,00</w:t>
            </w:r>
          </w:p>
        </w:tc>
      </w:tr>
      <w:tr w:rsidR="00E56F61" w:rsidRPr="00E56F61" w:rsidTr="00BA3594">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обеспечение функций ОМСУ</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450523,44</w:t>
            </w:r>
          </w:p>
        </w:tc>
        <w:tc>
          <w:tcPr>
            <w:tcW w:w="116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195860,20</w:t>
            </w:r>
          </w:p>
        </w:tc>
        <w:tc>
          <w:tcPr>
            <w:tcW w:w="122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195534,86</w:t>
            </w:r>
          </w:p>
        </w:tc>
      </w:tr>
      <w:tr w:rsidR="00E56F61" w:rsidRPr="00E56F61" w:rsidTr="00BA3594">
        <w:trPr>
          <w:trHeight w:val="48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2ОО</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399380,44</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195860,20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195534,86</w:t>
            </w:r>
          </w:p>
        </w:tc>
      </w:tr>
      <w:tr w:rsidR="00E56F61" w:rsidRPr="00E56F61" w:rsidTr="00BA3594">
        <w:trPr>
          <w:trHeight w:val="255"/>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24О</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399380,44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195860,20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195534,86</w:t>
            </w:r>
          </w:p>
        </w:tc>
      </w:tr>
      <w:tr w:rsidR="00E56F61" w:rsidRPr="00E56F61" w:rsidTr="00BA3594">
        <w:trPr>
          <w:trHeight w:val="52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i/>
                <w:iCs/>
                <w:sz w:val="20"/>
                <w:szCs w:val="20"/>
                <w:lang w:eastAsia="ru-RU"/>
              </w:rPr>
            </w:pPr>
            <w:r w:rsidRPr="00E56F61">
              <w:rPr>
                <w:rFonts w:ascii="Arial" w:eastAsia="Times New Roman" w:hAnsi="Arial" w:cs="Arial"/>
                <w:i/>
                <w:iCs/>
                <w:sz w:val="20"/>
                <w:szCs w:val="20"/>
                <w:lang w:eastAsia="ru-RU"/>
              </w:rPr>
              <w:t>242</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90000,00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31500,00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30450,00</w:t>
            </w:r>
          </w:p>
        </w:tc>
      </w:tr>
      <w:tr w:rsidR="00E56F61" w:rsidRPr="00E56F61" w:rsidTr="00BA3594">
        <w:trPr>
          <w:trHeight w:val="48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i/>
                <w:iCs/>
                <w:sz w:val="20"/>
                <w:szCs w:val="20"/>
                <w:lang w:eastAsia="ru-RU"/>
              </w:rPr>
            </w:pPr>
            <w:r w:rsidRPr="00E56F61">
              <w:rPr>
                <w:rFonts w:ascii="Arial" w:eastAsia="Times New Roman" w:hAnsi="Arial" w:cs="Arial"/>
                <w:i/>
                <w:iCs/>
                <w:sz w:val="20"/>
                <w:szCs w:val="20"/>
                <w:lang w:eastAsia="ru-RU"/>
              </w:rPr>
              <w:t>244</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309380,44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164360,20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165084,86</w:t>
            </w:r>
          </w:p>
        </w:tc>
      </w:tr>
      <w:tr w:rsidR="00E56F61" w:rsidRPr="00E56F61" w:rsidTr="00BA3594">
        <w:trPr>
          <w:trHeight w:val="29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i/>
                <w:iCs/>
                <w:sz w:val="20"/>
                <w:szCs w:val="20"/>
                <w:lang w:eastAsia="ru-RU"/>
              </w:rPr>
            </w:pPr>
            <w:r w:rsidRPr="00E56F61">
              <w:rPr>
                <w:rFonts w:ascii="Arial" w:eastAsia="Times New Roman" w:hAnsi="Arial" w:cs="Arial"/>
                <w:i/>
                <w:iCs/>
                <w:sz w:val="20"/>
                <w:szCs w:val="20"/>
                <w:lang w:eastAsia="ru-RU"/>
              </w:rPr>
              <w:t>350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800</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51143,00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850</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51143,00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2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851</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44051,00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Уплата прочих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852</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2092,00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0,00</w:t>
            </w:r>
          </w:p>
        </w:tc>
      </w:tr>
      <w:tr w:rsidR="00E56F61" w:rsidRPr="00E56F61" w:rsidTr="00BA3594">
        <w:trPr>
          <w:trHeight w:val="26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ОО2 04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91 1 12 90120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853</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r>
      <w:tr w:rsidR="00E56F61" w:rsidRPr="00E56F61" w:rsidTr="00BA3594">
        <w:trPr>
          <w:trHeight w:val="75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РЕЗЕРВНЫЙ ФОНД ИСПОЛНИТЕЛЬНЫХ ОРГАНОВ ГОСУДАРСТВЕННОЙ ВЛАСТИ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91 1 13 00000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10000,00</w:t>
            </w:r>
          </w:p>
        </w:tc>
      </w:tr>
      <w:tr w:rsidR="00E56F61" w:rsidRPr="00E56F61" w:rsidTr="00BA3594">
        <w:trPr>
          <w:trHeight w:val="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Обеспечение непредвиденных расходов за счет средств резервного фонда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ООО ОО </w:t>
            </w:r>
            <w:proofErr w:type="spellStart"/>
            <w:r w:rsidRPr="00E56F61">
              <w:rPr>
                <w:rFonts w:ascii="Arial" w:eastAsia="Times New Roman" w:hAnsi="Arial" w:cs="Arial"/>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91 1 13 90130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r>
      <w:tr w:rsidR="00E56F61" w:rsidRPr="00E56F61" w:rsidTr="00BA3594">
        <w:trPr>
          <w:trHeight w:val="2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О70 05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91 1 13 90130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О70 05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91 1 13 90130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870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10000,00</w:t>
            </w:r>
          </w:p>
        </w:tc>
      </w:tr>
      <w:tr w:rsidR="00E56F61" w:rsidRPr="00E56F61" w:rsidTr="00BA3594">
        <w:trPr>
          <w:trHeight w:val="7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ИСПОЛНЕНИЕ ПЕРЕДАННЫХ ГОСУДАРСТВЕННЫХ ПОЛНОМОЧИЙ РФ И ИРКУТСКОЙ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169800,00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161900,00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164800,00</w:t>
            </w:r>
          </w:p>
        </w:tc>
      </w:tr>
      <w:tr w:rsidR="00E56F61" w:rsidRPr="00E56F61" w:rsidTr="00BA3594">
        <w:trPr>
          <w:trHeight w:val="240"/>
        </w:trPr>
        <w:tc>
          <w:tcPr>
            <w:tcW w:w="2283" w:type="dxa"/>
            <w:tcBorders>
              <w:top w:val="nil"/>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16"/>
                <w:szCs w:val="16"/>
                <w:lang w:eastAsia="ru-RU"/>
              </w:rPr>
            </w:pPr>
            <w:r w:rsidRPr="00E56F61">
              <w:rPr>
                <w:rFonts w:ascii="Arial" w:eastAsia="Times New Roman" w:hAnsi="Arial" w:cs="Arial"/>
                <w:b/>
                <w:bCs/>
                <w:sz w:val="16"/>
                <w:szCs w:val="16"/>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91 2 06 00000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r>
      <w:tr w:rsidR="00E56F61" w:rsidRPr="00E56F61" w:rsidTr="00BA3594">
        <w:trPr>
          <w:trHeight w:val="16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Определение перечня должностных лиц органов местного </w:t>
            </w:r>
            <w:proofErr w:type="spellStart"/>
            <w:r w:rsidRPr="00E56F61">
              <w:rPr>
                <w:rFonts w:ascii="Arial" w:eastAsia="Times New Roman" w:hAnsi="Arial" w:cs="Arial"/>
                <w:b/>
                <w:bCs/>
                <w:sz w:val="20"/>
                <w:szCs w:val="20"/>
                <w:lang w:eastAsia="ru-RU"/>
              </w:rPr>
              <w:t>самоупраления</w:t>
            </w:r>
            <w:proofErr w:type="spellEnd"/>
            <w:r w:rsidRPr="00E56F61">
              <w:rPr>
                <w:rFonts w:ascii="Arial" w:eastAsia="Times New Roman" w:hAnsi="Arial" w:cs="Arial"/>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91 2 06 73150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700,00</w:t>
            </w:r>
          </w:p>
        </w:tc>
      </w:tr>
      <w:tr w:rsidR="00E56F61" w:rsidRPr="00E56F61" w:rsidTr="00BA3594">
        <w:trPr>
          <w:trHeight w:val="52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90А 06 00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91 2 06 73150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r>
      <w:tr w:rsidR="00E56F61" w:rsidRPr="00E56F61" w:rsidTr="00BA3594">
        <w:trPr>
          <w:trHeight w:val="503"/>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90А 06 00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91 2 06 73150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r>
      <w:tr w:rsidR="00E56F61" w:rsidRPr="00E56F61" w:rsidTr="00BA3594">
        <w:trPr>
          <w:trHeight w:val="559"/>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90А 06 00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91 2 06 73150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700,00</w:t>
            </w:r>
          </w:p>
        </w:tc>
      </w:tr>
      <w:tr w:rsidR="00E56F61" w:rsidRPr="00E56F61" w:rsidTr="00BA3594">
        <w:trPr>
          <w:trHeight w:val="33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91 2 02 00000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126200,00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129100,00</w:t>
            </w:r>
          </w:p>
        </w:tc>
      </w:tr>
      <w:tr w:rsidR="00E56F61" w:rsidRPr="00E56F61" w:rsidTr="00BA3594">
        <w:trPr>
          <w:trHeight w:val="28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126200,00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129100,00</w:t>
            </w:r>
          </w:p>
        </w:tc>
      </w:tr>
      <w:tr w:rsidR="00E56F61" w:rsidRPr="00E56F61" w:rsidTr="00BA3594">
        <w:trPr>
          <w:trHeight w:val="46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134100,00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126200,00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129100,00</w:t>
            </w:r>
          </w:p>
        </w:tc>
      </w:tr>
      <w:tr w:rsidR="00E56F61" w:rsidRPr="00E56F61" w:rsidTr="00BA3594">
        <w:trPr>
          <w:trHeight w:val="12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129500,56</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113712,00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113712,00</w:t>
            </w:r>
          </w:p>
        </w:tc>
      </w:tr>
      <w:tr w:rsidR="00E56F61" w:rsidRPr="00E56F61" w:rsidTr="00BA3594">
        <w:trPr>
          <w:trHeight w:val="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129500,56</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113712,00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113712,00</w:t>
            </w:r>
          </w:p>
        </w:tc>
      </w:tr>
      <w:tr w:rsidR="00E56F61" w:rsidRPr="00E56F61" w:rsidTr="00BA3594">
        <w:trPr>
          <w:trHeight w:val="5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121</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99462,85</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87336,00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87336,00</w:t>
            </w:r>
          </w:p>
        </w:tc>
      </w:tr>
      <w:tr w:rsidR="00E56F61" w:rsidRPr="00E56F61" w:rsidTr="00BA3594">
        <w:trPr>
          <w:trHeight w:val="1020"/>
        </w:trPr>
        <w:tc>
          <w:tcPr>
            <w:tcW w:w="228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30037,71</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26376,00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26376,00</w:t>
            </w:r>
          </w:p>
        </w:tc>
      </w:tr>
      <w:tr w:rsidR="00E56F61" w:rsidRPr="00E56F61" w:rsidTr="00BA3594">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4599,44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12488,00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15388,00</w:t>
            </w:r>
          </w:p>
        </w:tc>
      </w:tr>
      <w:tr w:rsidR="00E56F61" w:rsidRPr="00E56F61" w:rsidTr="00BA3594">
        <w:trPr>
          <w:trHeight w:val="48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4599,44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12488,00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15388,00</w:t>
            </w:r>
          </w:p>
        </w:tc>
      </w:tr>
      <w:tr w:rsidR="00E56F61" w:rsidRPr="00E56F61" w:rsidTr="00BA3594">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242</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w:t>
            </w:r>
          </w:p>
        </w:tc>
      </w:tr>
      <w:tr w:rsidR="00E56F61" w:rsidRPr="00E56F61" w:rsidTr="00BA3594">
        <w:trPr>
          <w:trHeight w:val="47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О2</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703 51 18</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91 2 02 51180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4599,44</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12488,00</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15388,00</w:t>
            </w:r>
          </w:p>
        </w:tc>
      </w:tr>
      <w:tr w:rsidR="00E56F61" w:rsidRPr="00E56F61" w:rsidTr="00BA3594">
        <w:trPr>
          <w:trHeight w:val="29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91 2 01 00000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r>
      <w:tr w:rsidR="00E56F61" w:rsidRPr="00E56F61" w:rsidTr="00BA3594">
        <w:trPr>
          <w:trHeight w:val="4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Осуществление отдельных государственных полномочий в области водоотведения и водоснабжения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35000</w:t>
            </w:r>
          </w:p>
        </w:tc>
      </w:tr>
      <w:tr w:rsidR="00E56F61" w:rsidRPr="00E56F61" w:rsidTr="00BA3594">
        <w:trPr>
          <w:trHeight w:val="46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r>
      <w:tr w:rsidR="00E56F61" w:rsidRPr="00E56F61" w:rsidTr="00BA3594">
        <w:trPr>
          <w:trHeight w:val="48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33000</w:t>
            </w:r>
          </w:p>
        </w:tc>
      </w:tr>
      <w:tr w:rsidR="00E56F61" w:rsidRPr="00E56F61" w:rsidTr="00BA3594">
        <w:trPr>
          <w:trHeight w:val="480"/>
        </w:trPr>
        <w:tc>
          <w:tcPr>
            <w:tcW w:w="2283" w:type="dxa"/>
            <w:tcBorders>
              <w:top w:val="nil"/>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121</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25345</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25345</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25345</w:t>
            </w:r>
          </w:p>
        </w:tc>
      </w:tr>
      <w:tr w:rsidR="00E56F61" w:rsidRPr="00E56F61" w:rsidTr="00BA3594">
        <w:trPr>
          <w:trHeight w:val="48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Взносы по обязательному социальному страхованию на выплаты денежного </w:t>
            </w:r>
            <w:r w:rsidRPr="00E56F61">
              <w:rPr>
                <w:rFonts w:ascii="Arial" w:eastAsia="Times New Roman" w:hAnsi="Arial" w:cs="Arial"/>
                <w:sz w:val="20"/>
                <w:szCs w:val="20"/>
                <w:lang w:eastAsia="ru-RU"/>
              </w:rPr>
              <w:lastRenderedPageBreak/>
              <w:t>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129</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7655</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7655</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7655</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r>
      <w:tr w:rsidR="00E56F61" w:rsidRPr="00E56F61" w:rsidTr="00BA3594">
        <w:trPr>
          <w:trHeight w:val="45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r>
      <w:tr w:rsidR="00E56F61" w:rsidRPr="00E56F61" w:rsidTr="00BA3594">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613 01 03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91 2 01 73110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2000</w:t>
            </w:r>
          </w:p>
        </w:tc>
      </w:tr>
      <w:tr w:rsidR="00E56F61" w:rsidRPr="00E56F61" w:rsidTr="00BA3594">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МУНИЦИПАЛЬНЫЕ ПРОГРАММЫ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79 5 00 00000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1109000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1005000</w:t>
            </w:r>
          </w:p>
        </w:tc>
      </w:tr>
      <w:tr w:rsidR="00E56F61" w:rsidRPr="00E56F61" w:rsidTr="00BA3594">
        <w:trPr>
          <w:trHeight w:val="23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25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ДОРОЖНОЕ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79 5 00 00000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1104000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Муниципальная программа "Развитие транспортной инфраструктуры на 2018-2022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79 5 01 90200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79 5 01 90200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58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79 5 01 90200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79 5 01 90200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990000</w:t>
            </w:r>
          </w:p>
        </w:tc>
      </w:tr>
      <w:tr w:rsidR="00E56F61" w:rsidRPr="00E56F61" w:rsidTr="00BA3594">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Муниципальная программа "Повышение безопасности движения в МО "</w:t>
            </w:r>
            <w:proofErr w:type="spellStart"/>
            <w:r w:rsidRPr="00E56F61">
              <w:rPr>
                <w:rFonts w:ascii="Arial" w:eastAsia="Times New Roman" w:hAnsi="Arial" w:cs="Arial"/>
                <w:b/>
                <w:bCs/>
                <w:sz w:val="20"/>
                <w:szCs w:val="20"/>
                <w:lang w:eastAsia="ru-RU"/>
              </w:rPr>
              <w:t>Капсальское</w:t>
            </w:r>
            <w:proofErr w:type="spellEnd"/>
            <w:r w:rsidRPr="00E56F61">
              <w:rPr>
                <w:rFonts w:ascii="Arial" w:eastAsia="Times New Roman" w:hAnsi="Arial" w:cs="Arial"/>
                <w:b/>
                <w:bCs/>
                <w:sz w:val="20"/>
                <w:szCs w:val="20"/>
                <w:lang w:eastAsia="ru-RU"/>
              </w:rPr>
              <w:t>" на 2018-2020 годы"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79 5 02 00000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 xml:space="preserve">Закупка товаров, работ и услуг для </w:t>
            </w:r>
            <w:r w:rsidRPr="00E56F61">
              <w:rPr>
                <w:rFonts w:ascii="Arial" w:eastAsia="Times New Roman" w:hAnsi="Arial" w:cs="Arial"/>
                <w:color w:val="000000"/>
                <w:sz w:val="20"/>
                <w:szCs w:val="20"/>
                <w:lang w:eastAsia="ru-RU"/>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79 5 02 90210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259"/>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79 5 02 90210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600"/>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79 5 02 90210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114000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15000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79 5 03 00000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r>
      <w:tr w:rsidR="00E56F61" w:rsidRPr="00E56F61" w:rsidTr="00BA3594">
        <w:trPr>
          <w:trHeight w:val="7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Муниципальная программа "Комплексное развитие систем коммунальной инфраструктуры МО "</w:t>
            </w:r>
            <w:proofErr w:type="spellStart"/>
            <w:r w:rsidRPr="00E56F61">
              <w:rPr>
                <w:rFonts w:ascii="Arial" w:eastAsia="Times New Roman" w:hAnsi="Arial" w:cs="Arial"/>
                <w:b/>
                <w:bCs/>
                <w:sz w:val="20"/>
                <w:szCs w:val="20"/>
                <w:lang w:eastAsia="ru-RU"/>
              </w:rPr>
              <w:t>Капсальское</w:t>
            </w:r>
            <w:proofErr w:type="spellEnd"/>
            <w:r w:rsidRPr="00E56F61">
              <w:rPr>
                <w:rFonts w:ascii="Arial" w:eastAsia="Times New Roman" w:hAnsi="Arial" w:cs="Arial"/>
                <w:b/>
                <w:bCs/>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79 5 03 90220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02</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79 5 03 90220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r>
      <w:tr w:rsidR="00E56F61" w:rsidRPr="00E56F61" w:rsidTr="00BA3594">
        <w:trPr>
          <w:trHeight w:val="563"/>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02</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79 5 03 90220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r>
      <w:tr w:rsidR="00E56F61" w:rsidRPr="00E56F61" w:rsidTr="00BA3594">
        <w:trPr>
          <w:trHeight w:val="552"/>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02</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79 5 03 90220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r>
      <w:tr w:rsidR="00E56F61" w:rsidRPr="00E56F61" w:rsidTr="00BA3594">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 79 5 00 00000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10000</w:t>
            </w:r>
          </w:p>
        </w:tc>
      </w:tr>
      <w:tr w:rsidR="00E56F61" w:rsidRPr="00E56F61" w:rsidTr="00BA3594">
        <w:trPr>
          <w:trHeight w:val="76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Муниципальная программа "Комплексное развитие социальной инфраструктуры МО "</w:t>
            </w:r>
            <w:proofErr w:type="spellStart"/>
            <w:r w:rsidRPr="00E56F61">
              <w:rPr>
                <w:rFonts w:ascii="Arial" w:eastAsia="Times New Roman" w:hAnsi="Arial" w:cs="Arial"/>
                <w:b/>
                <w:bCs/>
                <w:sz w:val="20"/>
                <w:szCs w:val="20"/>
                <w:lang w:eastAsia="ru-RU"/>
              </w:rPr>
              <w:t>Капсальское</w:t>
            </w:r>
            <w:proofErr w:type="spellEnd"/>
            <w:r w:rsidRPr="00E56F61">
              <w:rPr>
                <w:rFonts w:ascii="Arial" w:eastAsia="Times New Roman" w:hAnsi="Arial" w:cs="Arial"/>
                <w:b/>
                <w:bCs/>
                <w:sz w:val="20"/>
                <w:szCs w:val="20"/>
                <w:lang w:eastAsia="ru-RU"/>
              </w:rPr>
              <w:t>" на 2018-2022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79 5 04 90230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79 5 04 90230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w:t>
            </w:r>
          </w:p>
        </w:tc>
      </w:tr>
      <w:tr w:rsidR="00E56F61" w:rsidRPr="00E56F61" w:rsidTr="00BA3594">
        <w:trPr>
          <w:trHeight w:val="57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79 5 04 90230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w:t>
            </w:r>
          </w:p>
        </w:tc>
      </w:tr>
      <w:tr w:rsidR="00E56F61" w:rsidRPr="00E56F61" w:rsidTr="00BA3594">
        <w:trPr>
          <w:trHeight w:val="469"/>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 79 5 04 90230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10000</w:t>
            </w:r>
          </w:p>
        </w:tc>
      </w:tr>
      <w:tr w:rsidR="00E56F61" w:rsidRPr="00E56F61" w:rsidTr="00BA3594">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ОО</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3482301,80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594700</w:t>
            </w:r>
          </w:p>
        </w:tc>
      </w:tr>
      <w:tr w:rsidR="00E56F61" w:rsidRPr="00E56F61" w:rsidTr="00BA3594">
        <w:trPr>
          <w:trHeight w:val="22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ДОРОЖНОЕ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91 3 00 00000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594700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Поддержка дорожного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594700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Дорожный фонд МО  "</w:t>
            </w:r>
            <w:proofErr w:type="spellStart"/>
            <w:r w:rsidRPr="00E56F61">
              <w:rPr>
                <w:rFonts w:ascii="Arial" w:eastAsia="Times New Roman" w:hAnsi="Arial" w:cs="Arial"/>
                <w:sz w:val="20"/>
                <w:szCs w:val="20"/>
                <w:lang w:eastAsia="ru-RU"/>
              </w:rPr>
              <w:t>Капсальское</w:t>
            </w:r>
            <w:proofErr w:type="spellEnd"/>
            <w:r w:rsidRPr="00E56F61">
              <w:rPr>
                <w:rFonts w:ascii="Arial" w:eastAsia="Times New Roman" w:hAnsi="Arial" w:cs="Arial"/>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91 3 14 90150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594700</w:t>
            </w:r>
          </w:p>
        </w:tc>
      </w:tr>
      <w:tr w:rsidR="00E56F61" w:rsidRPr="00E56F61" w:rsidTr="00BA3594">
        <w:trPr>
          <w:trHeight w:val="45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91 3 14 90150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594700</w:t>
            </w:r>
          </w:p>
        </w:tc>
      </w:tr>
      <w:tr w:rsidR="00E56F61" w:rsidRPr="00E56F61" w:rsidTr="00BA3594">
        <w:trPr>
          <w:trHeight w:val="589"/>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91 3 14 90150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594700</w:t>
            </w:r>
          </w:p>
        </w:tc>
      </w:tr>
      <w:tr w:rsidR="00E56F61" w:rsidRPr="00E56F61" w:rsidTr="00BA3594">
        <w:trPr>
          <w:trHeight w:val="563"/>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09</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91 3 14 90150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3432301,80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521900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594700</w:t>
            </w:r>
          </w:p>
        </w:tc>
      </w:tr>
      <w:tr w:rsidR="00E56F61" w:rsidRPr="00E56F61" w:rsidTr="00BA3594">
        <w:trPr>
          <w:trHeight w:val="52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О4</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12</w:t>
            </w:r>
          </w:p>
        </w:tc>
        <w:tc>
          <w:tcPr>
            <w:tcW w:w="709" w:type="dxa"/>
            <w:tcBorders>
              <w:top w:val="nil"/>
              <w:left w:val="nil"/>
              <w:bottom w:val="single" w:sz="4" w:space="0" w:color="auto"/>
              <w:right w:val="nil"/>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91 3 02 90200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c>
          <w:tcPr>
            <w:tcW w:w="1226"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r>
      <w:tr w:rsidR="00E56F61" w:rsidRPr="00E56F61" w:rsidTr="00BA3594">
        <w:trPr>
          <w:trHeight w:val="64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w:t>
            </w:r>
          </w:p>
        </w:tc>
        <w:tc>
          <w:tcPr>
            <w:tcW w:w="709" w:type="dxa"/>
            <w:tcBorders>
              <w:top w:val="nil"/>
              <w:left w:val="nil"/>
              <w:bottom w:val="single" w:sz="4" w:space="0" w:color="auto"/>
              <w:right w:val="nil"/>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91 3 02 90200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63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w:t>
            </w:r>
          </w:p>
        </w:tc>
        <w:tc>
          <w:tcPr>
            <w:tcW w:w="709" w:type="dxa"/>
            <w:tcBorders>
              <w:top w:val="single" w:sz="4" w:space="0" w:color="auto"/>
              <w:left w:val="nil"/>
              <w:bottom w:val="single" w:sz="4" w:space="0" w:color="auto"/>
              <w:right w:val="nil"/>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91 3 02 90200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638"/>
        </w:trPr>
        <w:tc>
          <w:tcPr>
            <w:tcW w:w="2283" w:type="dxa"/>
            <w:tcBorders>
              <w:top w:val="single" w:sz="4" w:space="0" w:color="auto"/>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Прочая закупка товаров, работ, услуг для обеспечения государственных </w:t>
            </w:r>
            <w:r w:rsidRPr="00E56F61">
              <w:rPr>
                <w:rFonts w:ascii="Arial" w:eastAsia="Times New Roman" w:hAnsi="Arial" w:cs="Arial"/>
                <w:sz w:val="20"/>
                <w:szCs w:val="20"/>
                <w:lang w:eastAsia="ru-RU"/>
              </w:rPr>
              <w:lastRenderedPageBreak/>
              <w:t>(муниципальных)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О4</w:t>
            </w:r>
          </w:p>
        </w:tc>
        <w:tc>
          <w:tcPr>
            <w:tcW w:w="575"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12</w:t>
            </w:r>
          </w:p>
        </w:tc>
        <w:tc>
          <w:tcPr>
            <w:tcW w:w="709" w:type="dxa"/>
            <w:tcBorders>
              <w:top w:val="single" w:sz="4" w:space="0" w:color="auto"/>
              <w:left w:val="nil"/>
              <w:bottom w:val="single" w:sz="4" w:space="0" w:color="auto"/>
              <w:right w:val="nil"/>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91 3 02 90200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24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lastRenderedPageBreak/>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ООО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91 4 01 00000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380077,00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59697</w:t>
            </w:r>
          </w:p>
        </w:tc>
        <w:tc>
          <w:tcPr>
            <w:tcW w:w="1226"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59697</w:t>
            </w:r>
          </w:p>
        </w:tc>
      </w:tr>
      <w:tr w:rsidR="00E56F61" w:rsidRPr="00E56F61" w:rsidTr="00BA3594">
        <w:trPr>
          <w:trHeight w:val="75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РЕАЛИЗАЦИЯ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6ОО О5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4 01 S2370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203010,88</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59100</w:t>
            </w:r>
          </w:p>
        </w:tc>
        <w:tc>
          <w:tcPr>
            <w:tcW w:w="1226" w:type="dxa"/>
            <w:tcBorders>
              <w:top w:val="nil"/>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59100</w:t>
            </w:r>
          </w:p>
        </w:tc>
      </w:tr>
      <w:tr w:rsidR="00E56F61" w:rsidRPr="00E56F61" w:rsidTr="00BA3594">
        <w:trPr>
          <w:trHeight w:val="51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600 01 00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203010,88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59100</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59100</w:t>
            </w:r>
          </w:p>
        </w:tc>
      </w:tr>
      <w:tr w:rsidR="00E56F61" w:rsidRPr="00E56F61" w:rsidTr="00BA3594">
        <w:trPr>
          <w:trHeight w:val="51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600 01 00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203010,88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59100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59100</w:t>
            </w:r>
          </w:p>
        </w:tc>
      </w:tr>
      <w:tr w:rsidR="00E56F61" w:rsidRPr="00E56F61" w:rsidTr="00BA3594">
        <w:trPr>
          <w:trHeight w:val="51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600 01 00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203010,88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59100</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59100</w:t>
            </w:r>
          </w:p>
        </w:tc>
      </w:tr>
      <w:tr w:rsidR="00E56F61" w:rsidRPr="00E56F61" w:rsidTr="00BA3594">
        <w:trPr>
          <w:trHeight w:val="758"/>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СОФИНАНСИРОВАНИЕ РЕАЛИЗАЦИИ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4 01 S2370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2066,12</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597</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597</w:t>
            </w:r>
          </w:p>
        </w:tc>
      </w:tr>
      <w:tr w:rsidR="00E56F61" w:rsidRPr="00E56F61" w:rsidTr="00BA3594">
        <w:trPr>
          <w:trHeight w:val="51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6ОО О5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2066,12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597</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597</w:t>
            </w:r>
          </w:p>
        </w:tc>
      </w:tr>
      <w:tr w:rsidR="00E56F61" w:rsidRPr="00E56F61" w:rsidTr="00BA3594">
        <w:trPr>
          <w:trHeight w:val="51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6ОО О5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2066,12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597</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597</w:t>
            </w:r>
          </w:p>
        </w:tc>
      </w:tr>
      <w:tr w:rsidR="00E56F61" w:rsidRPr="00E56F61" w:rsidTr="00BA3594">
        <w:trPr>
          <w:trHeight w:val="518"/>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6ОО О5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S2370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2066,12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597</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597</w:t>
            </w:r>
          </w:p>
        </w:tc>
      </w:tr>
      <w:tr w:rsidR="00E56F61" w:rsidRPr="00E56F61" w:rsidTr="00BA3594">
        <w:trPr>
          <w:trHeight w:val="3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91 4 01 90180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175000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r>
      <w:tr w:rsidR="00E56F61" w:rsidRPr="00E56F61" w:rsidTr="00BA3594">
        <w:trPr>
          <w:trHeight w:val="51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91 4 01 90180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175000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51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91 4 01 90180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175000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51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О5</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91 4 01 90180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175000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24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91 1 00 00000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145560</w:t>
            </w:r>
          </w:p>
        </w:tc>
      </w:tr>
      <w:tr w:rsidR="00E56F61" w:rsidRPr="00E56F61" w:rsidTr="00BA3594">
        <w:trPr>
          <w:trHeight w:val="25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91 1 07 90220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Доплаты к пенсии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491 00 00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91 1 07 90220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r>
      <w:tr w:rsidR="00E56F61" w:rsidRPr="00E56F61" w:rsidTr="00BA3594">
        <w:trPr>
          <w:trHeight w:val="25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491 00 00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91 1 07 90220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r>
      <w:tr w:rsidR="00E56F61" w:rsidRPr="00E56F61" w:rsidTr="00BA3594">
        <w:trPr>
          <w:trHeight w:val="51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491 00 00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91 1 07 90220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310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Пенсии, выплачиваемые организациями сектора государственного 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10</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491 00 00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91 1 07 90220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312</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145560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О34</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14</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91 8 09 00000</w:t>
            </w:r>
          </w:p>
        </w:tc>
        <w:tc>
          <w:tcPr>
            <w:tcW w:w="1191"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91 8 09 00000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64560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w:t>
            </w:r>
          </w:p>
        </w:tc>
      </w:tr>
      <w:tr w:rsidR="00E56F61" w:rsidRPr="00E56F61" w:rsidTr="00BA3594">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Межбюджетные трансферты из бюджета поселения бюджету муниципального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64560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Межбюджетные трансферты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1191" w:type="dxa"/>
            <w:tcBorders>
              <w:top w:val="single" w:sz="4" w:space="0" w:color="auto"/>
              <w:left w:val="single" w:sz="4" w:space="0" w:color="auto"/>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64560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32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Иные межбюджетные трансферты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О34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14</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91 8 09 90240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540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64560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w:t>
            </w:r>
          </w:p>
        </w:tc>
      </w:tr>
      <w:tr w:rsidR="00E56F61" w:rsidRPr="00E56F61" w:rsidTr="00BA3594">
        <w:trPr>
          <w:trHeight w:val="323"/>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r>
      <w:tr w:rsidR="00E56F61" w:rsidRPr="00E56F61" w:rsidTr="00BA3594">
        <w:trPr>
          <w:trHeight w:val="32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000 00 00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91 0 00 00000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3829336</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2992022</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2849719</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lastRenderedPageBreak/>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440 00 00</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91 7 00 00000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3829336</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2992022</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2849719</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Обеспечение досуговой деятельности </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3300205</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2543699</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2402425</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по оплате труда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2069414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1897593</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1745849</w:t>
            </w:r>
          </w:p>
        </w:tc>
      </w:tr>
      <w:tr w:rsidR="00E56F61" w:rsidRPr="00E56F61" w:rsidTr="00BA3594">
        <w:trPr>
          <w:trHeight w:val="26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2069414</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1897593</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1745849</w:t>
            </w:r>
          </w:p>
        </w:tc>
      </w:tr>
      <w:tr w:rsidR="00E56F61" w:rsidRPr="00E56F61" w:rsidTr="00BA3594">
        <w:trPr>
          <w:trHeight w:val="33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110</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2069414</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1897593</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1745849</w:t>
            </w:r>
          </w:p>
        </w:tc>
      </w:tr>
      <w:tr w:rsidR="00E56F61" w:rsidRPr="00E56F61" w:rsidTr="00BA3594">
        <w:trPr>
          <w:trHeight w:val="255"/>
        </w:trPr>
        <w:tc>
          <w:tcPr>
            <w:tcW w:w="2283" w:type="dxa"/>
            <w:tcBorders>
              <w:top w:val="nil"/>
              <w:left w:val="single" w:sz="8" w:space="0" w:color="auto"/>
              <w:bottom w:val="nil"/>
              <w:right w:val="single" w:sz="8" w:space="0" w:color="auto"/>
            </w:tcBorders>
            <w:shd w:val="clear" w:color="000000" w:fill="FFFFFF"/>
            <w:vAlign w:val="center"/>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 xml:space="preserve">Фонд оплаты труда учреждений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111</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1589412</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1479031</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1361331</w:t>
            </w:r>
          </w:p>
        </w:tc>
      </w:tr>
      <w:tr w:rsidR="00E56F61" w:rsidRPr="00E56F61" w:rsidTr="00BA3594">
        <w:trPr>
          <w:trHeight w:val="1020"/>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119</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480002</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418562</w:t>
            </w:r>
          </w:p>
        </w:tc>
        <w:tc>
          <w:tcPr>
            <w:tcW w:w="122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384518</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обеспечение функций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604168</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503783</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514253</w:t>
            </w:r>
          </w:p>
        </w:tc>
      </w:tr>
      <w:tr w:rsidR="00E56F61" w:rsidRPr="00E56F61" w:rsidTr="00BA3594">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602168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503783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514253</w:t>
            </w:r>
          </w:p>
        </w:tc>
      </w:tr>
      <w:tr w:rsidR="00E56F61" w:rsidRPr="00E56F61" w:rsidTr="00BA3594">
        <w:trPr>
          <w:trHeight w:val="540"/>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602168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503783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514253</w:t>
            </w:r>
          </w:p>
        </w:tc>
      </w:tr>
      <w:tr w:rsidR="00E56F61" w:rsidRPr="00E56F61" w:rsidTr="00BA3594">
        <w:trPr>
          <w:trHeight w:val="492"/>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услуг сфере информационно-коммуникационных технологий</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12000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5382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5220</w:t>
            </w:r>
          </w:p>
        </w:tc>
      </w:tr>
      <w:tr w:rsidR="00E56F61" w:rsidRPr="00E56F61" w:rsidTr="00BA3594">
        <w:trPr>
          <w:trHeight w:val="22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Прочая закупка товаров, работ, услуг для обеспечения государственных </w:t>
            </w:r>
            <w:r w:rsidRPr="00E56F61">
              <w:rPr>
                <w:rFonts w:ascii="Arial" w:eastAsia="Times New Roman" w:hAnsi="Arial" w:cs="Arial"/>
                <w:sz w:val="20"/>
                <w:szCs w:val="2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590168</w:t>
            </w:r>
          </w:p>
        </w:tc>
        <w:tc>
          <w:tcPr>
            <w:tcW w:w="116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498401</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509033</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350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Уплата  прочих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91 7 10 90320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853</w:t>
            </w:r>
          </w:p>
        </w:tc>
        <w:tc>
          <w:tcPr>
            <w:tcW w:w="1216" w:type="dxa"/>
            <w:tcBorders>
              <w:top w:val="nil"/>
              <w:left w:val="single" w:sz="4" w:space="0" w:color="auto"/>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72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РЕАЛИЗАЦИЯ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S2370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140889,12</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140900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140900</w:t>
            </w:r>
          </w:p>
        </w:tc>
      </w:tr>
      <w:tr w:rsidR="00E56F61" w:rsidRPr="00E56F61" w:rsidTr="00BA3594">
        <w:trPr>
          <w:trHeight w:val="765"/>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S2370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140889,12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140900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140900</w:t>
            </w:r>
          </w:p>
        </w:tc>
      </w:tr>
      <w:tr w:rsidR="00E56F61" w:rsidRPr="00E56F61" w:rsidTr="00BA3594">
        <w:trPr>
          <w:trHeight w:val="7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S2370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140889,12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140900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140900</w:t>
            </w:r>
          </w:p>
        </w:tc>
      </w:tr>
      <w:tr w:rsidR="00E56F61" w:rsidRPr="00E56F61" w:rsidTr="00BA3594">
        <w:trPr>
          <w:trHeight w:val="76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СОФИНАНСИРОВАНИЕ РЕАЛИЗАЦИИ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S2370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1433,88</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1423</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1423</w:t>
            </w:r>
          </w:p>
        </w:tc>
      </w:tr>
      <w:tr w:rsidR="00E56F61" w:rsidRPr="00E56F61" w:rsidTr="00BA3594">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S2370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1433,88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r>
      <w:tr w:rsidR="00E56F61" w:rsidRPr="00E56F61" w:rsidTr="00BA3594">
        <w:trPr>
          <w:trHeight w:val="578"/>
        </w:trPr>
        <w:tc>
          <w:tcPr>
            <w:tcW w:w="2283" w:type="dxa"/>
            <w:tcBorders>
              <w:top w:val="single" w:sz="4" w:space="0" w:color="auto"/>
              <w:left w:val="single" w:sz="4" w:space="0" w:color="auto"/>
              <w:bottom w:val="single" w:sz="4" w:space="0" w:color="auto"/>
              <w:right w:val="nil"/>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S2370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1433,88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r>
      <w:tr w:rsidR="00E56F61" w:rsidRPr="00E56F61" w:rsidTr="00BA3594">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S2370</w:t>
            </w:r>
          </w:p>
        </w:tc>
        <w:tc>
          <w:tcPr>
            <w:tcW w:w="622" w:type="dxa"/>
            <w:tcBorders>
              <w:top w:val="single" w:sz="4" w:space="0" w:color="auto"/>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1433,88</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1423</w:t>
            </w:r>
          </w:p>
        </w:tc>
      </w:tr>
      <w:tr w:rsidR="00E56F61" w:rsidRPr="00E56F61" w:rsidTr="00BA3594">
        <w:trPr>
          <w:trHeight w:val="1309"/>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РЕАЛИЗАЦИИЯ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378000,00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156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Иные закупки товаров, работ и услуг для обеспечения государственных </w:t>
            </w:r>
            <w:r w:rsidRPr="00E56F61">
              <w:rPr>
                <w:rFonts w:ascii="Arial" w:eastAsia="Times New Roman" w:hAnsi="Arial" w:cs="Arial"/>
                <w:sz w:val="20"/>
                <w:szCs w:val="20"/>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lastRenderedPageBreak/>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440 99 ОО</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S2870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6300,00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134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ИНЫЕ МЕЖБЮДЖТНЫЕ ТРАНСФЕРТЫ НА ВОССТАНОВЛЕНИЕ МЕМОРИАЛЬНЫХ СООРУЖЕНИЙ И ОБЪЕКТОВ, УВЕКОВЕЧИВАЮЩИХ ПАМЯТЬ ПОГИБШИХ ПРИ ЗАЩИТЕ ОТЕЧЕСТВА</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91 7 10 74110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0</w:t>
            </w:r>
          </w:p>
        </w:tc>
      </w:tr>
      <w:tr w:rsidR="00E56F61" w:rsidRPr="00E56F61" w:rsidTr="00BA3594">
        <w:trPr>
          <w:trHeight w:val="63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91 7 10 74110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91 7 10 74110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5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91 7 10 74110</w:t>
            </w:r>
          </w:p>
        </w:tc>
        <w:tc>
          <w:tcPr>
            <w:tcW w:w="622"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100000,00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27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Обеспечение библиотечной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О1</w:t>
            </w:r>
          </w:p>
        </w:tc>
        <w:tc>
          <w:tcPr>
            <w:tcW w:w="709" w:type="dxa"/>
            <w:tcBorders>
              <w:top w:val="nil"/>
              <w:left w:val="nil"/>
              <w:bottom w:val="single" w:sz="4" w:space="0" w:color="auto"/>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xml:space="preserve">442 ОО </w:t>
            </w:r>
            <w:proofErr w:type="spellStart"/>
            <w:r w:rsidRPr="00E56F61">
              <w:rPr>
                <w:rFonts w:ascii="Arial" w:eastAsia="Times New Roman" w:hAnsi="Arial" w:cs="Arial"/>
                <w:b/>
                <w:bCs/>
                <w:sz w:val="20"/>
                <w:szCs w:val="20"/>
                <w:lang w:eastAsia="ru-RU"/>
              </w:rPr>
              <w:t>ОО</w:t>
            </w:r>
            <w:proofErr w:type="spellEnd"/>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91 7 11 00000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sz w:val="20"/>
                <w:szCs w:val="20"/>
                <w:lang w:eastAsia="ru-RU"/>
              </w:rPr>
            </w:pPr>
            <w:r w:rsidRPr="00E56F61">
              <w:rPr>
                <w:rFonts w:ascii="Arial" w:eastAsia="Times New Roman" w:hAnsi="Arial" w:cs="Arial"/>
                <w:b/>
                <w:bCs/>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529131,00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448323,00</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20"/>
                <w:szCs w:val="20"/>
                <w:lang w:eastAsia="ru-RU"/>
              </w:rPr>
            </w:pPr>
            <w:r w:rsidRPr="00E56F61">
              <w:rPr>
                <w:rFonts w:ascii="Arial" w:eastAsia="Times New Roman" w:hAnsi="Arial" w:cs="Arial"/>
                <w:b/>
                <w:bCs/>
                <w:color w:val="000000"/>
                <w:sz w:val="20"/>
                <w:szCs w:val="20"/>
                <w:lang w:eastAsia="ru-RU"/>
              </w:rPr>
              <w:t>447294,00</w:t>
            </w:r>
          </w:p>
        </w:tc>
      </w:tr>
      <w:tr w:rsidR="00E56F61" w:rsidRPr="00E56F61" w:rsidTr="00BA3594">
        <w:trPr>
          <w:trHeight w:val="225"/>
        </w:trPr>
        <w:tc>
          <w:tcPr>
            <w:tcW w:w="2283" w:type="dxa"/>
            <w:tcBorders>
              <w:top w:val="nil"/>
              <w:left w:val="single" w:sz="4" w:space="0" w:color="auto"/>
              <w:bottom w:val="nil"/>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казенных учреждений</w:t>
            </w:r>
          </w:p>
        </w:tc>
        <w:tc>
          <w:tcPr>
            <w:tcW w:w="708"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single" w:sz="4" w:space="0" w:color="auto"/>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91 7 11 90310</w:t>
            </w:r>
          </w:p>
        </w:tc>
        <w:tc>
          <w:tcPr>
            <w:tcW w:w="622"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514131,00</w:t>
            </w:r>
          </w:p>
        </w:tc>
        <w:tc>
          <w:tcPr>
            <w:tcW w:w="116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448323,00</w:t>
            </w:r>
          </w:p>
        </w:tc>
        <w:tc>
          <w:tcPr>
            <w:tcW w:w="122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447294,00</w:t>
            </w:r>
          </w:p>
        </w:tc>
      </w:tr>
      <w:tr w:rsidR="00E56F61" w:rsidRPr="00E56F61" w:rsidTr="00BA3594">
        <w:trPr>
          <w:trHeight w:val="153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91 7 11 90310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514131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448323</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447294</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выплаты по оплате труда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xml:space="preserve">442 ОО </w:t>
            </w:r>
            <w:proofErr w:type="spellStart"/>
            <w:r w:rsidRPr="00E56F61">
              <w:rPr>
                <w:rFonts w:ascii="Arial" w:eastAsia="Times New Roman" w:hAnsi="Arial" w:cs="Arial"/>
                <w:sz w:val="20"/>
                <w:szCs w:val="20"/>
                <w:lang w:eastAsia="ru-RU"/>
              </w:rPr>
              <w:t>ОО</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110</w:t>
            </w:r>
          </w:p>
        </w:tc>
        <w:tc>
          <w:tcPr>
            <w:tcW w:w="121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514131</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448323</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447294</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lastRenderedPageBreak/>
              <w:t xml:space="preserve">Фонд оплаты труда учреждений </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111</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394878</w:t>
            </w:r>
          </w:p>
        </w:tc>
        <w:tc>
          <w:tcPr>
            <w:tcW w:w="116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344334</w:t>
            </w:r>
          </w:p>
        </w:tc>
        <w:tc>
          <w:tcPr>
            <w:tcW w:w="1226" w:type="dxa"/>
            <w:tcBorders>
              <w:top w:val="nil"/>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343544</w:t>
            </w:r>
          </w:p>
        </w:tc>
      </w:tr>
      <w:tr w:rsidR="00E56F61" w:rsidRPr="00E56F61" w:rsidTr="00BA3594">
        <w:trPr>
          <w:trHeight w:val="24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sz w:val="20"/>
                <w:szCs w:val="20"/>
                <w:lang w:eastAsia="ru-RU"/>
              </w:rPr>
            </w:pPr>
            <w:r w:rsidRPr="00E56F61">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91 7 11 90310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119</w:t>
            </w:r>
          </w:p>
        </w:tc>
        <w:tc>
          <w:tcPr>
            <w:tcW w:w="1216" w:type="dxa"/>
            <w:tcBorders>
              <w:top w:val="nil"/>
              <w:left w:val="nil"/>
              <w:bottom w:val="single" w:sz="4" w:space="0" w:color="auto"/>
              <w:right w:val="single" w:sz="4" w:space="0" w:color="auto"/>
            </w:tcBorders>
            <w:shd w:val="clear" w:color="000000" w:fill="FFFFFF"/>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119253</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103989</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103750</w:t>
            </w:r>
          </w:p>
        </w:tc>
      </w:tr>
      <w:tr w:rsidR="00E56F61" w:rsidRPr="00E56F61" w:rsidTr="00BA3594">
        <w:trPr>
          <w:trHeight w:val="5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Расходы на обеспечение функций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0</w:t>
            </w:r>
          </w:p>
        </w:tc>
      </w:tr>
      <w:tr w:rsidR="00E56F61" w:rsidRPr="00E56F61" w:rsidTr="00BA3594">
        <w:trPr>
          <w:trHeight w:val="49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r>
      <w:tr w:rsidR="00E56F61" w:rsidRPr="00E56F61" w:rsidTr="00BA3594">
        <w:trPr>
          <w:trHeight w:val="48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r>
      <w:tr w:rsidR="00E56F61" w:rsidRPr="00E56F61" w:rsidTr="00BA3594">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Прочая 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035</w:t>
            </w:r>
          </w:p>
        </w:tc>
        <w:tc>
          <w:tcPr>
            <w:tcW w:w="70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О8</w:t>
            </w:r>
          </w:p>
        </w:tc>
        <w:tc>
          <w:tcPr>
            <w:tcW w:w="575"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442 99 ОО</w:t>
            </w:r>
          </w:p>
        </w:tc>
        <w:tc>
          <w:tcPr>
            <w:tcW w:w="1191"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91 7 11 90320</w:t>
            </w:r>
          </w:p>
        </w:tc>
        <w:tc>
          <w:tcPr>
            <w:tcW w:w="622"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20"/>
                <w:szCs w:val="20"/>
                <w:lang w:eastAsia="ru-RU"/>
              </w:rPr>
            </w:pPr>
            <w:r w:rsidRPr="00E56F61">
              <w:rPr>
                <w:rFonts w:ascii="Arial" w:eastAsia="Times New Roman" w:hAnsi="Arial" w:cs="Arial"/>
                <w:color w:val="000000"/>
                <w:sz w:val="20"/>
                <w:szCs w:val="20"/>
                <w:lang w:eastAsia="ru-RU"/>
              </w:rPr>
              <w:t>15000</w:t>
            </w:r>
          </w:p>
        </w:tc>
        <w:tc>
          <w:tcPr>
            <w:tcW w:w="116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c>
          <w:tcPr>
            <w:tcW w:w="1226" w:type="dxa"/>
            <w:tcBorders>
              <w:top w:val="nil"/>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0</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20"/>
                <w:szCs w:val="20"/>
                <w:lang w:eastAsia="ru-RU"/>
              </w:rPr>
            </w:pPr>
            <w:r w:rsidRPr="00E56F61">
              <w:rPr>
                <w:rFonts w:ascii="Arial" w:eastAsia="Times New Roman" w:hAnsi="Arial" w:cs="Arial"/>
                <w:sz w:val="20"/>
                <w:szCs w:val="20"/>
                <w:lang w:eastAsia="ru-RU"/>
              </w:rPr>
              <w:t>Условно утвержденные расходы</w:t>
            </w:r>
          </w:p>
        </w:tc>
        <w:tc>
          <w:tcPr>
            <w:tcW w:w="708"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701"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575"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709" w:type="dxa"/>
            <w:tcBorders>
              <w:top w:val="nil"/>
              <w:left w:val="nil"/>
              <w:bottom w:val="nil"/>
              <w:right w:val="nil"/>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20"/>
                <w:szCs w:val="20"/>
                <w:lang w:eastAsia="ru-RU"/>
              </w:rPr>
            </w:pPr>
            <w:r w:rsidRPr="00E56F61">
              <w:rPr>
                <w:rFonts w:ascii="Arial" w:eastAsia="Times New Roman" w:hAnsi="Arial" w:cs="Arial"/>
                <w:sz w:val="20"/>
                <w:szCs w:val="20"/>
                <w:lang w:eastAsia="ru-RU"/>
              </w:rPr>
              <w:t> </w:t>
            </w:r>
          </w:p>
        </w:tc>
        <w:tc>
          <w:tcPr>
            <w:tcW w:w="1191" w:type="dxa"/>
            <w:tcBorders>
              <w:top w:val="nil"/>
              <w:left w:val="single" w:sz="4" w:space="0" w:color="auto"/>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18"/>
                <w:szCs w:val="18"/>
                <w:lang w:eastAsia="ru-RU"/>
              </w:rPr>
            </w:pPr>
            <w:r w:rsidRPr="00E56F61">
              <w:rPr>
                <w:rFonts w:ascii="Arial" w:eastAsia="Times New Roman" w:hAnsi="Arial" w:cs="Arial"/>
                <w:sz w:val="18"/>
                <w:szCs w:val="18"/>
                <w:lang w:eastAsia="ru-RU"/>
              </w:rPr>
              <w:t> </w:t>
            </w:r>
          </w:p>
        </w:tc>
        <w:tc>
          <w:tcPr>
            <w:tcW w:w="622" w:type="dxa"/>
            <w:tcBorders>
              <w:top w:val="nil"/>
              <w:left w:val="nil"/>
              <w:bottom w:val="nil"/>
              <w:right w:val="single" w:sz="4" w:space="0" w:color="auto"/>
            </w:tcBorders>
            <w:shd w:val="clear" w:color="auto" w:fill="auto"/>
            <w:noWrap/>
            <w:vAlign w:val="bottom"/>
            <w:hideMark/>
          </w:tcPr>
          <w:p w:rsidR="00E56F61" w:rsidRPr="00E56F61" w:rsidRDefault="00E56F61" w:rsidP="00E56F61">
            <w:pPr>
              <w:spacing w:after="0" w:line="240" w:lineRule="auto"/>
              <w:jc w:val="center"/>
              <w:rPr>
                <w:rFonts w:ascii="Arial" w:eastAsia="Times New Roman" w:hAnsi="Arial" w:cs="Arial"/>
                <w:sz w:val="18"/>
                <w:szCs w:val="18"/>
                <w:lang w:eastAsia="ru-RU"/>
              </w:rPr>
            </w:pPr>
            <w:r w:rsidRPr="00E56F61">
              <w:rPr>
                <w:rFonts w:ascii="Arial" w:eastAsia="Times New Roman" w:hAnsi="Arial" w:cs="Arial"/>
                <w:sz w:val="18"/>
                <w:szCs w:val="18"/>
                <w:lang w:eastAsia="ru-RU"/>
              </w:rPr>
              <w:t> </w:t>
            </w:r>
          </w:p>
        </w:tc>
        <w:tc>
          <w:tcPr>
            <w:tcW w:w="121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191712</w:t>
            </w:r>
          </w:p>
        </w:tc>
        <w:tc>
          <w:tcPr>
            <w:tcW w:w="1226" w:type="dxa"/>
            <w:tcBorders>
              <w:top w:val="nil"/>
              <w:left w:val="nil"/>
              <w:bottom w:val="nil"/>
              <w:right w:val="single" w:sz="8"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color w:val="000000"/>
                <w:sz w:val="16"/>
                <w:szCs w:val="16"/>
                <w:lang w:eastAsia="ru-RU"/>
              </w:rPr>
            </w:pPr>
            <w:r w:rsidRPr="00E56F61">
              <w:rPr>
                <w:rFonts w:ascii="Arial" w:eastAsia="Times New Roman" w:hAnsi="Arial" w:cs="Arial"/>
                <w:color w:val="000000"/>
                <w:sz w:val="16"/>
                <w:szCs w:val="16"/>
                <w:lang w:eastAsia="ru-RU"/>
              </w:rPr>
              <w:t>382484</w:t>
            </w:r>
          </w:p>
        </w:tc>
      </w:tr>
      <w:tr w:rsidR="00E56F61" w:rsidRPr="00E56F61" w:rsidTr="00BA3594">
        <w:trPr>
          <w:trHeight w:val="255"/>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E56F61" w:rsidRPr="00E56F61" w:rsidRDefault="00E56F61" w:rsidP="00E56F61">
            <w:pPr>
              <w:spacing w:after="0" w:line="240" w:lineRule="auto"/>
              <w:jc w:val="both"/>
              <w:rPr>
                <w:rFonts w:ascii="Arial" w:eastAsia="Times New Roman" w:hAnsi="Arial" w:cs="Arial"/>
                <w:b/>
                <w:bCs/>
                <w:sz w:val="16"/>
                <w:szCs w:val="16"/>
                <w:lang w:eastAsia="ru-RU"/>
              </w:rPr>
            </w:pPr>
            <w:r w:rsidRPr="00E56F61">
              <w:rPr>
                <w:rFonts w:ascii="Arial" w:eastAsia="Times New Roman" w:hAnsi="Arial" w:cs="Arial"/>
                <w:b/>
                <w:bCs/>
                <w:sz w:val="16"/>
                <w:szCs w:val="16"/>
                <w:lang w:eastAsia="ru-RU"/>
              </w:rPr>
              <w:t>Итого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56F61" w:rsidRPr="00E56F61" w:rsidRDefault="00E56F61" w:rsidP="00E56F61">
            <w:pPr>
              <w:spacing w:after="0" w:line="240" w:lineRule="auto"/>
              <w:rPr>
                <w:rFonts w:ascii="Arial" w:eastAsia="Times New Roman" w:hAnsi="Arial" w:cs="Arial"/>
                <w:sz w:val="16"/>
                <w:szCs w:val="16"/>
                <w:lang w:eastAsia="ru-RU"/>
              </w:rPr>
            </w:pPr>
            <w:r w:rsidRPr="00E56F61">
              <w:rPr>
                <w:rFonts w:ascii="Arial" w:eastAsia="Times New Roman" w:hAnsi="Arial" w:cs="Arial"/>
                <w:sz w:val="16"/>
                <w:szCs w:val="16"/>
                <w:lang w:eastAsia="ru-RU"/>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16"/>
                <w:szCs w:val="16"/>
                <w:lang w:eastAsia="ru-RU"/>
              </w:rPr>
            </w:pPr>
            <w:r w:rsidRPr="00E56F61">
              <w:rPr>
                <w:rFonts w:ascii="Arial" w:eastAsia="Times New Roman" w:hAnsi="Arial" w:cs="Arial"/>
                <w:b/>
                <w:bCs/>
                <w:color w:val="000000"/>
                <w:sz w:val="16"/>
                <w:szCs w:val="16"/>
                <w:lang w:eastAsia="ru-RU"/>
              </w:rPr>
              <w:t>13304680,24</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16"/>
                <w:szCs w:val="16"/>
                <w:lang w:eastAsia="ru-RU"/>
              </w:rPr>
            </w:pPr>
            <w:r w:rsidRPr="00E56F61">
              <w:rPr>
                <w:rFonts w:ascii="Arial" w:eastAsia="Times New Roman" w:hAnsi="Arial" w:cs="Arial"/>
                <w:b/>
                <w:bCs/>
                <w:color w:val="000000"/>
                <w:sz w:val="16"/>
                <w:szCs w:val="16"/>
                <w:lang w:eastAsia="ru-RU"/>
              </w:rPr>
              <w:t>8033480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E56F61" w:rsidRPr="00E56F61" w:rsidRDefault="00E56F61" w:rsidP="00E56F61">
            <w:pPr>
              <w:spacing w:after="0" w:line="240" w:lineRule="auto"/>
              <w:jc w:val="center"/>
              <w:rPr>
                <w:rFonts w:ascii="Arial" w:eastAsia="Times New Roman" w:hAnsi="Arial" w:cs="Arial"/>
                <w:b/>
                <w:bCs/>
                <w:color w:val="000000"/>
                <w:sz w:val="16"/>
                <w:szCs w:val="16"/>
                <w:lang w:eastAsia="ru-RU"/>
              </w:rPr>
            </w:pPr>
            <w:r w:rsidRPr="00E56F61">
              <w:rPr>
                <w:rFonts w:ascii="Arial" w:eastAsia="Times New Roman" w:hAnsi="Arial" w:cs="Arial"/>
                <w:b/>
                <w:bCs/>
                <w:color w:val="000000"/>
                <w:sz w:val="16"/>
                <w:szCs w:val="16"/>
                <w:lang w:eastAsia="ru-RU"/>
              </w:rPr>
              <w:t>8023670</w:t>
            </w:r>
          </w:p>
        </w:tc>
      </w:tr>
    </w:tbl>
    <w:p w:rsidR="00E56F61" w:rsidRPr="00E56F61" w:rsidRDefault="00E56F61" w:rsidP="00E56F61">
      <w:pPr>
        <w:spacing w:after="0" w:line="240" w:lineRule="auto"/>
        <w:jc w:val="both"/>
        <w:rPr>
          <w:rFonts w:ascii="Times New Roman" w:eastAsia="Times New Roman" w:hAnsi="Times New Roman" w:cs="Times New Roman"/>
          <w:b/>
          <w:bCs/>
          <w:sz w:val="28"/>
          <w:szCs w:val="28"/>
          <w:lang w:eastAsia="ru-RU"/>
        </w:rPr>
      </w:pPr>
      <w:r w:rsidRPr="00E56F61">
        <w:rPr>
          <w:rFonts w:ascii="Times New Roman" w:eastAsia="Times New Roman" w:hAnsi="Times New Roman" w:cs="Times New Roman"/>
          <w:b/>
          <w:bCs/>
          <w:sz w:val="28"/>
          <w:szCs w:val="28"/>
          <w:lang w:eastAsia="ru-RU"/>
        </w:rPr>
        <w:t xml:space="preserve"> </w:t>
      </w:r>
    </w:p>
    <w:p w:rsidR="00E56F61" w:rsidRPr="00E56F61" w:rsidRDefault="00E56F61" w:rsidP="00E56F61">
      <w:pPr>
        <w:spacing w:after="0" w:line="240" w:lineRule="auto"/>
        <w:jc w:val="center"/>
        <w:rPr>
          <w:rFonts w:ascii="Arial" w:eastAsia="Times New Roman" w:hAnsi="Arial" w:cs="Arial"/>
          <w:b/>
          <w:bCs/>
          <w:sz w:val="32"/>
          <w:szCs w:val="32"/>
          <w:lang w:eastAsia="ru-RU"/>
        </w:rPr>
      </w:pPr>
      <w:r w:rsidRPr="00E56F61">
        <w:rPr>
          <w:rFonts w:ascii="Arial" w:eastAsia="Times New Roman" w:hAnsi="Arial" w:cs="Arial"/>
          <w:b/>
          <w:bCs/>
          <w:sz w:val="32"/>
          <w:szCs w:val="32"/>
          <w:lang w:eastAsia="ru-RU"/>
        </w:rPr>
        <w:t>24.09.2020 №23</w:t>
      </w:r>
    </w:p>
    <w:p w:rsidR="00E56F61" w:rsidRPr="00E56F61" w:rsidRDefault="00E56F61" w:rsidP="00E56F61">
      <w:pPr>
        <w:spacing w:after="0" w:line="240" w:lineRule="auto"/>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РОССИЙСКАЯ ФЕДЕРАЦИЯ</w:t>
      </w:r>
    </w:p>
    <w:p w:rsidR="00E56F61" w:rsidRPr="00E56F61" w:rsidRDefault="00E56F61" w:rsidP="00E56F61">
      <w:pPr>
        <w:spacing w:after="0" w:line="240" w:lineRule="auto"/>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ИРКУТСКАЯ ОБЛАСТЬ</w:t>
      </w:r>
    </w:p>
    <w:p w:rsidR="00E56F61" w:rsidRPr="00E56F61" w:rsidRDefault="00E56F61" w:rsidP="00E56F61">
      <w:pPr>
        <w:spacing w:after="0" w:line="240" w:lineRule="auto"/>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ЭХИРИТ-БУЛАГАТСКИЙ РАЙОН</w:t>
      </w:r>
    </w:p>
    <w:p w:rsidR="00E56F61" w:rsidRPr="00E56F61" w:rsidRDefault="00E56F61" w:rsidP="00E56F61">
      <w:pPr>
        <w:spacing w:after="0" w:line="240" w:lineRule="auto"/>
        <w:ind w:firstLine="709"/>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МУНИЦИПАЛЬНОЕ ОБРАЗОВАНИЕ «КАПСАЛЬСКОЕ»</w:t>
      </w:r>
    </w:p>
    <w:p w:rsidR="00E56F61" w:rsidRPr="00E56F61" w:rsidRDefault="00E56F61" w:rsidP="00E56F61">
      <w:pPr>
        <w:spacing w:after="0" w:line="240" w:lineRule="auto"/>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ДУМА</w:t>
      </w:r>
    </w:p>
    <w:p w:rsidR="00E56F61" w:rsidRPr="00E56F61" w:rsidRDefault="00E56F61" w:rsidP="00E56F61">
      <w:pPr>
        <w:spacing w:after="0" w:line="240" w:lineRule="auto"/>
        <w:jc w:val="center"/>
        <w:rPr>
          <w:rFonts w:ascii="Arial" w:eastAsia="Times New Roman" w:hAnsi="Arial" w:cs="Arial"/>
          <w:b/>
          <w:bCs/>
          <w:kern w:val="28"/>
          <w:sz w:val="32"/>
          <w:szCs w:val="32"/>
          <w:lang w:eastAsia="ru-RU"/>
        </w:rPr>
      </w:pPr>
      <w:r w:rsidRPr="00E56F61">
        <w:rPr>
          <w:rFonts w:ascii="Arial" w:eastAsia="Times New Roman" w:hAnsi="Arial" w:cs="Arial"/>
          <w:b/>
          <w:bCs/>
          <w:kern w:val="28"/>
          <w:sz w:val="32"/>
          <w:szCs w:val="32"/>
          <w:lang w:eastAsia="ru-RU"/>
        </w:rPr>
        <w:t xml:space="preserve">РЕШЕНИЕ </w:t>
      </w:r>
    </w:p>
    <w:p w:rsidR="00E56F61" w:rsidRPr="00E56F61" w:rsidRDefault="00E56F61" w:rsidP="00E56F61">
      <w:pPr>
        <w:spacing w:after="0" w:line="240" w:lineRule="auto"/>
        <w:jc w:val="center"/>
        <w:rPr>
          <w:rFonts w:ascii="Arial" w:eastAsia="Times New Roman" w:hAnsi="Arial" w:cs="Arial"/>
          <w:b/>
          <w:sz w:val="32"/>
          <w:szCs w:val="32"/>
          <w:lang w:eastAsia="ru-RU"/>
        </w:rPr>
      </w:pPr>
      <w:r w:rsidRPr="00E56F61">
        <w:rPr>
          <w:rFonts w:ascii="Arial" w:eastAsia="Times New Roman" w:hAnsi="Arial" w:cs="Arial"/>
          <w:b/>
          <w:sz w:val="32"/>
          <w:szCs w:val="32"/>
          <w:lang w:eastAsia="ru-RU"/>
        </w:rPr>
        <w:t>О ВНЕСЕНИИ ДОПОЛНЕНИЙ В ПОЛОЖЕНИЕ О РАЗМЕРЕ И УСЛОВИЯХ ОПЛАТЫ ТРУДА МУНИЦИПАЛЬНЫХ СЛУЖАЩИХ АДМИНИСТРАЦИИ МУНИЦИПАЛЬНОГО ОБРАЗОВАНИЯ «КАПСАЛЬСКОЕ», УТВЕРЖДЕННОЕ РЕШЕНИЕМ ДУМЫ ОТ 30.10.2019 № 26</w:t>
      </w:r>
    </w:p>
    <w:p w:rsidR="00E56F61" w:rsidRPr="00E56F61" w:rsidRDefault="00E56F61" w:rsidP="00E56F61">
      <w:pPr>
        <w:spacing w:after="0" w:line="240" w:lineRule="auto"/>
        <w:jc w:val="center"/>
        <w:rPr>
          <w:rFonts w:ascii="Arial" w:eastAsia="Times New Roman" w:hAnsi="Arial" w:cs="Arial"/>
          <w:b/>
          <w:sz w:val="32"/>
          <w:szCs w:val="32"/>
          <w:lang w:eastAsia="ru-RU"/>
        </w:rPr>
      </w:pPr>
    </w:p>
    <w:p w:rsidR="00E56F61" w:rsidRPr="00E56F61" w:rsidRDefault="00E56F61" w:rsidP="00E56F61">
      <w:pPr>
        <w:autoSpaceDE w:val="0"/>
        <w:autoSpaceDN w:val="0"/>
        <w:adjustRightInd w:val="0"/>
        <w:spacing w:before="108" w:after="108" w:line="240" w:lineRule="auto"/>
        <w:ind w:firstLine="567"/>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 xml:space="preserve">Руководствуясь Трудовым кодексом Российской Федерации, Федеральным законом от 02.03.2007г. № 25-ФЗ «О муниципальной службе в Российской </w:t>
      </w:r>
      <w:r w:rsidRPr="00E56F61">
        <w:rPr>
          <w:rFonts w:ascii="Arial" w:eastAsia="Times New Roman" w:hAnsi="Arial" w:cs="Arial"/>
          <w:bCs/>
          <w:sz w:val="24"/>
          <w:szCs w:val="24"/>
          <w:lang w:eastAsia="ru-RU"/>
        </w:rPr>
        <w:lastRenderedPageBreak/>
        <w:t>Федерации», Законом Иркутской области от 15.10.2007г. № 88-</w:t>
      </w:r>
      <w:proofErr w:type="gramStart"/>
      <w:r w:rsidRPr="00E56F61">
        <w:rPr>
          <w:rFonts w:ascii="Arial" w:eastAsia="Times New Roman" w:hAnsi="Arial" w:cs="Arial"/>
          <w:bCs/>
          <w:sz w:val="24"/>
          <w:szCs w:val="24"/>
          <w:lang w:eastAsia="ru-RU"/>
        </w:rPr>
        <w:t>ОЗ  «</w:t>
      </w:r>
      <w:proofErr w:type="gramEnd"/>
      <w:r w:rsidRPr="00E56F61">
        <w:rPr>
          <w:rFonts w:ascii="Arial" w:eastAsia="Times New Roman" w:hAnsi="Arial" w:cs="Arial"/>
          <w:bCs/>
          <w:sz w:val="24"/>
          <w:szCs w:val="24"/>
          <w:lang w:eastAsia="ru-RU"/>
        </w:rPr>
        <w:t>Об отдельных вопросах муниципальной службы в Иркутской области»,  Уставом муниципального образования «</w:t>
      </w:r>
      <w:proofErr w:type="spellStart"/>
      <w:r w:rsidRPr="00E56F61">
        <w:rPr>
          <w:rFonts w:ascii="Arial" w:eastAsia="Times New Roman" w:hAnsi="Arial" w:cs="Arial"/>
          <w:bCs/>
          <w:sz w:val="24"/>
          <w:szCs w:val="24"/>
          <w:lang w:eastAsia="ru-RU"/>
        </w:rPr>
        <w:t>Капсальское</w:t>
      </w:r>
      <w:proofErr w:type="spellEnd"/>
      <w:r w:rsidRPr="00E56F61">
        <w:rPr>
          <w:rFonts w:ascii="Arial" w:eastAsia="Times New Roman" w:hAnsi="Arial" w:cs="Arial"/>
          <w:bCs/>
          <w:sz w:val="24"/>
          <w:szCs w:val="24"/>
          <w:lang w:eastAsia="ru-RU"/>
        </w:rPr>
        <w:t>», Дума</w:t>
      </w:r>
    </w:p>
    <w:p w:rsidR="00E56F61" w:rsidRPr="00E56F61" w:rsidRDefault="00E56F61" w:rsidP="00E56F61">
      <w:pPr>
        <w:spacing w:after="0" w:line="240" w:lineRule="auto"/>
        <w:jc w:val="center"/>
        <w:rPr>
          <w:rFonts w:ascii="Arial" w:eastAsia="Times New Roman" w:hAnsi="Arial" w:cs="Arial"/>
          <w:b/>
          <w:sz w:val="30"/>
          <w:szCs w:val="30"/>
          <w:lang w:eastAsia="ru-RU"/>
        </w:rPr>
      </w:pPr>
      <w:r w:rsidRPr="00E56F61">
        <w:rPr>
          <w:rFonts w:ascii="Arial" w:eastAsia="Times New Roman" w:hAnsi="Arial" w:cs="Arial"/>
          <w:b/>
          <w:sz w:val="30"/>
          <w:szCs w:val="30"/>
          <w:lang w:eastAsia="ru-RU"/>
        </w:rPr>
        <w:t>РЕШИЛА:</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1.Внести следующие дополнения в Положение о размере и условиях оплаты труда муниципальных служащих администрации МО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(далее по тексту – Положение), утвержденное решением Думы МО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от 30.10.2019 № 26:</w:t>
      </w:r>
    </w:p>
    <w:p w:rsidR="00E56F61" w:rsidRPr="00E56F61" w:rsidRDefault="00E56F61" w:rsidP="00E56F61">
      <w:pPr>
        <w:spacing w:after="0" w:line="240" w:lineRule="auto"/>
        <w:ind w:left="567"/>
        <w:jc w:val="both"/>
        <w:rPr>
          <w:rFonts w:ascii="Arial" w:eastAsia="Times New Roman" w:hAnsi="Arial" w:cs="Arial"/>
          <w:sz w:val="24"/>
          <w:szCs w:val="24"/>
          <w:lang w:eastAsia="ru-RU"/>
        </w:rPr>
      </w:pPr>
    </w:p>
    <w:p w:rsidR="00E56F61" w:rsidRPr="00E56F61" w:rsidRDefault="00E56F61" w:rsidP="00E56F61">
      <w:pPr>
        <w:spacing w:after="0" w:line="240" w:lineRule="auto"/>
        <w:jc w:val="center"/>
        <w:rPr>
          <w:rFonts w:ascii="Arial" w:eastAsia="Times New Roman" w:hAnsi="Arial" w:cs="Arial"/>
          <w:b/>
          <w:sz w:val="24"/>
          <w:szCs w:val="24"/>
          <w:lang w:eastAsia="ru-RU"/>
        </w:rPr>
      </w:pPr>
      <w:r w:rsidRPr="00E56F61">
        <w:rPr>
          <w:rFonts w:ascii="Arial" w:eastAsia="Times New Roman" w:hAnsi="Arial" w:cs="Arial"/>
          <w:sz w:val="24"/>
          <w:szCs w:val="24"/>
          <w:lang w:eastAsia="ru-RU"/>
        </w:rPr>
        <w:t xml:space="preserve">1.1. дополнить Положение </w:t>
      </w:r>
      <w:r w:rsidRPr="00E56F61">
        <w:rPr>
          <w:rFonts w:ascii="Arial" w:eastAsia="Times New Roman" w:hAnsi="Arial" w:cs="Arial"/>
          <w:b/>
          <w:sz w:val="24"/>
          <w:szCs w:val="24"/>
          <w:lang w:eastAsia="ru-RU"/>
        </w:rPr>
        <w:t xml:space="preserve">Главой </w:t>
      </w:r>
      <w:r w:rsidRPr="00E56F61">
        <w:rPr>
          <w:rFonts w:ascii="Arial" w:eastAsia="Times New Roman" w:hAnsi="Arial" w:cs="Arial"/>
          <w:b/>
          <w:sz w:val="24"/>
          <w:szCs w:val="24"/>
          <w:lang w:val="en-US" w:eastAsia="ru-RU"/>
        </w:rPr>
        <w:t>IX</w:t>
      </w:r>
      <w:r w:rsidRPr="00E56F61">
        <w:rPr>
          <w:rFonts w:ascii="Arial" w:eastAsia="Times New Roman" w:hAnsi="Arial" w:cs="Arial"/>
          <w:sz w:val="24"/>
          <w:szCs w:val="24"/>
          <w:lang w:eastAsia="ru-RU"/>
        </w:rPr>
        <w:t xml:space="preserve">, изложив ее в следующей редакции: </w:t>
      </w:r>
      <w:r w:rsidRPr="00E56F61">
        <w:rPr>
          <w:rFonts w:ascii="Arial" w:eastAsia="Times New Roman" w:hAnsi="Arial" w:cs="Arial"/>
          <w:b/>
          <w:sz w:val="24"/>
          <w:szCs w:val="24"/>
          <w:lang w:eastAsia="ru-RU"/>
        </w:rPr>
        <w:t>«Премии за выполнение особо важных и сложных заданий</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Статья 15.</w:t>
      </w:r>
      <w:r w:rsidRPr="00E56F61">
        <w:rPr>
          <w:rFonts w:ascii="Arial" w:eastAsia="Times New Roman" w:hAnsi="Arial" w:cs="Arial"/>
          <w:sz w:val="24"/>
          <w:szCs w:val="24"/>
          <w:lang w:eastAsia="ru-RU"/>
        </w:rPr>
        <w:t xml:space="preserve"> Премирование муниципального служащего производится за выполнение особо важных и сложных заданий по обеспечению выполнения задач и функций, возложенных на муниципальное образование,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Премия за выполнение особо важных и сложных заданий устанавливается муниципальному служащему персонально.</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Премирование муниципального служащего за выполнение особо важных и сложных заданий осуществляется за период времени либо за выполнение конкретного особо важного и сложного задания.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и максимальными размерами не ограничивается.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Размер премии за выполнение особо важных и сложных заданий муниципальному служащему определяется в зависимости от:</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-личного вклада в обеспечение выполнения задач и реализации полномочий, возложенных на муниципальное образование;</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-степени сложности заданий, достигнутых результатов за расчетный период работы;</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-оперативности и профессионализма в решении вопросов, входящих в компетенцию муниципального служащего и в подготовке документов;</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-выполнения на высоком профессиональном уровне конкретных поручений и заданий;</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-проявление инициативы при выполнении комплекса мероприятий в рамках особо важного и сложного задания;</w:t>
      </w:r>
    </w:p>
    <w:p w:rsidR="00E56F61" w:rsidRPr="00E56F61" w:rsidRDefault="00E56F61" w:rsidP="00E56F61">
      <w:pPr>
        <w:spacing w:after="0" w:line="240" w:lineRule="auto"/>
        <w:ind w:left="567"/>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Муниципальные служащие, имеющие неснятые дисциплинарные взыскания, допускавшие некачественное и несвоевременное выполнение своих служебных обязанностей (заданий), нарушавшие в расчетном периоде служебный распорядок, а также освобожденные от замещаемой должности муниципальной службы и уволенные за виновные действия, к премированию за отчетный период не представляются.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За муниципальным служащим, проработавшими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предоставлением отпуска по уходу за ребенком до достижения им возраста трех лет, другим уважительным причинам, а также </w:t>
      </w:r>
      <w:r w:rsidRPr="00E56F61">
        <w:rPr>
          <w:rFonts w:ascii="Arial" w:eastAsia="Times New Roman" w:hAnsi="Arial" w:cs="Arial"/>
          <w:sz w:val="24"/>
          <w:szCs w:val="24"/>
          <w:lang w:eastAsia="ru-RU"/>
        </w:rPr>
        <w:lastRenderedPageBreak/>
        <w:t>уволенным по сокращению численности или штата, в порядке перевода в другой орган местного самоуправления либо на работу к другому работодателю, перешедшими на выборную должность, сохраняется право на получение премии за отработанный период времени.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Выплата премии за выполнение особо важных и сложных заданий производится не позднее месяца, следующего за расчетным периодом.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 а также наличии необходимых финансовых средств для ее выплаты.</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Порядок и условия выплаты премии определяются главой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и оформляется соответствующим распоряжением.»</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2. Настоящее Решение вступает в силу на следующий день после дня его официального опубликования (обнародования). </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Настоящее решение подлежит официальному опубликованию в газете «</w:t>
      </w:r>
      <w:proofErr w:type="spellStart"/>
      <w:r w:rsidRPr="00E56F61">
        <w:rPr>
          <w:rFonts w:ascii="Arial" w:eastAsia="Times New Roman" w:hAnsi="Arial" w:cs="Arial"/>
          <w:sz w:val="24"/>
          <w:szCs w:val="24"/>
          <w:lang w:eastAsia="ru-RU"/>
        </w:rPr>
        <w:t>Капсальский</w:t>
      </w:r>
      <w:proofErr w:type="spellEnd"/>
      <w:r w:rsidRPr="00E56F61">
        <w:rPr>
          <w:rFonts w:ascii="Arial" w:eastAsia="Times New Roman" w:hAnsi="Arial" w:cs="Arial"/>
          <w:sz w:val="24"/>
          <w:szCs w:val="24"/>
          <w:lang w:eastAsia="ru-RU"/>
        </w:rPr>
        <w:t xml:space="preserve"> вестник»;</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4.  Контроль за выполнением настоящего решения оставляю за собой.</w:t>
      </w:r>
    </w:p>
    <w:p w:rsidR="00E56F61" w:rsidRPr="00E56F61" w:rsidRDefault="00E56F61" w:rsidP="00E56F61">
      <w:pPr>
        <w:spacing w:after="0" w:line="240" w:lineRule="auto"/>
        <w:ind w:left="1527"/>
        <w:jc w:val="both"/>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Глава муниципального</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w:t>
      </w:r>
    </w:p>
    <w:p w:rsidR="00E56F61" w:rsidRPr="00E56F61" w:rsidRDefault="00E56F61" w:rsidP="00E56F61">
      <w:pPr>
        <w:spacing w:after="0" w:line="240" w:lineRule="auto"/>
        <w:jc w:val="both"/>
        <w:rPr>
          <w:rFonts w:ascii="Arial" w:eastAsia="Times New Roman" w:hAnsi="Arial" w:cs="Arial"/>
          <w:sz w:val="24"/>
          <w:szCs w:val="24"/>
          <w:lang w:eastAsia="ru-RU"/>
        </w:rPr>
      </w:pPr>
      <w:proofErr w:type="spellStart"/>
      <w:r w:rsidRPr="00E56F61">
        <w:rPr>
          <w:rFonts w:ascii="Arial" w:eastAsia="Times New Roman" w:hAnsi="Arial" w:cs="Arial"/>
          <w:sz w:val="24"/>
          <w:szCs w:val="24"/>
          <w:lang w:eastAsia="ru-RU"/>
        </w:rPr>
        <w:t>А.Д.Самоваров</w:t>
      </w:r>
      <w:proofErr w:type="spellEnd"/>
    </w:p>
    <w:p w:rsidR="00E56F61" w:rsidRPr="00E56F61" w:rsidRDefault="00E56F61" w:rsidP="00E56F61">
      <w:pPr>
        <w:spacing w:after="0" w:line="240" w:lineRule="auto"/>
        <w:jc w:val="right"/>
        <w:rPr>
          <w:rFonts w:ascii="Arial" w:eastAsia="Times New Roman" w:hAnsi="Arial" w:cs="Arial"/>
          <w:bCs/>
          <w:sz w:val="24"/>
          <w:szCs w:val="24"/>
          <w:lang w:eastAsia="ru-RU"/>
        </w:rPr>
      </w:pPr>
    </w:p>
    <w:p w:rsidR="00E56F61" w:rsidRPr="00E56F61" w:rsidRDefault="00E56F61" w:rsidP="00E56F61">
      <w:pPr>
        <w:spacing w:after="0" w:line="240" w:lineRule="auto"/>
        <w:rPr>
          <w:rFonts w:ascii="Arial" w:eastAsia="Times New Roman" w:hAnsi="Arial" w:cs="Arial"/>
          <w:bCs/>
          <w:sz w:val="24"/>
          <w:szCs w:val="24"/>
          <w:lang w:eastAsia="ru-RU"/>
        </w:rPr>
      </w:pPr>
    </w:p>
    <w:p w:rsidR="00E56F61" w:rsidRPr="00E56F61" w:rsidRDefault="00E56F61" w:rsidP="00E56F61">
      <w:pPr>
        <w:spacing w:after="0" w:line="240" w:lineRule="auto"/>
        <w:jc w:val="right"/>
        <w:rPr>
          <w:rFonts w:ascii="Arial" w:eastAsia="Times New Roman" w:hAnsi="Arial" w:cs="Arial"/>
          <w:bCs/>
          <w:sz w:val="24"/>
          <w:szCs w:val="24"/>
          <w:lang w:eastAsia="ru-RU"/>
        </w:rPr>
      </w:pPr>
    </w:p>
    <w:p w:rsidR="00E56F61" w:rsidRPr="00E56F61" w:rsidRDefault="00E56F61" w:rsidP="00E56F61">
      <w:pPr>
        <w:spacing w:after="0" w:line="240" w:lineRule="auto"/>
        <w:jc w:val="right"/>
        <w:rPr>
          <w:rFonts w:ascii="Arial" w:eastAsia="Times New Roman" w:hAnsi="Arial" w:cs="Arial"/>
          <w:bCs/>
          <w:sz w:val="24"/>
          <w:szCs w:val="24"/>
          <w:lang w:eastAsia="ru-RU"/>
        </w:rPr>
      </w:pPr>
    </w:p>
    <w:p w:rsidR="00E56F61" w:rsidRPr="00E56F61" w:rsidRDefault="00E56F61" w:rsidP="00E56F61">
      <w:pPr>
        <w:spacing w:after="0" w:line="240" w:lineRule="auto"/>
        <w:rPr>
          <w:rFonts w:ascii="Arial" w:eastAsia="Times New Roman" w:hAnsi="Arial" w:cs="Arial"/>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Cs/>
          <w:sz w:val="24"/>
          <w:szCs w:val="24"/>
          <w:lang w:eastAsia="ru-RU"/>
        </w:rPr>
      </w:pPr>
    </w:p>
    <w:p w:rsidR="00E56F61" w:rsidRPr="00E56F61" w:rsidRDefault="00E56F61" w:rsidP="00E56F61">
      <w:pPr>
        <w:spacing w:after="0" w:line="240" w:lineRule="auto"/>
        <w:jc w:val="right"/>
        <w:rPr>
          <w:rFonts w:ascii="Courier New" w:eastAsia="Times New Roman" w:hAnsi="Courier New" w:cs="Courier New"/>
          <w:bCs/>
          <w:lang w:eastAsia="ru-RU"/>
        </w:rPr>
      </w:pPr>
      <w:r w:rsidRPr="00E56F61">
        <w:rPr>
          <w:rFonts w:ascii="Courier New" w:eastAsia="Times New Roman" w:hAnsi="Courier New" w:cs="Courier New"/>
          <w:bCs/>
          <w:lang w:eastAsia="ru-RU"/>
        </w:rPr>
        <w:t>Утверждено</w:t>
      </w:r>
    </w:p>
    <w:p w:rsidR="00E56F61" w:rsidRPr="00E56F61" w:rsidRDefault="00E56F61" w:rsidP="00E56F61">
      <w:pPr>
        <w:spacing w:after="0" w:line="240" w:lineRule="auto"/>
        <w:jc w:val="right"/>
        <w:rPr>
          <w:rFonts w:ascii="Courier New" w:eastAsia="Times New Roman" w:hAnsi="Courier New" w:cs="Courier New"/>
          <w:bCs/>
          <w:lang w:eastAsia="ru-RU"/>
        </w:rPr>
      </w:pPr>
      <w:r w:rsidRPr="00E56F61">
        <w:rPr>
          <w:rFonts w:ascii="Courier New" w:eastAsia="Times New Roman" w:hAnsi="Courier New" w:cs="Courier New"/>
          <w:bCs/>
          <w:lang w:eastAsia="ru-RU"/>
        </w:rPr>
        <w:t xml:space="preserve"> решением Думы </w:t>
      </w:r>
    </w:p>
    <w:p w:rsidR="00E56F61" w:rsidRPr="00E56F61" w:rsidRDefault="00E56F61" w:rsidP="00E56F61">
      <w:pPr>
        <w:spacing w:after="0" w:line="240" w:lineRule="auto"/>
        <w:jc w:val="right"/>
        <w:rPr>
          <w:rFonts w:ascii="Courier New" w:eastAsia="Times New Roman" w:hAnsi="Courier New" w:cs="Courier New"/>
          <w:bCs/>
          <w:lang w:eastAsia="ru-RU"/>
        </w:rPr>
      </w:pPr>
      <w:r w:rsidRPr="00E56F61">
        <w:rPr>
          <w:rFonts w:ascii="Courier New" w:eastAsia="Times New Roman" w:hAnsi="Courier New" w:cs="Courier New"/>
          <w:bCs/>
          <w:lang w:eastAsia="ru-RU"/>
        </w:rPr>
        <w:t>МО «</w:t>
      </w:r>
      <w:proofErr w:type="spellStart"/>
      <w:r w:rsidRPr="00E56F61">
        <w:rPr>
          <w:rFonts w:ascii="Courier New" w:eastAsia="Times New Roman" w:hAnsi="Courier New" w:cs="Courier New"/>
          <w:lang w:eastAsia="ru-RU"/>
        </w:rPr>
        <w:t>Капсальское</w:t>
      </w:r>
      <w:proofErr w:type="spellEnd"/>
      <w:r w:rsidRPr="00E56F61">
        <w:rPr>
          <w:rFonts w:ascii="Courier New" w:eastAsia="Times New Roman" w:hAnsi="Courier New" w:cs="Courier New"/>
          <w:lang w:eastAsia="ru-RU"/>
        </w:rPr>
        <w:t>»</w:t>
      </w:r>
    </w:p>
    <w:p w:rsidR="00E56F61" w:rsidRPr="00E56F61" w:rsidRDefault="00E56F61" w:rsidP="00E56F61">
      <w:pPr>
        <w:spacing w:after="0" w:line="240" w:lineRule="auto"/>
        <w:jc w:val="right"/>
        <w:rPr>
          <w:rFonts w:ascii="Courier New" w:eastAsia="Times New Roman" w:hAnsi="Courier New" w:cs="Courier New"/>
          <w:bCs/>
          <w:lang w:eastAsia="ru-RU"/>
        </w:rPr>
      </w:pPr>
      <w:r w:rsidRPr="00E56F61">
        <w:rPr>
          <w:rFonts w:ascii="Courier New" w:eastAsia="Times New Roman" w:hAnsi="Courier New" w:cs="Courier New"/>
          <w:bCs/>
          <w:lang w:eastAsia="ru-RU"/>
        </w:rPr>
        <w:t xml:space="preserve">от </w:t>
      </w:r>
      <w:proofErr w:type="gramStart"/>
      <w:r w:rsidRPr="00E56F61">
        <w:rPr>
          <w:rFonts w:ascii="Courier New" w:eastAsia="Times New Roman" w:hAnsi="Courier New" w:cs="Courier New"/>
          <w:bCs/>
          <w:lang w:eastAsia="ru-RU"/>
        </w:rPr>
        <w:t>« 30</w:t>
      </w:r>
      <w:proofErr w:type="gramEnd"/>
      <w:r w:rsidRPr="00E56F61">
        <w:rPr>
          <w:rFonts w:ascii="Courier New" w:eastAsia="Times New Roman" w:hAnsi="Courier New" w:cs="Courier New"/>
          <w:bCs/>
          <w:lang w:eastAsia="ru-RU"/>
        </w:rPr>
        <w:t>» октября 2019 г.№ 26</w:t>
      </w:r>
    </w:p>
    <w:p w:rsidR="00E56F61" w:rsidRPr="00E56F61" w:rsidRDefault="00E56F61" w:rsidP="00E56F61">
      <w:pPr>
        <w:spacing w:after="0" w:line="240" w:lineRule="auto"/>
        <w:jc w:val="right"/>
        <w:rPr>
          <w:rFonts w:ascii="Courier New" w:eastAsia="Times New Roman" w:hAnsi="Courier New" w:cs="Courier New"/>
          <w:bCs/>
          <w:lang w:eastAsia="ru-RU"/>
        </w:rPr>
      </w:pPr>
      <w:r w:rsidRPr="00E56F61">
        <w:rPr>
          <w:rFonts w:ascii="Courier New" w:eastAsia="Times New Roman" w:hAnsi="Courier New" w:cs="Courier New"/>
          <w:bCs/>
          <w:lang w:eastAsia="ru-RU"/>
        </w:rPr>
        <w:t>(</w:t>
      </w:r>
      <w:proofErr w:type="spellStart"/>
      <w:proofErr w:type="gramStart"/>
      <w:r w:rsidRPr="00E56F61">
        <w:rPr>
          <w:rFonts w:ascii="Courier New" w:eastAsia="Times New Roman" w:hAnsi="Courier New" w:cs="Courier New"/>
          <w:bCs/>
          <w:lang w:eastAsia="ru-RU"/>
        </w:rPr>
        <w:t>ред.решение</w:t>
      </w:r>
      <w:proofErr w:type="spellEnd"/>
      <w:proofErr w:type="gramEnd"/>
      <w:r w:rsidRPr="00E56F61">
        <w:rPr>
          <w:rFonts w:ascii="Courier New" w:eastAsia="Times New Roman" w:hAnsi="Courier New" w:cs="Courier New"/>
          <w:bCs/>
          <w:lang w:eastAsia="ru-RU"/>
        </w:rPr>
        <w:t xml:space="preserve"> Думы МО «</w:t>
      </w:r>
      <w:proofErr w:type="spellStart"/>
      <w:r w:rsidRPr="00E56F61">
        <w:rPr>
          <w:rFonts w:ascii="Courier New" w:eastAsia="Times New Roman" w:hAnsi="Courier New" w:cs="Courier New"/>
          <w:bCs/>
          <w:lang w:eastAsia="ru-RU"/>
        </w:rPr>
        <w:t>Капсальское</w:t>
      </w:r>
      <w:proofErr w:type="spellEnd"/>
      <w:r w:rsidRPr="00E56F61">
        <w:rPr>
          <w:rFonts w:ascii="Courier New" w:eastAsia="Times New Roman" w:hAnsi="Courier New" w:cs="Courier New"/>
          <w:bCs/>
          <w:lang w:eastAsia="ru-RU"/>
        </w:rPr>
        <w:t xml:space="preserve"> от «13» декабря 2019г.№32;</w:t>
      </w:r>
    </w:p>
    <w:p w:rsidR="00E56F61" w:rsidRPr="00E56F61" w:rsidRDefault="00E56F61" w:rsidP="00E56F61">
      <w:pPr>
        <w:spacing w:after="0" w:line="240" w:lineRule="auto"/>
        <w:jc w:val="right"/>
        <w:rPr>
          <w:rFonts w:ascii="Courier New" w:eastAsia="Times New Roman" w:hAnsi="Courier New" w:cs="Courier New"/>
          <w:bCs/>
          <w:lang w:eastAsia="ru-RU"/>
        </w:rPr>
      </w:pPr>
      <w:proofErr w:type="spellStart"/>
      <w:proofErr w:type="gramStart"/>
      <w:r w:rsidRPr="00E56F61">
        <w:rPr>
          <w:rFonts w:ascii="Courier New" w:eastAsia="Times New Roman" w:hAnsi="Courier New" w:cs="Courier New"/>
          <w:bCs/>
          <w:lang w:eastAsia="ru-RU"/>
        </w:rPr>
        <w:t>ред.решение</w:t>
      </w:r>
      <w:proofErr w:type="spellEnd"/>
      <w:proofErr w:type="gramEnd"/>
      <w:r w:rsidRPr="00E56F61">
        <w:rPr>
          <w:rFonts w:ascii="Courier New" w:eastAsia="Times New Roman" w:hAnsi="Courier New" w:cs="Courier New"/>
          <w:bCs/>
          <w:lang w:eastAsia="ru-RU"/>
        </w:rPr>
        <w:t xml:space="preserve"> Думы МО «</w:t>
      </w:r>
      <w:proofErr w:type="spellStart"/>
      <w:r w:rsidRPr="00E56F61">
        <w:rPr>
          <w:rFonts w:ascii="Courier New" w:eastAsia="Times New Roman" w:hAnsi="Courier New" w:cs="Courier New"/>
          <w:bCs/>
          <w:lang w:eastAsia="ru-RU"/>
        </w:rPr>
        <w:t>Капсальское</w:t>
      </w:r>
      <w:proofErr w:type="spellEnd"/>
      <w:r w:rsidRPr="00E56F61">
        <w:rPr>
          <w:rFonts w:ascii="Courier New" w:eastAsia="Times New Roman" w:hAnsi="Courier New" w:cs="Courier New"/>
          <w:bCs/>
          <w:lang w:eastAsia="ru-RU"/>
        </w:rPr>
        <w:t xml:space="preserve"> от «24» сентября 2020г.№23)</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Положение</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о размере и условиях оплаты труда муниципальных служащих</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администрации МО «</w:t>
      </w:r>
      <w:proofErr w:type="spellStart"/>
      <w:r w:rsidRPr="00E56F61">
        <w:rPr>
          <w:rFonts w:ascii="Arial" w:eastAsia="Times New Roman" w:hAnsi="Arial" w:cs="Arial"/>
          <w:b/>
          <w:bCs/>
          <w:sz w:val="24"/>
          <w:szCs w:val="24"/>
          <w:lang w:eastAsia="ru-RU"/>
        </w:rPr>
        <w:t>Капсальское</w:t>
      </w:r>
      <w:proofErr w:type="spellEnd"/>
      <w:r w:rsidRPr="00E56F61">
        <w:rPr>
          <w:rFonts w:ascii="Arial" w:eastAsia="Times New Roman" w:hAnsi="Arial" w:cs="Arial"/>
          <w:b/>
          <w:bCs/>
          <w:sz w:val="24"/>
          <w:szCs w:val="24"/>
          <w:lang w:eastAsia="ru-RU"/>
        </w:rPr>
        <w:t>»</w:t>
      </w:r>
    </w:p>
    <w:p w:rsidR="00E56F61" w:rsidRPr="00E56F61" w:rsidRDefault="00E56F61" w:rsidP="00E56F61">
      <w:pPr>
        <w:spacing w:after="0" w:line="240" w:lineRule="auto"/>
        <w:ind w:firstLine="708"/>
        <w:jc w:val="both"/>
        <w:rPr>
          <w:rFonts w:ascii="Arial" w:eastAsia="Times New Roman" w:hAnsi="Arial" w:cs="Arial"/>
          <w:sz w:val="24"/>
          <w:szCs w:val="24"/>
          <w:lang w:eastAsia="ru-RU"/>
        </w:rPr>
      </w:pPr>
      <w:bookmarkStart w:id="1" w:name="sub_5550"/>
      <w:r w:rsidRPr="00E56F61">
        <w:rPr>
          <w:rFonts w:ascii="Arial" w:eastAsia="Times New Roman" w:hAnsi="Arial" w:cs="Arial"/>
          <w:sz w:val="24"/>
          <w:szCs w:val="24"/>
          <w:lang w:eastAsia="ru-RU"/>
        </w:rPr>
        <w:t xml:space="preserve">Настоящее Положение разработано </w:t>
      </w:r>
      <w:bookmarkEnd w:id="1"/>
      <w:r w:rsidRPr="00E56F61">
        <w:rPr>
          <w:rFonts w:ascii="Arial" w:eastAsia="Times New Roman" w:hAnsi="Arial" w:cs="Arial"/>
          <w:sz w:val="24"/>
          <w:szCs w:val="24"/>
          <w:lang w:eastAsia="ru-RU"/>
        </w:rPr>
        <w:t xml:space="preserve">в соответствии с Трудовым кодексом Российской Федерации,  Федеральным законом от 02.03.2007г. № 25-ФЗ «О муниципальной службе в Российской Федерации»,  Законом Иркутской области от </w:t>
      </w:r>
      <w:r w:rsidRPr="00E56F61">
        <w:rPr>
          <w:rFonts w:ascii="Arial" w:eastAsia="Times New Roman" w:hAnsi="Arial" w:cs="Arial"/>
          <w:sz w:val="24"/>
          <w:szCs w:val="24"/>
          <w:lang w:eastAsia="ru-RU"/>
        </w:rPr>
        <w:lastRenderedPageBreak/>
        <w:t>15.10.2007г.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 ноября 2014 года № 599–</w:t>
      </w:r>
      <w:proofErr w:type="spellStart"/>
      <w:r w:rsidRPr="00E56F61">
        <w:rPr>
          <w:rFonts w:ascii="Arial" w:eastAsia="Times New Roman" w:hAnsi="Arial" w:cs="Arial"/>
          <w:sz w:val="24"/>
          <w:szCs w:val="24"/>
          <w:lang w:eastAsia="ru-RU"/>
        </w:rPr>
        <w:t>пп</w:t>
      </w:r>
      <w:proofErr w:type="spellEnd"/>
      <w:r w:rsidRPr="00E56F61">
        <w:rPr>
          <w:rFonts w:ascii="Arial" w:eastAsia="Times New Roman" w:hAnsi="Arial" w:cs="Arial"/>
          <w:sz w:val="24"/>
          <w:szCs w:val="24"/>
          <w:lang w:eastAsia="ru-RU"/>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 года №486-пп, Уставом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Настоящее Положение распространяется на муниципальных служащих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(далее - муниципальные служащие).</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2" w:name="sub_100"/>
      <w:r w:rsidRPr="00E56F61">
        <w:rPr>
          <w:rFonts w:ascii="Arial" w:eastAsia="Times New Roman" w:hAnsi="Arial" w:cs="Arial"/>
          <w:b/>
          <w:bCs/>
          <w:sz w:val="24"/>
          <w:szCs w:val="24"/>
          <w:lang w:eastAsia="ru-RU"/>
        </w:rPr>
        <w:t xml:space="preserve">Глава I.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Общие положения</w:t>
      </w:r>
    </w:p>
    <w:bookmarkEnd w:id="2"/>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3" w:name="sub_1000"/>
      <w:r w:rsidRPr="00E56F61">
        <w:rPr>
          <w:rFonts w:ascii="Arial" w:eastAsia="Times New Roman" w:hAnsi="Arial" w:cs="Arial"/>
          <w:b/>
          <w:bCs/>
          <w:sz w:val="24"/>
          <w:szCs w:val="24"/>
          <w:lang w:eastAsia="ru-RU"/>
        </w:rPr>
        <w:t>Статья 1.</w:t>
      </w:r>
      <w:r w:rsidRPr="00E56F61">
        <w:rPr>
          <w:rFonts w:ascii="Arial" w:eastAsia="Times New Roman" w:hAnsi="Arial" w:cs="Arial"/>
          <w:sz w:val="24"/>
          <w:szCs w:val="24"/>
          <w:lang w:eastAsia="ru-RU"/>
        </w:rPr>
        <w:t xml:space="preserve"> Денежное содержание муниципальных служащих.</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 w:name="sub_101"/>
      <w:bookmarkEnd w:id="3"/>
      <w:r w:rsidRPr="00E56F61">
        <w:rPr>
          <w:rFonts w:ascii="Arial" w:eastAsia="Times New Roman" w:hAnsi="Arial" w:cs="Arial"/>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законодательством Иркутской области, регулирующим вопросы муниципальной службы, к которым относятся:</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 ежемесячная надбавка к должностному окладу за классный чин;</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2) ежемесячная надбавка к должностному окладу за выслугу лет на муниципальной службе;</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ежемесячная надбавка к должностному окладу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 w:name="sub_1014"/>
      <w:r w:rsidRPr="00E56F61">
        <w:rPr>
          <w:rFonts w:ascii="Arial" w:eastAsia="Times New Roman" w:hAnsi="Arial" w:cs="Arial"/>
          <w:sz w:val="24"/>
          <w:szCs w:val="24"/>
          <w:lang w:eastAsia="ru-RU"/>
        </w:rPr>
        <w:t>4) премии за выполнение особо важных и сложных заданий;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 w:name="sub_1015"/>
      <w:bookmarkEnd w:id="5"/>
      <w:r w:rsidRPr="00E56F61">
        <w:rPr>
          <w:rFonts w:ascii="Arial" w:eastAsia="Times New Roman" w:hAnsi="Arial" w:cs="Arial"/>
          <w:sz w:val="24"/>
          <w:szCs w:val="24"/>
          <w:lang w:eastAsia="ru-RU"/>
        </w:rPr>
        <w:t>5) ежемесячное денежное поощрение;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7" w:name="sub_1016"/>
      <w:bookmarkEnd w:id="6"/>
      <w:r w:rsidRPr="00E56F61">
        <w:rPr>
          <w:rFonts w:ascii="Arial" w:eastAsia="Times New Roman" w:hAnsi="Arial" w:cs="Arial"/>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bookmarkEnd w:id="4"/>
    <w:bookmarkEnd w:id="7"/>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8" w:name="sub_104"/>
      <w:r w:rsidRPr="00E56F61">
        <w:rPr>
          <w:rFonts w:ascii="Arial" w:eastAsia="Times New Roman" w:hAnsi="Arial" w:cs="Arial"/>
          <w:sz w:val="24"/>
          <w:szCs w:val="24"/>
          <w:lang w:eastAsia="ru-RU"/>
        </w:rPr>
        <w:t>4. Денежное содержание муниципального служащего выплачивается за счет средств бюджета муниципального образования «</w:t>
      </w:r>
      <w:proofErr w:type="spellStart"/>
      <w:proofErr w:type="gram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xml:space="preserve"> »</w:t>
      </w:r>
      <w:proofErr w:type="gramEnd"/>
      <w:r w:rsidRPr="00E56F61">
        <w:rPr>
          <w:rFonts w:ascii="Arial" w:eastAsia="Times New Roman" w:hAnsi="Arial" w:cs="Arial"/>
          <w:sz w:val="24"/>
          <w:szCs w:val="24"/>
          <w:lang w:eastAsia="ru-RU"/>
        </w:rPr>
        <w:t>.</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9" w:name="sub_200"/>
      <w:bookmarkEnd w:id="8"/>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sz w:val="24"/>
          <w:szCs w:val="24"/>
          <w:lang w:eastAsia="ru-RU"/>
        </w:rPr>
      </w:pPr>
      <w:r w:rsidRPr="00E56F61">
        <w:rPr>
          <w:rFonts w:ascii="Arial" w:eastAsia="Times New Roman" w:hAnsi="Arial" w:cs="Arial"/>
          <w:b/>
          <w:sz w:val="24"/>
          <w:szCs w:val="24"/>
          <w:lang w:eastAsia="ru-RU"/>
        </w:rPr>
        <w:t xml:space="preserve">Глава II.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sz w:val="24"/>
          <w:szCs w:val="24"/>
          <w:lang w:eastAsia="ru-RU"/>
        </w:rPr>
      </w:pPr>
      <w:r w:rsidRPr="00E56F61">
        <w:rPr>
          <w:rFonts w:ascii="Arial" w:eastAsia="Times New Roman" w:hAnsi="Arial" w:cs="Arial"/>
          <w:b/>
          <w:sz w:val="24"/>
          <w:szCs w:val="24"/>
          <w:lang w:eastAsia="ru-RU"/>
        </w:rPr>
        <w:t>Должностной оклад</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0" w:name="sub_2000"/>
      <w:bookmarkEnd w:id="9"/>
      <w:r w:rsidRPr="00E56F61">
        <w:rPr>
          <w:rFonts w:ascii="Arial" w:eastAsia="Times New Roman" w:hAnsi="Arial" w:cs="Arial"/>
          <w:b/>
          <w:bCs/>
          <w:sz w:val="24"/>
          <w:szCs w:val="24"/>
          <w:lang w:eastAsia="ru-RU"/>
        </w:rPr>
        <w:t>Статья 2.</w:t>
      </w:r>
      <w:r w:rsidRPr="00E56F61">
        <w:rPr>
          <w:rFonts w:ascii="Arial" w:eastAsia="Times New Roman" w:hAnsi="Arial" w:cs="Arial"/>
          <w:sz w:val="24"/>
          <w:szCs w:val="24"/>
          <w:lang w:eastAsia="ru-RU"/>
        </w:rPr>
        <w:t xml:space="preserve"> Размеры должностных окладов муниципальных служащих</w:t>
      </w:r>
    </w:p>
    <w:bookmarkEnd w:id="10"/>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 Размеры должностных окладов муниципальных служащих определяются в зависимости от должности муниципальной службы, замещаемой в органе местного самоуправления, в соответствии с требованиями законодательства, муниципальных правовых актов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xml:space="preserve">» и настоящей статьи, согласно </w:t>
      </w:r>
      <w:hyperlink r:id="rId5" w:anchor="sub_999101" w:history="1">
        <w:r w:rsidRPr="00E56F61">
          <w:rPr>
            <w:rFonts w:ascii="Arial" w:eastAsia="Times New Roman" w:hAnsi="Arial" w:cs="Arial"/>
            <w:color w:val="0000FF"/>
            <w:sz w:val="24"/>
            <w:szCs w:val="24"/>
            <w:u w:val="single"/>
            <w:lang w:eastAsia="ru-RU"/>
          </w:rPr>
          <w:t>Приложению N 1</w:t>
        </w:r>
      </w:hyperlink>
      <w:r w:rsidRPr="00E56F61">
        <w:rPr>
          <w:rFonts w:ascii="Arial" w:eastAsia="Times New Roman" w:hAnsi="Arial" w:cs="Arial"/>
          <w:sz w:val="24"/>
          <w:szCs w:val="24"/>
          <w:lang w:eastAsia="ru-RU"/>
        </w:rPr>
        <w:t xml:space="preserve"> к настоящему Положению.</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lastRenderedPageBreak/>
        <w:t>2. Должностной оклад по должности муниципальной службы утверждается штатным расписанием и указывается в трудовом договоре, заключаемом с муниципальным служащим.</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При временном заместительстве муниципальному служащему выплачивается разница в должностных окладах.</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11" w:name="sub_300"/>
      <w:r w:rsidRPr="00E56F61">
        <w:rPr>
          <w:rFonts w:ascii="Arial" w:eastAsia="Times New Roman" w:hAnsi="Arial" w:cs="Arial"/>
          <w:b/>
          <w:bCs/>
          <w:sz w:val="24"/>
          <w:szCs w:val="24"/>
          <w:lang w:eastAsia="ru-RU"/>
        </w:rPr>
        <w:t>Глава III.</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Ежемесячная надбавка к должностному окладу</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за выслугу лет</w:t>
      </w:r>
    </w:p>
    <w:bookmarkEnd w:id="11"/>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bCs/>
          <w:sz w:val="24"/>
          <w:szCs w:val="24"/>
          <w:lang w:eastAsia="ru-RU"/>
        </w:rPr>
        <w:t>Статья 3.</w:t>
      </w:r>
      <w:r w:rsidRPr="00E56F61">
        <w:rPr>
          <w:rFonts w:ascii="Arial" w:eastAsia="Times New Roman" w:hAnsi="Arial" w:cs="Arial"/>
          <w:sz w:val="24"/>
          <w:szCs w:val="24"/>
          <w:lang w:eastAsia="ru-RU"/>
        </w:rPr>
        <w:t xml:space="preserve"> Размеры ежемесячных надбавок к должностному окладу за выслугу лет.</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Выплата муниципальным служащим ежемесячных надбавок к должностному окладу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2" w:name="sub_31"/>
      <w:r w:rsidRPr="00E56F61">
        <w:rPr>
          <w:rFonts w:ascii="Arial" w:eastAsia="Times New Roman" w:hAnsi="Arial" w:cs="Arial"/>
          <w:sz w:val="24"/>
          <w:szCs w:val="24"/>
          <w:lang w:eastAsia="ru-RU"/>
        </w:rPr>
        <w:t>1) 10% от установленного должностного оклада - лицу, имеющему стаж муниципальной службы от 1 года до 5 лет;</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3" w:name="sub_32"/>
      <w:bookmarkEnd w:id="12"/>
      <w:r w:rsidRPr="00E56F61">
        <w:rPr>
          <w:rFonts w:ascii="Arial" w:eastAsia="Times New Roman" w:hAnsi="Arial" w:cs="Arial"/>
          <w:sz w:val="24"/>
          <w:szCs w:val="24"/>
          <w:lang w:eastAsia="ru-RU"/>
        </w:rPr>
        <w:t>2) 15% от установленного должностного оклада - лицу, имеющему стаж муниципальной службы от 5 лет до 10 лет;</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20% от установленного должностного оклада - лицу, имеющему стаж муниципальной службы от 10 лет до 15 лет;</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4" w:name="sub_33"/>
      <w:bookmarkEnd w:id="13"/>
      <w:r w:rsidRPr="00E56F61">
        <w:rPr>
          <w:rFonts w:ascii="Arial" w:eastAsia="Times New Roman" w:hAnsi="Arial" w:cs="Arial"/>
          <w:sz w:val="24"/>
          <w:szCs w:val="24"/>
          <w:lang w:eastAsia="ru-RU"/>
        </w:rPr>
        <w:t>4) 30% от установленного должностного оклада - лицу, имеющему стаж муниципальной службы от 15 лет и выше.</w:t>
      </w:r>
    </w:p>
    <w:bookmarkEnd w:id="14"/>
    <w:p w:rsidR="00E56F61" w:rsidRPr="00E56F61" w:rsidRDefault="00E56F61" w:rsidP="00E56F61">
      <w:pPr>
        <w:spacing w:after="0" w:line="240" w:lineRule="auto"/>
        <w:jc w:val="both"/>
        <w:rPr>
          <w:rFonts w:ascii="Arial" w:eastAsia="Times New Roman" w:hAnsi="Arial" w:cs="Arial"/>
          <w:b/>
          <w:bCs/>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bCs/>
          <w:sz w:val="24"/>
          <w:szCs w:val="24"/>
          <w:lang w:eastAsia="ru-RU"/>
        </w:rPr>
        <w:t>Статья 4</w:t>
      </w:r>
      <w:r w:rsidRPr="00E56F61">
        <w:rPr>
          <w:rFonts w:ascii="Arial" w:eastAsia="Times New Roman" w:hAnsi="Arial" w:cs="Arial"/>
          <w:sz w:val="24"/>
          <w:szCs w:val="24"/>
          <w:lang w:eastAsia="ru-RU"/>
        </w:rPr>
        <w:t>. Установление стажа муниципальной службы и (или) зачет в него иных периодов трудовой деятельности для установления ежемесячной надбавки за выслугу лет</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5" w:name="sub_7"/>
      <w:r w:rsidRPr="00E56F61">
        <w:rPr>
          <w:rFonts w:ascii="Arial" w:eastAsia="Times New Roman" w:hAnsi="Arial" w:cs="Arial"/>
          <w:sz w:val="24"/>
          <w:szCs w:val="24"/>
          <w:lang w:eastAsia="ru-RU"/>
        </w:rPr>
        <w:t>1. В стаж муниципальной службы для установления ежемесячной надбавки за выслугу лет включаются периоды работы, предусмотренные Федеральным законом "О муниципальной службе в Российской Федерации", Законом Иркутской области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а также могут засчитываться иные периоды трудовой деятельности муниципального служащего в соответствии с федеральным и областным законодательством. Исчисление стажа муниципальной службы и зачет в него иных периодов трудовой деятельности осуществляются в соответствии с порядком, установленным федеральным и областным законодательством.</w:t>
      </w:r>
    </w:p>
    <w:bookmarkEnd w:id="15"/>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2. Стаж замещения муниципальной должности, дающий право на выплату ежемесячной надбавки за выслугу лет, определяется специалистом, ответственным за кадровую работу муниципального образования и направляется в форме справки в комиссию по установлению стажа работы, дающего право на получение ежемесячных надбавок за выслугу лет работникам администрации (далее Комиссия). Состав комиссии по установлению стажа работы утверждается постановлением главы администрации.  </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Установление ежемесячной надбавки за выслугу лет оформляется правовым актом – распоряжением главы «О выплате ежемесячных надбавок за выслугу лет работникам администрации».</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6" w:name="sub_6403"/>
      <w:r w:rsidRPr="00E56F61">
        <w:rPr>
          <w:rFonts w:ascii="Arial" w:eastAsia="Times New Roman" w:hAnsi="Arial" w:cs="Arial"/>
          <w:sz w:val="24"/>
          <w:szCs w:val="24"/>
          <w:lang w:eastAsia="ru-RU"/>
        </w:rPr>
        <w:t>Копия распоряжения об установлении ежемесячной надбавки за выслугу лет направляется в бухгалтерию для начисления надбавки, специалисту муниципального образования для приобщения к личному делу муниципального служащего.</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4. Основным документом для определения стажа замещения муниципальной должности, дающего право на получение ежемесячной надбавки за выслугу лет, </w:t>
      </w:r>
      <w:r w:rsidRPr="00E56F61">
        <w:rPr>
          <w:rFonts w:ascii="Arial" w:eastAsia="Times New Roman" w:hAnsi="Arial" w:cs="Arial"/>
          <w:sz w:val="24"/>
          <w:szCs w:val="24"/>
          <w:lang w:eastAsia="ru-RU"/>
        </w:rPr>
        <w:lastRenderedPageBreak/>
        <w:t>является трудовая книжка, а в исключительных случаях – заверенные в установленном порядке справки, подтверждающие соответствующий стаж.</w:t>
      </w:r>
    </w:p>
    <w:bookmarkEnd w:id="16"/>
    <w:p w:rsidR="00E56F61" w:rsidRPr="00E56F61" w:rsidRDefault="00E56F61" w:rsidP="00E56F61">
      <w:pPr>
        <w:widowControl w:val="0"/>
        <w:autoSpaceDE w:val="0"/>
        <w:autoSpaceDN w:val="0"/>
        <w:adjustRightInd w:val="0"/>
        <w:spacing w:after="0" w:line="240" w:lineRule="auto"/>
        <w:ind w:left="170"/>
        <w:jc w:val="both"/>
        <w:rPr>
          <w:rFonts w:ascii="Arial" w:eastAsia="Times New Roman" w:hAnsi="Arial" w:cs="Arial"/>
          <w:i/>
          <w:iCs/>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17" w:name="sub_6000"/>
      <w:r w:rsidRPr="00E56F61">
        <w:rPr>
          <w:rFonts w:ascii="Arial" w:eastAsia="Times New Roman" w:hAnsi="Arial" w:cs="Arial"/>
          <w:b/>
          <w:bCs/>
          <w:sz w:val="24"/>
          <w:szCs w:val="24"/>
          <w:lang w:eastAsia="ru-RU"/>
        </w:rPr>
        <w:t>Статья 5.</w:t>
      </w:r>
      <w:r w:rsidRPr="00E56F61">
        <w:rPr>
          <w:rFonts w:ascii="Arial" w:eastAsia="Times New Roman" w:hAnsi="Arial" w:cs="Arial"/>
          <w:sz w:val="24"/>
          <w:szCs w:val="24"/>
          <w:lang w:eastAsia="ru-RU"/>
        </w:rPr>
        <w:t xml:space="preserve"> Порядок начисления и выплаты ежемесячной надбавки за выслугу лет.</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8" w:name="sub_9"/>
      <w:bookmarkEnd w:id="17"/>
      <w:r w:rsidRPr="00E56F61">
        <w:rPr>
          <w:rFonts w:ascii="Arial" w:eastAsia="Times New Roman" w:hAnsi="Arial" w:cs="Arial"/>
          <w:sz w:val="24"/>
          <w:szCs w:val="24"/>
          <w:lang w:eastAsia="ru-RU"/>
        </w:rPr>
        <w:t>1. Надбавка выплачивается в процентах от должностного оклада без учета доплат и надбавок в пределах утвержденного фонда оплаты труда муниципальных служащих администрации, предусмотренного в бюджете на соответствующий финансовый год. Надбавка за выслугу лет начисляется и выплачивается ежемесячно одновременно с заработной платой.</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При временном заместительстве ежемесячная надбавка за выслугу лет начисляется на должностной оклад по замещаемой должности.</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19" w:name="sub_10"/>
      <w:bookmarkEnd w:id="18"/>
      <w:r w:rsidRPr="00E56F61">
        <w:rPr>
          <w:rFonts w:ascii="Arial" w:eastAsia="Times New Roman" w:hAnsi="Arial" w:cs="Arial"/>
          <w:sz w:val="24"/>
          <w:szCs w:val="24"/>
          <w:lang w:eastAsia="ru-RU"/>
        </w:rPr>
        <w:t>2. Ежемесячная надбавка за выслугу лет учитывается во всех случаях исчисления среднего заработка.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20" w:name="sub_63"/>
      <w:r w:rsidRPr="00E56F61">
        <w:rPr>
          <w:rFonts w:ascii="Arial" w:eastAsia="Times New Roman" w:hAnsi="Arial" w:cs="Arial"/>
          <w:sz w:val="24"/>
          <w:szCs w:val="24"/>
          <w:lang w:eastAsia="ru-RU"/>
        </w:rPr>
        <w:t>3. Ежемесячная надбавка за выслугу лет выплачивается с момента возникновения права на назначение или изменение размера этой надбавки.</w:t>
      </w:r>
    </w:p>
    <w:bookmarkEnd w:id="20"/>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bookmarkEnd w:id="19"/>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21" w:name="sub_7000"/>
      <w:r w:rsidRPr="00E56F61">
        <w:rPr>
          <w:rFonts w:ascii="Arial" w:eastAsia="Times New Roman" w:hAnsi="Arial" w:cs="Arial"/>
          <w:b/>
          <w:bCs/>
          <w:sz w:val="24"/>
          <w:szCs w:val="24"/>
          <w:lang w:eastAsia="ru-RU"/>
        </w:rPr>
        <w:t>Статья 6.</w:t>
      </w:r>
      <w:r w:rsidRPr="00E56F61">
        <w:rPr>
          <w:rFonts w:ascii="Arial" w:eastAsia="Times New Roman" w:hAnsi="Arial" w:cs="Arial"/>
          <w:sz w:val="24"/>
          <w:szCs w:val="24"/>
          <w:lang w:eastAsia="ru-RU"/>
        </w:rPr>
        <w:t xml:space="preserve">  Порядок контроля и ответственность за соблюдение установленного порядка начисления надбавки за выслугу лет.</w:t>
      </w:r>
    </w:p>
    <w:bookmarkEnd w:id="21"/>
    <w:p w:rsidR="00E56F61" w:rsidRPr="00E56F61" w:rsidRDefault="00E56F61" w:rsidP="00E56F61">
      <w:pPr>
        <w:widowControl w:val="0"/>
        <w:autoSpaceDE w:val="0"/>
        <w:autoSpaceDN w:val="0"/>
        <w:adjustRightInd w:val="0"/>
        <w:spacing w:after="0" w:line="240" w:lineRule="auto"/>
        <w:jc w:val="both"/>
        <w:rPr>
          <w:rFonts w:ascii="Arial" w:eastAsia="Times New Roman" w:hAnsi="Arial" w:cs="Arial"/>
          <w:iCs/>
          <w:color w:val="000000"/>
          <w:sz w:val="24"/>
          <w:szCs w:val="24"/>
          <w:lang w:eastAsia="ru-RU"/>
        </w:rPr>
      </w:pPr>
      <w:r w:rsidRPr="00E56F61">
        <w:rPr>
          <w:rFonts w:ascii="Arial" w:eastAsia="Times New Roman" w:hAnsi="Arial" w:cs="Arial"/>
          <w:iCs/>
          <w:sz w:val="24"/>
          <w:szCs w:val="24"/>
          <w:lang w:eastAsia="ru-RU"/>
        </w:rPr>
        <w:t xml:space="preserve">          1. Ответственность за своевременное принятие решения о размере надбавки за выслугу лет возлагается на </w:t>
      </w:r>
      <w:r w:rsidRPr="00E56F61">
        <w:rPr>
          <w:rFonts w:ascii="Arial" w:eastAsia="Times New Roman" w:hAnsi="Arial" w:cs="Arial"/>
          <w:iCs/>
          <w:color w:val="000000"/>
          <w:sz w:val="24"/>
          <w:szCs w:val="24"/>
          <w:lang w:eastAsia="ru-RU"/>
        </w:rPr>
        <w:t>специалиста муниципального образования, ответственного за кадровую работу.</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2. Индивидуальные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Российской Федерации порядке.  </w:t>
      </w:r>
    </w:p>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
          <w:bCs/>
          <w:sz w:val="24"/>
          <w:szCs w:val="24"/>
          <w:lang w:eastAsia="ru-RU"/>
        </w:rPr>
      </w:pPr>
      <w:bookmarkStart w:id="22" w:name="sub_400"/>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 xml:space="preserve">Глава IV.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 xml:space="preserve">Ежемесячная надбавка к должностному окладу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23" w:name="sub_8000"/>
      <w:bookmarkEnd w:id="22"/>
      <w:r w:rsidRPr="00E56F61">
        <w:rPr>
          <w:rFonts w:ascii="Arial" w:eastAsia="Times New Roman" w:hAnsi="Arial" w:cs="Arial"/>
          <w:b/>
          <w:bCs/>
          <w:sz w:val="24"/>
          <w:szCs w:val="24"/>
          <w:lang w:eastAsia="ru-RU"/>
        </w:rPr>
        <w:t>Статья 7.</w:t>
      </w:r>
      <w:r w:rsidRPr="00E56F61">
        <w:rPr>
          <w:rFonts w:ascii="Arial" w:eastAsia="Times New Roman" w:hAnsi="Arial" w:cs="Arial"/>
          <w:sz w:val="24"/>
          <w:szCs w:val="24"/>
          <w:lang w:eastAsia="ru-RU"/>
        </w:rPr>
        <w:t xml:space="preserve"> Размеры ежемесячных надбавок к должностному окладу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24" w:name="sub_81"/>
      <w:bookmarkEnd w:id="23"/>
      <w:r w:rsidRPr="00E56F61">
        <w:rPr>
          <w:rFonts w:ascii="Arial" w:eastAsia="Times New Roman" w:hAnsi="Arial" w:cs="Arial"/>
          <w:sz w:val="24"/>
          <w:szCs w:val="24"/>
          <w:lang w:eastAsia="ru-RU"/>
        </w:rPr>
        <w:t>1. Ежемесячная надбавка к должностному окладу за особые условия муниципальной службы устанавливается в следующих размерах:</w:t>
      </w:r>
    </w:p>
    <w:p w:rsidR="00E56F61" w:rsidRPr="00E56F61" w:rsidRDefault="00E56F61" w:rsidP="00E56F61">
      <w:pPr>
        <w:spacing w:after="0" w:line="240" w:lineRule="auto"/>
        <w:jc w:val="both"/>
        <w:rPr>
          <w:rFonts w:ascii="Arial" w:eastAsia="Times New Roman" w:hAnsi="Arial" w:cs="Arial"/>
          <w:color w:val="000000"/>
          <w:sz w:val="24"/>
          <w:szCs w:val="24"/>
          <w:lang w:eastAsia="ru-RU"/>
        </w:rPr>
      </w:pPr>
      <w:bookmarkStart w:id="25" w:name="sub_814"/>
      <w:bookmarkEnd w:id="24"/>
      <w:r w:rsidRPr="00E56F61">
        <w:rPr>
          <w:rFonts w:ascii="Arial" w:eastAsia="Times New Roman" w:hAnsi="Arial" w:cs="Arial"/>
          <w:color w:val="000000"/>
          <w:sz w:val="24"/>
          <w:szCs w:val="24"/>
          <w:lang w:eastAsia="ru-RU"/>
        </w:rPr>
        <w:t xml:space="preserve">1) по ведущим должностям муниципальной службы – </w:t>
      </w:r>
      <w:bookmarkStart w:id="26" w:name="sub_815"/>
      <w:bookmarkEnd w:id="25"/>
      <w:r w:rsidRPr="00E56F61">
        <w:rPr>
          <w:rFonts w:ascii="Arial" w:eastAsia="Times New Roman" w:hAnsi="Arial" w:cs="Arial"/>
          <w:color w:val="000000"/>
          <w:sz w:val="24"/>
          <w:szCs w:val="24"/>
          <w:lang w:eastAsia="ru-RU"/>
        </w:rPr>
        <w:t>от 30 до 60 процентов должностного оклада;</w:t>
      </w:r>
    </w:p>
    <w:p w:rsidR="00E56F61" w:rsidRPr="00E56F61" w:rsidRDefault="00E56F61" w:rsidP="00E56F61">
      <w:pPr>
        <w:spacing w:after="0" w:line="240" w:lineRule="auto"/>
        <w:jc w:val="both"/>
        <w:rPr>
          <w:rFonts w:ascii="Arial" w:eastAsia="Times New Roman" w:hAnsi="Arial" w:cs="Arial"/>
          <w:color w:val="000000"/>
          <w:sz w:val="24"/>
          <w:szCs w:val="24"/>
          <w:lang w:eastAsia="ru-RU"/>
        </w:rPr>
      </w:pPr>
      <w:r w:rsidRPr="00E56F61">
        <w:rPr>
          <w:rFonts w:ascii="Arial" w:eastAsia="Times New Roman" w:hAnsi="Arial" w:cs="Arial"/>
          <w:color w:val="000000"/>
          <w:sz w:val="24"/>
          <w:szCs w:val="24"/>
          <w:lang w:eastAsia="ru-RU"/>
        </w:rPr>
        <w:t>2) по младшим должностям муниципальной службы –</w:t>
      </w:r>
      <w:bookmarkStart w:id="27" w:name="sub_9000"/>
      <w:bookmarkEnd w:id="26"/>
      <w:r w:rsidRPr="00E56F61">
        <w:rPr>
          <w:rFonts w:ascii="Arial" w:eastAsia="Times New Roman" w:hAnsi="Arial" w:cs="Arial"/>
          <w:color w:val="000000"/>
          <w:sz w:val="24"/>
          <w:szCs w:val="24"/>
          <w:lang w:eastAsia="ru-RU"/>
        </w:rPr>
        <w:t xml:space="preserve"> от 30 до 60 процентов должностного оклада;</w:t>
      </w:r>
    </w:p>
    <w:p w:rsidR="00E56F61" w:rsidRPr="00E56F61" w:rsidRDefault="00E56F61" w:rsidP="00E56F61">
      <w:pPr>
        <w:spacing w:after="0" w:line="240" w:lineRule="auto"/>
        <w:jc w:val="both"/>
        <w:rPr>
          <w:rFonts w:ascii="Arial" w:eastAsia="Times New Roman" w:hAnsi="Arial" w:cs="Arial"/>
          <w:b/>
          <w:bCs/>
          <w:color w:val="000000"/>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bCs/>
          <w:sz w:val="24"/>
          <w:szCs w:val="24"/>
          <w:lang w:eastAsia="ru-RU"/>
        </w:rPr>
        <w:t>Статья 8.</w:t>
      </w:r>
      <w:r w:rsidRPr="00E56F61">
        <w:rPr>
          <w:rFonts w:ascii="Arial" w:eastAsia="Times New Roman" w:hAnsi="Arial" w:cs="Arial"/>
          <w:sz w:val="24"/>
          <w:szCs w:val="24"/>
          <w:lang w:eastAsia="ru-RU"/>
        </w:rPr>
        <w:t xml:space="preserve"> Порядок и условия установления ежемесячной надбавки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28" w:name="sub_91"/>
      <w:bookmarkEnd w:id="27"/>
      <w:r w:rsidRPr="00E56F61">
        <w:rPr>
          <w:rFonts w:ascii="Arial" w:eastAsia="Times New Roman" w:hAnsi="Arial" w:cs="Arial"/>
          <w:sz w:val="24"/>
          <w:szCs w:val="24"/>
          <w:lang w:eastAsia="ru-RU"/>
        </w:rPr>
        <w:t>1. В течение испытательного срока ежемесячная надбавка за особые условия муниципальной службы не устанавливается.</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29" w:name="sub_93"/>
      <w:bookmarkEnd w:id="28"/>
      <w:r w:rsidRPr="00E56F61">
        <w:rPr>
          <w:rFonts w:ascii="Arial" w:eastAsia="Times New Roman" w:hAnsi="Arial" w:cs="Arial"/>
          <w:sz w:val="24"/>
          <w:szCs w:val="24"/>
          <w:lang w:eastAsia="ru-RU"/>
        </w:rPr>
        <w:t>2. Ежемесячная надбавка за особые условия муниципальной службы устанавливается распоряжением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служебной записки на имя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Служебная записка об установлении (увеличении размера) надбавки за особые условия муниципальной службы предоставляется начальником финансового отдела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xml:space="preserve">». </w:t>
      </w:r>
    </w:p>
    <w:bookmarkEnd w:id="29"/>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Служебная записка подается главе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 основании служебной записки специалистом, ответственным за кадровую работу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подготавливается проект распоряжения о назначении и выплате муниципальным служащим ежемесячной надбавки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0" w:name="sub_94"/>
      <w:r w:rsidRPr="00E56F61">
        <w:rPr>
          <w:rFonts w:ascii="Arial" w:eastAsia="Times New Roman" w:hAnsi="Arial" w:cs="Arial"/>
          <w:sz w:val="24"/>
          <w:szCs w:val="24"/>
          <w:lang w:eastAsia="ru-RU"/>
        </w:rPr>
        <w:t>3. Конкретные размеры ежемесячной надбавки за особые условия муниципальной службы устанавливаются с учетом следующих показателей: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1" w:name="sub_941"/>
      <w:bookmarkEnd w:id="30"/>
      <w:r w:rsidRPr="00E56F61">
        <w:rPr>
          <w:rFonts w:ascii="Arial" w:eastAsia="Times New Roman" w:hAnsi="Arial" w:cs="Arial"/>
          <w:sz w:val="24"/>
          <w:szCs w:val="24"/>
          <w:lang w:eastAsia="ru-RU"/>
        </w:rPr>
        <w:t>1) своевременность, оперативность и качество выполнения должностных обязанностей;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2" w:name="sub_942"/>
      <w:bookmarkEnd w:id="31"/>
      <w:r w:rsidRPr="00E56F61">
        <w:rPr>
          <w:rFonts w:ascii="Arial" w:eastAsia="Times New Roman" w:hAnsi="Arial" w:cs="Arial"/>
          <w:sz w:val="24"/>
          <w:szCs w:val="24"/>
          <w:lang w:eastAsia="ru-RU"/>
        </w:rPr>
        <w:t>2) знание и правильное применение нормативных правовых актов, необходимых для осуществления должностных обязанностей;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3" w:name="sub_943"/>
      <w:bookmarkEnd w:id="32"/>
      <w:r w:rsidRPr="00E56F61">
        <w:rPr>
          <w:rFonts w:ascii="Arial" w:eastAsia="Times New Roman" w:hAnsi="Arial" w:cs="Arial"/>
          <w:sz w:val="24"/>
          <w:szCs w:val="24"/>
          <w:lang w:eastAsia="ru-RU"/>
        </w:rPr>
        <w:t>3) компетентность в принятии управленческих решений;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4" w:name="sub_944"/>
      <w:bookmarkEnd w:id="33"/>
      <w:r w:rsidRPr="00E56F61">
        <w:rPr>
          <w:rFonts w:ascii="Arial" w:eastAsia="Times New Roman" w:hAnsi="Arial" w:cs="Arial"/>
          <w:sz w:val="24"/>
          <w:szCs w:val="24"/>
          <w:lang w:eastAsia="ru-RU"/>
        </w:rPr>
        <w:t>4) исполнительская дисциплина;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5" w:name="sub_945"/>
      <w:bookmarkEnd w:id="34"/>
      <w:r w:rsidRPr="00E56F61">
        <w:rPr>
          <w:rFonts w:ascii="Arial" w:eastAsia="Times New Roman" w:hAnsi="Arial" w:cs="Arial"/>
          <w:sz w:val="24"/>
          <w:szCs w:val="24"/>
          <w:lang w:eastAsia="ru-RU"/>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 и Положением о муниципальной службе в муниципальном образовании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6" w:name="sub_946"/>
      <w:bookmarkEnd w:id="35"/>
      <w:r w:rsidRPr="00E56F61">
        <w:rPr>
          <w:rFonts w:ascii="Arial" w:eastAsia="Times New Roman" w:hAnsi="Arial" w:cs="Arial"/>
          <w:sz w:val="24"/>
          <w:szCs w:val="24"/>
          <w:lang w:eastAsia="ru-RU"/>
        </w:rPr>
        <w:t>6) важность и сложность работы: выполнение заданий особой важности и сложности;</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7" w:name="sub_947"/>
      <w:bookmarkEnd w:id="36"/>
      <w:r w:rsidRPr="00E56F61">
        <w:rPr>
          <w:rFonts w:ascii="Arial" w:eastAsia="Times New Roman" w:hAnsi="Arial" w:cs="Arial"/>
          <w:sz w:val="24"/>
          <w:szCs w:val="24"/>
          <w:lang w:eastAsia="ru-RU"/>
        </w:rPr>
        <w:t>7) напряженность работы: большой объем работы, необходимость выполнения работы в короткие сроки, оперативность в принятии решений;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8" w:name="sub_948"/>
      <w:bookmarkEnd w:id="37"/>
      <w:r w:rsidRPr="00E56F61">
        <w:rPr>
          <w:rFonts w:ascii="Arial" w:eastAsia="Times New Roman" w:hAnsi="Arial" w:cs="Arial"/>
          <w:sz w:val="24"/>
          <w:szCs w:val="24"/>
          <w:lang w:eastAsia="ru-RU"/>
        </w:rPr>
        <w:t>8)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39" w:name="sub_949"/>
      <w:bookmarkEnd w:id="38"/>
      <w:r w:rsidRPr="00E56F61">
        <w:rPr>
          <w:rFonts w:ascii="Arial" w:eastAsia="Times New Roman" w:hAnsi="Arial" w:cs="Arial"/>
          <w:sz w:val="24"/>
          <w:szCs w:val="24"/>
          <w:lang w:eastAsia="ru-RU"/>
        </w:rPr>
        <w:t>9) высокие достижения в работе: достижение результатов и целей, поставленных при выполнении заданий, имеющих значение для развития района и организации местного самоуправления в муниципальном образовании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0" w:name="sub_9410"/>
      <w:bookmarkEnd w:id="39"/>
      <w:r w:rsidRPr="00E56F61">
        <w:rPr>
          <w:rFonts w:ascii="Arial" w:eastAsia="Times New Roman" w:hAnsi="Arial" w:cs="Arial"/>
          <w:sz w:val="24"/>
          <w:szCs w:val="24"/>
          <w:lang w:eastAsia="ru-RU"/>
        </w:rPr>
        <w:t>10) участие в нормотворчестве: участие в разработке нормативных правовых актов органов местного самоуправления поселения;</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1" w:name="sub_9411"/>
      <w:bookmarkEnd w:id="40"/>
      <w:r w:rsidRPr="00E56F61">
        <w:rPr>
          <w:rFonts w:ascii="Arial" w:eastAsia="Times New Roman" w:hAnsi="Arial" w:cs="Arial"/>
          <w:sz w:val="24"/>
          <w:szCs w:val="24"/>
          <w:lang w:eastAsia="ru-RU"/>
        </w:rPr>
        <w:t>11) участие в работе комиссий и рабочих групп, образованных в органах местного самоуправления, участие в работе органов государственной власти, представление и защита интересов населения поселения.</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2" w:name="sub_95"/>
      <w:bookmarkEnd w:id="41"/>
      <w:r w:rsidRPr="00E56F61">
        <w:rPr>
          <w:rFonts w:ascii="Arial" w:eastAsia="Times New Roman" w:hAnsi="Arial" w:cs="Arial"/>
          <w:sz w:val="24"/>
          <w:szCs w:val="24"/>
          <w:lang w:eastAsia="ru-RU"/>
        </w:rPr>
        <w:t>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xml:space="preserve">». В служебной записке указываются: конкретные </w:t>
      </w:r>
      <w:r w:rsidRPr="00E56F61">
        <w:rPr>
          <w:rFonts w:ascii="Arial" w:eastAsia="Times New Roman" w:hAnsi="Arial" w:cs="Arial"/>
          <w:sz w:val="24"/>
          <w:szCs w:val="24"/>
          <w:lang w:eastAsia="ru-RU"/>
        </w:rPr>
        <w:lastRenderedPageBreak/>
        <w:t>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42"/>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Служебная записка подается главе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 основании служебной записки специалистом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подготавливается проект распоряжения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о снижении размера надбавки за особые условия муниципальной службы и назначении надбавки в новом размере.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3" w:name="sub_96"/>
      <w:r w:rsidRPr="00E56F61">
        <w:rPr>
          <w:rFonts w:ascii="Arial" w:eastAsia="Times New Roman" w:hAnsi="Arial" w:cs="Arial"/>
          <w:sz w:val="24"/>
          <w:szCs w:val="24"/>
          <w:lang w:eastAsia="ru-RU"/>
        </w:rPr>
        <w:t>6. Копия распоряжения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о назначении ежемесячной надбавки за особые условия муниципальной службы направляется в бухгалтерию для начисления и выплаты этой надбавки.</w:t>
      </w:r>
    </w:p>
    <w:bookmarkEnd w:id="43"/>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44" w:name="sub_10000"/>
      <w:r w:rsidRPr="00E56F61">
        <w:rPr>
          <w:rFonts w:ascii="Arial" w:eastAsia="Times New Roman" w:hAnsi="Arial" w:cs="Arial"/>
          <w:b/>
          <w:bCs/>
          <w:sz w:val="24"/>
          <w:szCs w:val="24"/>
          <w:lang w:eastAsia="ru-RU"/>
        </w:rPr>
        <w:t>Статья 9.</w:t>
      </w:r>
      <w:r w:rsidRPr="00E56F61">
        <w:rPr>
          <w:rFonts w:ascii="Arial" w:eastAsia="Times New Roman" w:hAnsi="Arial" w:cs="Arial"/>
          <w:sz w:val="24"/>
          <w:szCs w:val="24"/>
          <w:lang w:eastAsia="ru-RU"/>
        </w:rPr>
        <w:t xml:space="preserve"> Порядок начисления и выплаты ежемесячной надбавки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5" w:name="sub_1001"/>
      <w:bookmarkEnd w:id="44"/>
      <w:r w:rsidRPr="00E56F61">
        <w:rPr>
          <w:rFonts w:ascii="Arial" w:eastAsia="Times New Roman" w:hAnsi="Arial" w:cs="Arial"/>
          <w:sz w:val="24"/>
          <w:szCs w:val="24"/>
          <w:lang w:eastAsia="ru-RU"/>
        </w:rPr>
        <w:t>1.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6" w:name="sub_1002"/>
      <w:bookmarkEnd w:id="45"/>
      <w:r w:rsidRPr="00E56F61">
        <w:rPr>
          <w:rFonts w:ascii="Arial" w:eastAsia="Times New Roman" w:hAnsi="Arial" w:cs="Arial"/>
          <w:sz w:val="24"/>
          <w:szCs w:val="24"/>
          <w:lang w:eastAsia="ru-RU"/>
        </w:rPr>
        <w:t>2. Ежемесячная надбавка за особые условия муниципальной службы учитывается во всех случаях исчисления среднего заработка.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7" w:name="sub_1003"/>
      <w:bookmarkEnd w:id="46"/>
      <w:r w:rsidRPr="00E56F61">
        <w:rPr>
          <w:rFonts w:ascii="Arial" w:eastAsia="Times New Roman" w:hAnsi="Arial" w:cs="Arial"/>
          <w:sz w:val="24"/>
          <w:szCs w:val="24"/>
          <w:lang w:eastAsia="ru-RU"/>
        </w:rPr>
        <w:t>3.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4.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 установленного по замещаемой должности.</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5. Надбавка выплачивается в пределах фонда оплаты труда муниципальных служащих администрации, предусмотренного в бюджете на соответствующий финансовый год.</w:t>
      </w:r>
    </w:p>
    <w:bookmarkEnd w:id="47"/>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48" w:name="sub_600"/>
      <w:r w:rsidRPr="00E56F61">
        <w:rPr>
          <w:rFonts w:ascii="Arial" w:eastAsia="Times New Roman" w:hAnsi="Arial" w:cs="Arial"/>
          <w:b/>
          <w:bCs/>
          <w:sz w:val="24"/>
          <w:szCs w:val="24"/>
          <w:lang w:eastAsia="ru-RU"/>
        </w:rPr>
        <w:t xml:space="preserve">Глава V.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Ежемесячное денежное поощрение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49" w:name="sub_14000"/>
      <w:bookmarkEnd w:id="48"/>
      <w:r w:rsidRPr="00E56F61">
        <w:rPr>
          <w:rFonts w:ascii="Arial" w:eastAsia="Times New Roman" w:hAnsi="Arial" w:cs="Arial"/>
          <w:b/>
          <w:bCs/>
          <w:sz w:val="24"/>
          <w:szCs w:val="24"/>
          <w:lang w:eastAsia="ru-RU"/>
        </w:rPr>
        <w:t>Статья 10.</w:t>
      </w:r>
      <w:r w:rsidRPr="00E56F61">
        <w:rPr>
          <w:rFonts w:ascii="Arial" w:eastAsia="Times New Roman" w:hAnsi="Arial" w:cs="Arial"/>
          <w:sz w:val="24"/>
          <w:szCs w:val="24"/>
          <w:lang w:eastAsia="ru-RU"/>
        </w:rPr>
        <w:t xml:space="preserve"> Размеры и порядок выплаты ежемесячного денежного поощрения.</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0" w:name="sub_15"/>
      <w:bookmarkEnd w:id="49"/>
      <w:r w:rsidRPr="00E56F61">
        <w:rPr>
          <w:rFonts w:ascii="Arial" w:eastAsia="Times New Roman" w:hAnsi="Arial" w:cs="Arial"/>
          <w:sz w:val="24"/>
          <w:szCs w:val="24"/>
          <w:lang w:eastAsia="ru-RU"/>
        </w:rPr>
        <w:t>1. Размеры ежемесячного денежного поощрения, выплачиваемого муниципальным служащим, устанавливаются в зависимости от должности муниципальной службы, замещаемой в органе местного самоуправления, в соответствии с законодательством, муниципальными правовыми актами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и настоящей статьей.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1" w:name="sub_16"/>
      <w:bookmarkEnd w:id="50"/>
      <w:r w:rsidRPr="00E56F61">
        <w:rPr>
          <w:rFonts w:ascii="Arial" w:eastAsia="Times New Roman" w:hAnsi="Arial" w:cs="Arial"/>
          <w:sz w:val="24"/>
          <w:szCs w:val="24"/>
          <w:lang w:eastAsia="ru-RU"/>
        </w:rPr>
        <w:t>2.</w:t>
      </w:r>
      <w:bookmarkStart w:id="52" w:name="sub_143"/>
      <w:bookmarkEnd w:id="51"/>
      <w:r w:rsidRPr="00E56F61">
        <w:rPr>
          <w:rFonts w:ascii="Arial" w:eastAsia="Times New Roman" w:hAnsi="Arial" w:cs="Arial"/>
          <w:sz w:val="24"/>
          <w:szCs w:val="24"/>
          <w:lang w:eastAsia="ru-RU"/>
        </w:rPr>
        <w:t xml:space="preserve">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 установленных Приложением 1 к настоящему Положению.</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3" w:name="sub_144"/>
      <w:bookmarkEnd w:id="52"/>
      <w:r w:rsidRPr="00E56F61">
        <w:rPr>
          <w:rFonts w:ascii="Arial" w:eastAsia="Times New Roman" w:hAnsi="Arial" w:cs="Arial"/>
          <w:sz w:val="24"/>
          <w:szCs w:val="24"/>
          <w:lang w:eastAsia="ru-RU"/>
        </w:rPr>
        <w:t>3. Размер ежемесячного денежного поощрения устанавливается муниципальному служащему с учетом таких показателей (критериев), как квалификация служащего, стаж муниципальной (государственной) службы или стаж работы по специальности, опыт работы, ее сложность, результативность труда и иных показателей, имеющих значение при выполнении муниципальным служащим должностных обязанностей.</w:t>
      </w:r>
    </w:p>
    <w:bookmarkEnd w:id="53"/>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 4. Предложения об установлении ежемесячного денежного поощрение и ее размере либо об увеличении его размера оформляются в виде служебной записки на имя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 основании служебной записки специалистом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xml:space="preserve">» подготавливается проект распоряжения главы </w:t>
      </w:r>
      <w:r w:rsidRPr="00E56F61">
        <w:rPr>
          <w:rFonts w:ascii="Arial" w:eastAsia="Times New Roman" w:hAnsi="Arial" w:cs="Arial"/>
          <w:sz w:val="24"/>
          <w:szCs w:val="24"/>
          <w:lang w:eastAsia="ru-RU"/>
        </w:rPr>
        <w:lastRenderedPageBreak/>
        <w:t>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о назначении и выплате муниципальным служащим ежемесячного денежного поощрения.</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5. При установлении размера ежемесячного денежного поощрения учитываются:</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личный вклад работника в выполнение задач, поставленных перед структурным подразделением;</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проявление инициативы и оперативности.</w:t>
      </w:r>
    </w:p>
    <w:p w:rsidR="00E56F61" w:rsidRPr="00E56F61" w:rsidRDefault="00E56F61" w:rsidP="00E56F61">
      <w:pPr>
        <w:spacing w:after="0" w:line="240" w:lineRule="auto"/>
        <w:ind w:firstLine="540"/>
        <w:jc w:val="both"/>
        <w:rPr>
          <w:rFonts w:ascii="Arial" w:eastAsia="Times New Roman" w:hAnsi="Arial" w:cs="Arial"/>
          <w:sz w:val="24"/>
          <w:szCs w:val="24"/>
          <w:lang w:eastAsia="ru-RU"/>
        </w:rPr>
      </w:pPr>
      <w:bookmarkStart w:id="54" w:name="sub_84"/>
      <w:r w:rsidRPr="00E56F61">
        <w:rPr>
          <w:rFonts w:ascii="Arial" w:eastAsia="Times New Roman" w:hAnsi="Arial" w:cs="Arial"/>
          <w:sz w:val="24"/>
          <w:szCs w:val="24"/>
          <w:lang w:eastAsia="ru-RU"/>
        </w:rPr>
        <w:t xml:space="preserve"> 6.  Ежемесячное денежное поощрение не выплачивается за период:</w:t>
      </w:r>
    </w:p>
    <w:bookmarkEnd w:id="54"/>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временной нетрудоспособности;</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5" w:name="sub_85"/>
      <w:r w:rsidRPr="00E56F61">
        <w:rPr>
          <w:rFonts w:ascii="Arial" w:eastAsia="Times New Roman" w:hAnsi="Arial" w:cs="Arial"/>
          <w:sz w:val="24"/>
          <w:szCs w:val="24"/>
          <w:lang w:eastAsia="ru-RU"/>
        </w:rPr>
        <w:t>7. Ежемесячное денежное поощрение выплачивается пропорционально отработанному времени в отчетном месяце.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6" w:name="sub_86"/>
      <w:bookmarkEnd w:id="55"/>
      <w:r w:rsidRPr="00E56F61">
        <w:rPr>
          <w:rFonts w:ascii="Arial" w:eastAsia="Times New Roman" w:hAnsi="Arial" w:cs="Arial"/>
          <w:sz w:val="24"/>
          <w:szCs w:val="24"/>
          <w:lang w:eastAsia="ru-RU"/>
        </w:rPr>
        <w:t>8. Лицам, уволенным за нарушение трудовой дисциплины, ежемесячное денежное поощрение не выплачивается.</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57" w:name="sub_87"/>
      <w:bookmarkEnd w:id="56"/>
      <w:r w:rsidRPr="00E56F61">
        <w:rPr>
          <w:rFonts w:ascii="Arial" w:eastAsia="Times New Roman" w:hAnsi="Arial" w:cs="Arial"/>
          <w:sz w:val="24"/>
          <w:szCs w:val="24"/>
          <w:lang w:eastAsia="ru-RU"/>
        </w:rPr>
        <w:t>9. Ежемесячное денежное поощрение выплачивается в пределах фонда оплаты труда муниципальных служащих, предусмотренного в бюджете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 соответствующий финансовый год.</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8" w:name="sub_700"/>
      <w:bookmarkEnd w:id="57"/>
      <w:r w:rsidRPr="00E56F61">
        <w:rPr>
          <w:rFonts w:ascii="Arial" w:eastAsia="Times New Roman" w:hAnsi="Arial" w:cs="Arial"/>
          <w:b/>
          <w:bCs/>
          <w:sz w:val="24"/>
          <w:szCs w:val="24"/>
          <w:lang w:eastAsia="ru-RU"/>
        </w:rPr>
        <w:t xml:space="preserve">Глава VI.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Единовременная выплата при предоставлении</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ежегодного оплачиваемого отпуска</w:t>
      </w:r>
    </w:p>
    <w:p w:rsidR="00E56F61" w:rsidRPr="00E56F61" w:rsidRDefault="00E56F61" w:rsidP="00E56F61">
      <w:pPr>
        <w:spacing w:after="0" w:line="240" w:lineRule="auto"/>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59" w:name="sub_15000"/>
      <w:bookmarkEnd w:id="58"/>
      <w:r w:rsidRPr="00E56F61">
        <w:rPr>
          <w:rFonts w:ascii="Arial" w:eastAsia="Times New Roman" w:hAnsi="Arial" w:cs="Arial"/>
          <w:b/>
          <w:bCs/>
          <w:sz w:val="24"/>
          <w:szCs w:val="24"/>
          <w:lang w:eastAsia="ru-RU"/>
        </w:rPr>
        <w:t xml:space="preserve"> Статья 11.</w:t>
      </w:r>
      <w:r w:rsidRPr="00E56F61">
        <w:rPr>
          <w:rFonts w:ascii="Arial" w:eastAsia="Times New Roman" w:hAnsi="Arial" w:cs="Arial"/>
          <w:sz w:val="24"/>
          <w:szCs w:val="24"/>
          <w:lang w:eastAsia="ru-RU"/>
        </w:rPr>
        <w:t xml:space="preserve"> Размер и порядок предоставления единовременной выплаты при предоставлении ежегодного оплачиваемого отпуска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0" w:name="sub_152"/>
      <w:bookmarkEnd w:id="59"/>
      <w:r w:rsidRPr="00E56F61">
        <w:rPr>
          <w:rFonts w:ascii="Arial" w:eastAsia="Times New Roman" w:hAnsi="Arial" w:cs="Arial"/>
          <w:sz w:val="24"/>
          <w:szCs w:val="24"/>
          <w:lang w:eastAsia="ru-RU"/>
        </w:rPr>
        <w:t xml:space="preserve">1. Единовременная выплата производится при уходе муниципального служащего в установленном порядке в ежегодный оплачиваемый отпуск </w:t>
      </w:r>
      <w:r w:rsidRPr="00E56F61">
        <w:rPr>
          <w:rFonts w:ascii="Arial" w:eastAsia="Times New Roman" w:hAnsi="Arial" w:cs="Arial"/>
          <w:color w:val="000000"/>
          <w:sz w:val="24"/>
          <w:szCs w:val="24"/>
          <w:lang w:eastAsia="ru-RU"/>
        </w:rPr>
        <w:t>в виде материальной помощи</w:t>
      </w:r>
      <w:r w:rsidRPr="00E56F61">
        <w:rPr>
          <w:rFonts w:ascii="Arial" w:eastAsia="Times New Roman" w:hAnsi="Arial" w:cs="Arial"/>
          <w:sz w:val="24"/>
          <w:szCs w:val="24"/>
          <w:lang w:eastAsia="ru-RU"/>
        </w:rPr>
        <w:t xml:space="preserve"> в размере двух должностных окладов.</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1" w:name="sub_102"/>
      <w:r w:rsidRPr="00E56F61">
        <w:rPr>
          <w:rFonts w:ascii="Arial" w:eastAsia="Times New Roman" w:hAnsi="Arial" w:cs="Arial"/>
          <w:sz w:val="24"/>
          <w:szCs w:val="24"/>
          <w:lang w:eastAsia="ru-RU"/>
        </w:rPr>
        <w:t>2. Единовременная выплата производится один раз в год на основании распоряжения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и соответствующего письменного заявления муниципального служащего в случае: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2" w:name="sub_1021"/>
      <w:bookmarkEnd w:id="61"/>
      <w:r w:rsidRPr="00E56F61">
        <w:rPr>
          <w:rFonts w:ascii="Arial" w:eastAsia="Times New Roman" w:hAnsi="Arial" w:cs="Arial"/>
          <w:sz w:val="24"/>
          <w:szCs w:val="24"/>
          <w:lang w:eastAsia="ru-RU"/>
        </w:rPr>
        <w:t>1) разделения в установленном порядке ежегодного оплачиваемого отпуска на части - при предоставлении одной из частей отпуска;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3" w:name="sub_1022"/>
      <w:bookmarkEnd w:id="62"/>
      <w:r w:rsidRPr="00E56F61">
        <w:rPr>
          <w:rFonts w:ascii="Arial" w:eastAsia="Times New Roman" w:hAnsi="Arial" w:cs="Arial"/>
          <w:sz w:val="24"/>
          <w:szCs w:val="24"/>
          <w:lang w:eastAsia="ru-RU"/>
        </w:rPr>
        <w:t>2)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4" w:name="sub_103"/>
      <w:bookmarkEnd w:id="63"/>
      <w:r w:rsidRPr="00E56F61">
        <w:rPr>
          <w:rFonts w:ascii="Arial" w:eastAsia="Times New Roman" w:hAnsi="Arial" w:cs="Arial"/>
          <w:sz w:val="24"/>
          <w:szCs w:val="24"/>
          <w:lang w:eastAsia="ru-RU"/>
        </w:rPr>
        <w:t xml:space="preserve">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При </w:t>
      </w:r>
      <w:proofErr w:type="gramStart"/>
      <w:r w:rsidRPr="00E56F61">
        <w:rPr>
          <w:rFonts w:ascii="Arial" w:eastAsia="Times New Roman" w:hAnsi="Arial" w:cs="Arial"/>
          <w:sz w:val="24"/>
          <w:szCs w:val="24"/>
          <w:lang w:eastAsia="ru-RU"/>
        </w:rPr>
        <w:t>не использовании</w:t>
      </w:r>
      <w:proofErr w:type="gramEnd"/>
      <w:r w:rsidRPr="00E56F61">
        <w:rPr>
          <w:rFonts w:ascii="Arial" w:eastAsia="Times New Roman" w:hAnsi="Arial" w:cs="Arial"/>
          <w:sz w:val="24"/>
          <w:szCs w:val="24"/>
          <w:lang w:eastAsia="ru-RU"/>
        </w:rPr>
        <w:t xml:space="preserve">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bookmarkEnd w:id="64"/>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4. Единовременная выплата производится пропорционально отработанному времени при увольнении муниципального служащего в случае:</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5" w:name="sub_1041"/>
      <w:r w:rsidRPr="00E56F61">
        <w:rPr>
          <w:rFonts w:ascii="Arial" w:eastAsia="Times New Roman" w:hAnsi="Arial" w:cs="Arial"/>
          <w:sz w:val="24"/>
          <w:szCs w:val="24"/>
          <w:lang w:eastAsia="ru-RU"/>
        </w:rPr>
        <w:t>1) предоставления муниципальному служащему неиспользованного отпуска с последующим его увольнением;</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6" w:name="sub_1042"/>
      <w:bookmarkEnd w:id="65"/>
      <w:r w:rsidRPr="00E56F61">
        <w:rPr>
          <w:rFonts w:ascii="Arial" w:eastAsia="Times New Roman" w:hAnsi="Arial" w:cs="Arial"/>
          <w:sz w:val="24"/>
          <w:szCs w:val="24"/>
          <w:lang w:eastAsia="ru-RU"/>
        </w:rPr>
        <w:t>2) выплаты муниципальному служащему денежной компенсации за неиспользованный отпуск.</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67" w:name="sub_1010"/>
      <w:bookmarkEnd w:id="60"/>
      <w:bookmarkEnd w:id="66"/>
      <w:r w:rsidRPr="00E56F61">
        <w:rPr>
          <w:rFonts w:ascii="Arial" w:eastAsia="Times New Roman" w:hAnsi="Arial" w:cs="Arial"/>
          <w:b/>
          <w:bCs/>
          <w:sz w:val="24"/>
          <w:szCs w:val="24"/>
          <w:lang w:eastAsia="ru-RU"/>
        </w:rPr>
        <w:t xml:space="preserve">Глава </w:t>
      </w:r>
      <w:r w:rsidRPr="00E56F61">
        <w:rPr>
          <w:rFonts w:ascii="Arial" w:eastAsia="Times New Roman" w:hAnsi="Arial" w:cs="Arial"/>
          <w:b/>
          <w:bCs/>
          <w:sz w:val="24"/>
          <w:szCs w:val="24"/>
          <w:lang w:val="en-US" w:eastAsia="ru-RU"/>
        </w:rPr>
        <w:t>VII</w:t>
      </w:r>
      <w:r w:rsidRPr="00E56F61">
        <w:rPr>
          <w:rFonts w:ascii="Arial" w:eastAsia="Times New Roman" w:hAnsi="Arial" w:cs="Arial"/>
          <w:b/>
          <w:bCs/>
          <w:sz w:val="24"/>
          <w:szCs w:val="24"/>
          <w:lang w:eastAsia="ru-RU"/>
        </w:rPr>
        <w:t xml:space="preserve">. </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Ежемесячная надбавка к должностному окладу за классные чины муниципальным служащим</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68" w:name="sub_23000"/>
      <w:bookmarkEnd w:id="67"/>
      <w:r w:rsidRPr="00E56F61">
        <w:rPr>
          <w:rFonts w:ascii="Arial" w:eastAsia="Times New Roman" w:hAnsi="Arial" w:cs="Arial"/>
          <w:b/>
          <w:bCs/>
          <w:sz w:val="24"/>
          <w:szCs w:val="24"/>
          <w:lang w:eastAsia="ru-RU"/>
        </w:rPr>
        <w:lastRenderedPageBreak/>
        <w:t>Статья 12.</w:t>
      </w:r>
      <w:r w:rsidRPr="00E56F61">
        <w:rPr>
          <w:rFonts w:ascii="Arial" w:eastAsia="Times New Roman" w:hAnsi="Arial" w:cs="Arial"/>
          <w:sz w:val="24"/>
          <w:szCs w:val="24"/>
          <w:lang w:eastAsia="ru-RU"/>
        </w:rPr>
        <w:t xml:space="preserve"> Размеры ежемесячных надбавок к должностному окладу за классные чины муниципальным служащим.</w:t>
      </w:r>
    </w:p>
    <w:bookmarkEnd w:id="68"/>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Ежемесячная надбавка к должностному окладу за классные чины устанавливаются муниципальным служащим в соответствии с Приложением 2 к настоящему Положению.</w:t>
      </w:r>
    </w:p>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bookmarkStart w:id="69" w:name="sub_24000"/>
      <w:r w:rsidRPr="00E56F61">
        <w:rPr>
          <w:rFonts w:ascii="Arial" w:eastAsia="Times New Roman" w:hAnsi="Arial" w:cs="Arial"/>
          <w:b/>
          <w:bCs/>
          <w:sz w:val="24"/>
          <w:szCs w:val="24"/>
          <w:lang w:eastAsia="ru-RU"/>
        </w:rPr>
        <w:t>Статья 13.</w:t>
      </w:r>
      <w:r w:rsidRPr="00E56F61">
        <w:rPr>
          <w:rFonts w:ascii="Arial" w:eastAsia="Times New Roman" w:hAnsi="Arial" w:cs="Arial"/>
          <w:sz w:val="24"/>
          <w:szCs w:val="24"/>
          <w:lang w:eastAsia="ru-RU"/>
        </w:rPr>
        <w:t xml:space="preserve"> Порядок установления и выплаты ежемесячной надбавки за классные чины муниципальным служащим.</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70" w:name="sub_241"/>
      <w:bookmarkEnd w:id="69"/>
      <w:r w:rsidRPr="00E56F61">
        <w:rPr>
          <w:rFonts w:ascii="Arial" w:eastAsia="Times New Roman" w:hAnsi="Arial" w:cs="Arial"/>
          <w:sz w:val="24"/>
          <w:szCs w:val="24"/>
          <w:lang w:eastAsia="ru-RU"/>
        </w:rPr>
        <w:t>1. Ежемесячная надбавка за классные чины муниципальным служащим устанавливается распоряжением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на основании результатов квалификационного экзамена (в иных случаях классные чины присваиваются без сдачи квалификационного экзамена), принимаемого аттестационной комиссией, созданной распоряжением главы администрации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71" w:name="sub_242"/>
      <w:bookmarkEnd w:id="70"/>
      <w:r w:rsidRPr="00E56F61">
        <w:rPr>
          <w:rFonts w:ascii="Arial" w:eastAsia="Times New Roman" w:hAnsi="Arial" w:cs="Arial"/>
          <w:sz w:val="24"/>
          <w:szCs w:val="24"/>
          <w:lang w:eastAsia="ru-RU"/>
        </w:rPr>
        <w:t>2. Надбавка за классные чины муниципальным служащим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72" w:name="sub_243"/>
      <w:bookmarkEnd w:id="71"/>
      <w:r w:rsidRPr="00E56F61">
        <w:rPr>
          <w:rFonts w:ascii="Arial" w:eastAsia="Times New Roman" w:hAnsi="Arial" w:cs="Arial"/>
          <w:sz w:val="24"/>
          <w:szCs w:val="24"/>
          <w:lang w:eastAsia="ru-RU"/>
        </w:rPr>
        <w:t>3. Ежемесячная надбавка за классные чины муниципальным служащим учитывается во всех случаях исчисления среднего заработка.</w:t>
      </w:r>
    </w:p>
    <w:p w:rsidR="00E56F61" w:rsidRPr="00E56F61" w:rsidRDefault="00E56F61" w:rsidP="00E56F61">
      <w:pPr>
        <w:spacing w:after="0" w:line="240" w:lineRule="auto"/>
        <w:jc w:val="both"/>
        <w:rPr>
          <w:rFonts w:ascii="Arial" w:eastAsia="Times New Roman" w:hAnsi="Arial" w:cs="Arial"/>
          <w:sz w:val="24"/>
          <w:szCs w:val="24"/>
          <w:lang w:eastAsia="ru-RU"/>
        </w:rPr>
      </w:pPr>
      <w:bookmarkStart w:id="73" w:name="sub_244"/>
      <w:bookmarkEnd w:id="72"/>
      <w:r w:rsidRPr="00E56F61">
        <w:rPr>
          <w:rFonts w:ascii="Arial" w:eastAsia="Times New Roman" w:hAnsi="Arial" w:cs="Arial"/>
          <w:sz w:val="24"/>
          <w:szCs w:val="24"/>
          <w:lang w:eastAsia="ru-RU"/>
        </w:rPr>
        <w:t>4. Ежемесячная надбавка за классные чины муниципальным служащим выплачивается с момента подписания распоряжения о присвоении классного чина.</w:t>
      </w:r>
    </w:p>
    <w:p w:rsidR="00E56F61" w:rsidRPr="00E56F61" w:rsidRDefault="00E56F61" w:rsidP="00E56F61">
      <w:pPr>
        <w:spacing w:after="0" w:line="240" w:lineRule="auto"/>
        <w:jc w:val="both"/>
        <w:rPr>
          <w:rFonts w:ascii="Arial" w:eastAsia="Times New Roman" w:hAnsi="Arial" w:cs="Arial"/>
          <w:sz w:val="24"/>
          <w:szCs w:val="24"/>
          <w:lang w:eastAsia="ru-RU"/>
        </w:rPr>
      </w:pPr>
    </w:p>
    <w:bookmarkEnd w:id="73"/>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center"/>
        <w:rPr>
          <w:rFonts w:ascii="Arial" w:eastAsia="Times New Roman" w:hAnsi="Arial" w:cs="Arial"/>
          <w:b/>
          <w:sz w:val="24"/>
          <w:szCs w:val="24"/>
          <w:lang w:eastAsia="ru-RU"/>
        </w:rPr>
      </w:pPr>
      <w:bookmarkStart w:id="74" w:name="sub_312"/>
      <w:r w:rsidRPr="00E56F61">
        <w:rPr>
          <w:rFonts w:ascii="Arial" w:eastAsia="Times New Roman" w:hAnsi="Arial" w:cs="Arial"/>
          <w:b/>
          <w:sz w:val="24"/>
          <w:szCs w:val="24"/>
          <w:lang w:eastAsia="ru-RU"/>
        </w:rPr>
        <w:t>Глава VII</w:t>
      </w:r>
      <w:r w:rsidRPr="00E56F61">
        <w:rPr>
          <w:rFonts w:ascii="Arial" w:eastAsia="Times New Roman" w:hAnsi="Arial" w:cs="Arial"/>
          <w:b/>
          <w:sz w:val="24"/>
          <w:szCs w:val="24"/>
          <w:lang w:val="en-US" w:eastAsia="ru-RU"/>
        </w:rPr>
        <w:t>I</w:t>
      </w:r>
      <w:r w:rsidRPr="00E56F61">
        <w:rPr>
          <w:rFonts w:ascii="Arial" w:eastAsia="Times New Roman" w:hAnsi="Arial" w:cs="Arial"/>
          <w:b/>
          <w:sz w:val="24"/>
          <w:szCs w:val="24"/>
          <w:lang w:eastAsia="ru-RU"/>
        </w:rPr>
        <w:t>.</w:t>
      </w:r>
    </w:p>
    <w:p w:rsidR="00E56F61" w:rsidRPr="00E56F61" w:rsidRDefault="00E56F61" w:rsidP="00E56F61">
      <w:pPr>
        <w:spacing w:after="0" w:line="240" w:lineRule="auto"/>
        <w:jc w:val="center"/>
        <w:rPr>
          <w:rFonts w:ascii="Arial" w:eastAsia="Times New Roman" w:hAnsi="Arial" w:cs="Arial"/>
          <w:b/>
          <w:sz w:val="24"/>
          <w:szCs w:val="24"/>
          <w:lang w:eastAsia="ru-RU"/>
        </w:rPr>
      </w:pPr>
      <w:r w:rsidRPr="00E56F61">
        <w:rPr>
          <w:rFonts w:ascii="Arial" w:eastAsia="Times New Roman" w:hAnsi="Arial" w:cs="Arial"/>
          <w:b/>
          <w:sz w:val="24"/>
          <w:szCs w:val="24"/>
          <w:lang w:eastAsia="ru-RU"/>
        </w:rPr>
        <w:t>Районный коэффициент и процентная надбавка к заработной плате за работу в южных районах Иркутской области</w:t>
      </w:r>
    </w:p>
    <w:p w:rsidR="00E56F61" w:rsidRPr="00E56F61" w:rsidRDefault="00E56F61" w:rsidP="00E56F61">
      <w:pPr>
        <w:spacing w:after="0" w:line="240" w:lineRule="auto"/>
        <w:jc w:val="center"/>
        <w:rPr>
          <w:rFonts w:ascii="Arial" w:eastAsia="Times New Roman" w:hAnsi="Arial" w:cs="Arial"/>
          <w:b/>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Статья 14.</w:t>
      </w:r>
      <w:r w:rsidRPr="00E56F61">
        <w:rPr>
          <w:rFonts w:ascii="Arial" w:eastAsia="Times New Roman" w:hAnsi="Arial" w:cs="Arial"/>
          <w:sz w:val="24"/>
          <w:szCs w:val="24"/>
          <w:lang w:eastAsia="ru-RU"/>
        </w:rPr>
        <w:t xml:space="preserve">  Районный коэффициент и процентная надбавка к заработной плате за работу в южных районах Иркутской области начисляется в размерах, определенных федеральным и областным законодательством, рассчитываются от суммы следующих выплат: </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 должностного оклада;</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2) ежемесячной надбавки за классный чин;</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3) ежемесячной надбавки за выслугу лет на муниципальной службе;</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4) ежемесячной надбавки за особые условия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5) ежемесячное денежное поощрение.</w:t>
      </w:r>
    </w:p>
    <w:p w:rsidR="00E56F61" w:rsidRPr="00E56F61" w:rsidRDefault="00E56F61" w:rsidP="00E56F61">
      <w:pPr>
        <w:spacing w:after="0" w:line="240" w:lineRule="auto"/>
        <w:jc w:val="both"/>
        <w:rPr>
          <w:rFonts w:ascii="Arial" w:eastAsia="Times New Roman" w:hAnsi="Arial" w:cs="Arial"/>
          <w:sz w:val="24"/>
          <w:szCs w:val="24"/>
          <w:lang w:eastAsia="ru-RU"/>
        </w:rPr>
      </w:pPr>
    </w:p>
    <w:p w:rsidR="00E56F61" w:rsidRPr="00E56F61" w:rsidRDefault="00E56F61" w:rsidP="00E56F61">
      <w:pPr>
        <w:spacing w:after="0" w:line="240" w:lineRule="auto"/>
        <w:jc w:val="center"/>
        <w:rPr>
          <w:rFonts w:ascii="Arial" w:eastAsia="Times New Roman" w:hAnsi="Arial" w:cs="Arial"/>
          <w:b/>
          <w:sz w:val="24"/>
          <w:szCs w:val="24"/>
          <w:lang w:eastAsia="ru-RU"/>
        </w:rPr>
      </w:pPr>
      <w:r w:rsidRPr="00E56F61">
        <w:rPr>
          <w:rFonts w:ascii="Arial" w:eastAsia="Times New Roman" w:hAnsi="Arial" w:cs="Arial"/>
          <w:b/>
          <w:sz w:val="24"/>
          <w:szCs w:val="24"/>
          <w:lang w:eastAsia="ru-RU"/>
        </w:rPr>
        <w:t xml:space="preserve">Глава </w:t>
      </w:r>
      <w:r w:rsidRPr="00E56F61">
        <w:rPr>
          <w:rFonts w:ascii="Arial" w:eastAsia="Times New Roman" w:hAnsi="Arial" w:cs="Arial"/>
          <w:b/>
          <w:sz w:val="24"/>
          <w:szCs w:val="24"/>
          <w:lang w:val="en-US" w:eastAsia="ru-RU"/>
        </w:rPr>
        <w:t>IX</w:t>
      </w:r>
      <w:r w:rsidRPr="00E56F61">
        <w:rPr>
          <w:rFonts w:ascii="Arial" w:eastAsia="Times New Roman" w:hAnsi="Arial" w:cs="Arial"/>
          <w:b/>
          <w:sz w:val="24"/>
          <w:szCs w:val="24"/>
          <w:lang w:eastAsia="ru-RU"/>
        </w:rPr>
        <w:t>.</w:t>
      </w:r>
    </w:p>
    <w:p w:rsidR="00E56F61" w:rsidRPr="00E56F61" w:rsidRDefault="00E56F61" w:rsidP="00E56F61">
      <w:pPr>
        <w:spacing w:after="0" w:line="240" w:lineRule="auto"/>
        <w:jc w:val="center"/>
        <w:rPr>
          <w:rFonts w:ascii="Arial" w:eastAsia="Times New Roman" w:hAnsi="Arial" w:cs="Arial"/>
          <w:b/>
          <w:sz w:val="24"/>
          <w:szCs w:val="24"/>
          <w:lang w:eastAsia="ru-RU"/>
        </w:rPr>
      </w:pPr>
      <w:r w:rsidRPr="00E56F61">
        <w:rPr>
          <w:rFonts w:ascii="Arial" w:eastAsia="Times New Roman" w:hAnsi="Arial" w:cs="Arial"/>
          <w:b/>
          <w:sz w:val="24"/>
          <w:szCs w:val="24"/>
          <w:lang w:eastAsia="ru-RU"/>
        </w:rPr>
        <w:t>Премии за выполнение особо важных и сложных заданий</w:t>
      </w:r>
    </w:p>
    <w:p w:rsidR="00E56F61" w:rsidRPr="00E56F61" w:rsidRDefault="00E56F61" w:rsidP="00E56F61">
      <w:pPr>
        <w:spacing w:after="0" w:line="240" w:lineRule="auto"/>
        <w:jc w:val="center"/>
        <w:rPr>
          <w:rFonts w:ascii="Arial" w:eastAsia="Times New Roman" w:hAnsi="Arial" w:cs="Arial"/>
          <w:b/>
          <w:sz w:val="24"/>
          <w:szCs w:val="24"/>
          <w:lang w:eastAsia="ru-RU"/>
        </w:rPr>
      </w:pP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Статья 15.</w:t>
      </w:r>
      <w:r w:rsidRPr="00E56F61">
        <w:rPr>
          <w:rFonts w:ascii="Arial" w:eastAsia="Times New Roman" w:hAnsi="Arial" w:cs="Arial"/>
          <w:sz w:val="24"/>
          <w:szCs w:val="24"/>
          <w:lang w:eastAsia="ru-RU"/>
        </w:rPr>
        <w:t xml:space="preserve"> Премирование муниципального служащего производится за выполнение особо важных и сложных заданий по обеспечению выполнения задач и функций, возложенных на муниципальное образование,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Премия за выполнение особо важных и сложных заданий устанавливается муниципальному служащему персонально.</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Премирование муниципального служащего за выполнение особо важных и сложных заданий осуществляется за период времени либо за выполнение конкретного особо важного и сложного задания.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lastRenderedPageBreak/>
        <w:t>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и максимальными размерами не ограничивается.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Размер премии за выполнение особо важных и сложных заданий муниципальному служащему определяется в зависимости от:</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-личного вклада в обеспечение выполнения задач и реализации полномочий, возложенных на муниципальное образование;</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-степени сложности заданий, достигнутых результатов за расчетный период работы;</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-оперативности и профессионализма в решении вопросов, входящих в компетенцию муниципального служащего и в подготовке документов;</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-выполнения на высоком профессиональном уровне конкретных поручений и заданий;</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-проявление инициативы при выполнении комплекса мероприятий в рамках особо важного и сложного задания;</w:t>
      </w:r>
    </w:p>
    <w:p w:rsidR="00E56F61" w:rsidRPr="00E56F61" w:rsidRDefault="00E56F61" w:rsidP="00E56F61">
      <w:pPr>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Муниципальные служащие, имеющие неснятые дисциплинарные взыскания, допускавшие некачественное и несвоевременное выполнение своих служебных обязанностей (заданий), нарушавшие в расчетном периоде служебный распорядок, а также освобожденные от замещаемой должности муниципальной службы и уволенные за виновные действия, к премированию за отчетный период не представляются.</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За муниципальным служащим, проработавшими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 самоуправления либо на работу к другому работодателю, перешедшими на выборную должность, сохраняется право на получение премии за отработанный период времени.</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Выплата премии за выполнение особо важных и сложных заданий производится не позднее месяца, следующего за расчетным периодом.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 а также наличии необходимых финансовых средств для ее выплаты.</w:t>
      </w:r>
    </w:p>
    <w:p w:rsidR="00E56F61" w:rsidRPr="00E56F61" w:rsidRDefault="00E56F61" w:rsidP="00E56F61">
      <w:pPr>
        <w:spacing w:after="0" w:line="240" w:lineRule="auto"/>
        <w:ind w:firstLine="709"/>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Порядок и условия выплаты премии определяются главой муниципального образования «</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 и оформляется соответствующим распоряжением</w:t>
      </w:r>
      <w:bookmarkEnd w:id="74"/>
    </w:p>
    <w:p w:rsidR="00E56F61" w:rsidRPr="00E56F61" w:rsidRDefault="00E56F61" w:rsidP="00E56F61">
      <w:pPr>
        <w:spacing w:after="0" w:line="240" w:lineRule="auto"/>
        <w:jc w:val="right"/>
        <w:rPr>
          <w:rFonts w:ascii="Times New Roman" w:eastAsia="Times New Roman" w:hAnsi="Times New Roman" w:cs="Times New Roman"/>
          <w:b/>
          <w:bCs/>
          <w:sz w:val="24"/>
          <w:szCs w:val="24"/>
          <w:lang w:eastAsia="ru-RU"/>
        </w:rPr>
      </w:pPr>
    </w:p>
    <w:p w:rsidR="00E56F61" w:rsidRPr="00E56F61" w:rsidRDefault="00E56F61" w:rsidP="00E56F61">
      <w:pPr>
        <w:spacing w:after="0" w:line="240" w:lineRule="auto"/>
        <w:jc w:val="right"/>
        <w:rPr>
          <w:rFonts w:ascii="Times New Roman" w:eastAsia="Times New Roman" w:hAnsi="Times New Roman" w:cs="Times New Roman"/>
          <w:b/>
          <w:bCs/>
          <w:sz w:val="24"/>
          <w:szCs w:val="24"/>
          <w:lang w:eastAsia="ru-RU"/>
        </w:rPr>
      </w:pP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b/>
          <w:bCs/>
          <w:lang w:eastAsia="ru-RU"/>
        </w:rPr>
        <w:t>Приложение N 1</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bCs/>
          <w:lang w:eastAsia="ru-RU"/>
        </w:rPr>
        <w:t xml:space="preserve">к </w:t>
      </w:r>
      <w:hyperlink r:id="rId6" w:anchor="sub_9991" w:history="1">
        <w:r w:rsidRPr="00E56F61">
          <w:rPr>
            <w:rFonts w:ascii="Courier New" w:eastAsia="Times New Roman" w:hAnsi="Courier New" w:cs="Courier New"/>
            <w:bCs/>
            <w:color w:val="0000FF"/>
            <w:u w:val="single"/>
            <w:lang w:eastAsia="ru-RU"/>
          </w:rPr>
          <w:t>Положению</w:t>
        </w:r>
      </w:hyperlink>
      <w:r w:rsidRPr="00E56F61">
        <w:rPr>
          <w:rFonts w:ascii="Courier New" w:eastAsia="Times New Roman" w:hAnsi="Courier New" w:cs="Courier New"/>
          <w:lang w:eastAsia="ru-RU"/>
        </w:rPr>
        <w:t xml:space="preserve"> о размере и условиях </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 xml:space="preserve">оплаты труда муниципальных служащих </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администрации МО «</w:t>
      </w:r>
      <w:proofErr w:type="spellStart"/>
      <w:r w:rsidRPr="00E56F61">
        <w:rPr>
          <w:rFonts w:ascii="Courier New" w:eastAsia="Times New Roman" w:hAnsi="Courier New" w:cs="Courier New"/>
          <w:lang w:eastAsia="ru-RU"/>
        </w:rPr>
        <w:t>Капсальское</w:t>
      </w:r>
      <w:proofErr w:type="spellEnd"/>
      <w:r w:rsidRPr="00E56F61">
        <w:rPr>
          <w:rFonts w:ascii="Courier New" w:eastAsia="Times New Roman" w:hAnsi="Courier New" w:cs="Courier New"/>
          <w:lang w:eastAsia="ru-RU"/>
        </w:rPr>
        <w:t>»</w:t>
      </w:r>
    </w:p>
    <w:p w:rsidR="00E56F61" w:rsidRPr="00E56F61" w:rsidRDefault="00E56F61" w:rsidP="00E56F61">
      <w:pPr>
        <w:spacing w:after="0" w:line="240" w:lineRule="auto"/>
        <w:jc w:val="right"/>
        <w:rPr>
          <w:rFonts w:ascii="Times New Roman" w:eastAsia="Times New Roman" w:hAnsi="Times New Roman" w:cs="Times New Roman"/>
          <w:sz w:val="28"/>
          <w:szCs w:val="28"/>
          <w:lang w:eastAsia="ru-RU"/>
        </w:rPr>
      </w:pP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Размеры должностных окладов и ежемесячного денежного поощрения муниципальных служащих в зависимости от замещаемой должности муниципальной службы</w:t>
      </w:r>
    </w:p>
    <w:p w:rsidR="00E56F61" w:rsidRPr="00E56F61" w:rsidRDefault="00E56F61" w:rsidP="00E56F61">
      <w:pPr>
        <w:spacing w:after="0" w:line="240" w:lineRule="auto"/>
        <w:jc w:val="both"/>
        <w:rPr>
          <w:rFonts w:ascii="Arial" w:eastAsia="Times New Roman" w:hAnsi="Arial" w:cs="Arial"/>
          <w:sz w:val="24"/>
          <w:szCs w:val="24"/>
          <w:lang w:eastAsia="ru-RU"/>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83"/>
        <w:gridCol w:w="1954"/>
        <w:gridCol w:w="1900"/>
      </w:tblGrid>
      <w:tr w:rsidR="00E56F61" w:rsidRPr="00E56F61" w:rsidTr="00BA3594">
        <w:tc>
          <w:tcPr>
            <w:tcW w:w="648"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п/п</w:t>
            </w:r>
          </w:p>
        </w:tc>
        <w:tc>
          <w:tcPr>
            <w:tcW w:w="5083"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Наименование должностей</w:t>
            </w:r>
          </w:p>
        </w:tc>
        <w:tc>
          <w:tcPr>
            <w:tcW w:w="1954"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Должностной оклад (рублей в месяц) </w:t>
            </w:r>
          </w:p>
        </w:tc>
        <w:tc>
          <w:tcPr>
            <w:tcW w:w="1900"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Размер ежемесячного денежного поощрения</w:t>
            </w:r>
          </w:p>
        </w:tc>
      </w:tr>
      <w:tr w:rsidR="00E56F61" w:rsidRPr="00E56F61" w:rsidTr="00BA3594">
        <w:tc>
          <w:tcPr>
            <w:tcW w:w="9585" w:type="dxa"/>
            <w:gridSpan w:val="4"/>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Ведущие должности муниципальной службы</w:t>
            </w:r>
          </w:p>
        </w:tc>
      </w:tr>
      <w:tr w:rsidR="00E56F61" w:rsidRPr="00E56F61" w:rsidTr="00BA3594">
        <w:tc>
          <w:tcPr>
            <w:tcW w:w="648"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w:t>
            </w:r>
          </w:p>
        </w:tc>
        <w:tc>
          <w:tcPr>
            <w:tcW w:w="5083"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Начальник финансового отдела</w:t>
            </w:r>
          </w:p>
        </w:tc>
        <w:tc>
          <w:tcPr>
            <w:tcW w:w="1954"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6731,0</w:t>
            </w:r>
          </w:p>
        </w:tc>
        <w:tc>
          <w:tcPr>
            <w:tcW w:w="1900"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1,0-3,0</w:t>
            </w:r>
          </w:p>
        </w:tc>
      </w:tr>
      <w:tr w:rsidR="00E56F61" w:rsidRPr="00E56F61" w:rsidTr="00BA3594">
        <w:tc>
          <w:tcPr>
            <w:tcW w:w="9585" w:type="dxa"/>
            <w:gridSpan w:val="4"/>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E56F61">
              <w:rPr>
                <w:rFonts w:ascii="Arial" w:eastAsia="Times New Roman" w:hAnsi="Arial" w:cs="Arial"/>
                <w:b/>
                <w:sz w:val="24"/>
                <w:szCs w:val="24"/>
                <w:lang w:eastAsia="ru-RU"/>
              </w:rPr>
              <w:t>Младшие должности муниципальной службы</w:t>
            </w:r>
          </w:p>
        </w:tc>
      </w:tr>
      <w:tr w:rsidR="00E56F61" w:rsidRPr="00E56F61" w:rsidTr="00BA3594">
        <w:tc>
          <w:tcPr>
            <w:tcW w:w="648"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2.</w:t>
            </w:r>
          </w:p>
        </w:tc>
        <w:tc>
          <w:tcPr>
            <w:tcW w:w="5083"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Ведущий специалист</w:t>
            </w:r>
          </w:p>
        </w:tc>
        <w:tc>
          <w:tcPr>
            <w:tcW w:w="1954"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5049,0</w:t>
            </w:r>
          </w:p>
        </w:tc>
        <w:tc>
          <w:tcPr>
            <w:tcW w:w="1900"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1,0-2,5</w:t>
            </w:r>
          </w:p>
        </w:tc>
      </w:tr>
      <w:tr w:rsidR="00E56F61" w:rsidRPr="00E56F61" w:rsidTr="00BA3594">
        <w:tc>
          <w:tcPr>
            <w:tcW w:w="648"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3. </w:t>
            </w:r>
          </w:p>
        </w:tc>
        <w:tc>
          <w:tcPr>
            <w:tcW w:w="5083"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 xml:space="preserve">Специалист 1 категории </w:t>
            </w:r>
          </w:p>
        </w:tc>
        <w:tc>
          <w:tcPr>
            <w:tcW w:w="1954"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b/>
                <w:sz w:val="24"/>
                <w:szCs w:val="24"/>
                <w:lang w:eastAsia="ru-RU"/>
              </w:rPr>
              <w:t>4629,0</w:t>
            </w:r>
          </w:p>
        </w:tc>
        <w:tc>
          <w:tcPr>
            <w:tcW w:w="1900" w:type="dxa"/>
            <w:tcBorders>
              <w:top w:val="single" w:sz="4" w:space="0" w:color="auto"/>
              <w:left w:val="single" w:sz="4" w:space="0" w:color="auto"/>
              <w:bottom w:val="single" w:sz="4" w:space="0" w:color="auto"/>
              <w:right w:val="single" w:sz="4" w:space="0" w:color="auto"/>
            </w:tcBorders>
            <w:hideMark/>
          </w:tcPr>
          <w:p w:rsidR="00E56F61" w:rsidRPr="00E56F61" w:rsidRDefault="00E56F61" w:rsidP="00BA3594">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1,0-2,5</w:t>
            </w:r>
          </w:p>
        </w:tc>
      </w:tr>
      <w:tr w:rsidR="00E56F61" w:rsidRPr="00E56F61" w:rsidTr="00BA3594">
        <w:tc>
          <w:tcPr>
            <w:tcW w:w="648"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83"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54"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c>
        <w:tc>
          <w:tcPr>
            <w:tcW w:w="1900" w:type="dxa"/>
            <w:tcBorders>
              <w:top w:val="single" w:sz="4" w:space="0" w:color="auto"/>
              <w:left w:val="single" w:sz="4" w:space="0" w:color="auto"/>
              <w:bottom w:val="single" w:sz="4" w:space="0" w:color="auto"/>
              <w:right w:val="single" w:sz="4" w:space="0" w:color="auto"/>
            </w:tcBorders>
          </w:tcPr>
          <w:p w:rsidR="00E56F61" w:rsidRPr="00E56F61" w:rsidRDefault="00E56F61" w:rsidP="00BA35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56F61" w:rsidRPr="00E56F61" w:rsidRDefault="00E56F61" w:rsidP="00E56F61">
      <w:pPr>
        <w:spacing w:after="0" w:line="240" w:lineRule="auto"/>
        <w:rPr>
          <w:rFonts w:ascii="Times New Roman" w:eastAsia="Times New Roman" w:hAnsi="Times New Roman" w:cs="Times New Roman"/>
          <w:sz w:val="24"/>
          <w:szCs w:val="24"/>
          <w:lang w:eastAsia="ru-RU"/>
        </w:rPr>
      </w:pPr>
    </w:p>
    <w:p w:rsidR="00E56F61" w:rsidRPr="00E56F61" w:rsidRDefault="00E56F61" w:rsidP="00E56F61">
      <w:pPr>
        <w:spacing w:after="0" w:line="240" w:lineRule="auto"/>
        <w:rPr>
          <w:rFonts w:ascii="Times New Roman" w:eastAsia="Times New Roman" w:hAnsi="Times New Roman" w:cs="Times New Roman"/>
          <w:sz w:val="24"/>
          <w:szCs w:val="24"/>
          <w:lang w:eastAsia="ru-RU"/>
        </w:rPr>
      </w:pPr>
    </w:p>
    <w:p w:rsidR="00E56F61" w:rsidRPr="00E56F61" w:rsidRDefault="00E56F61" w:rsidP="00E56F61">
      <w:pPr>
        <w:autoSpaceDE w:val="0"/>
        <w:autoSpaceDN w:val="0"/>
        <w:adjustRightInd w:val="0"/>
        <w:spacing w:before="108" w:after="108" w:line="240" w:lineRule="auto"/>
        <w:jc w:val="right"/>
        <w:outlineLvl w:val="0"/>
        <w:rPr>
          <w:rFonts w:ascii="Courier New" w:eastAsia="Times New Roman" w:hAnsi="Courier New" w:cs="Courier New"/>
          <w:b/>
          <w:bCs/>
          <w:lang w:eastAsia="ru-RU"/>
        </w:rPr>
      </w:pPr>
      <w:r w:rsidRPr="00E56F61">
        <w:rPr>
          <w:rFonts w:ascii="Courier New" w:eastAsia="Times New Roman" w:hAnsi="Courier New" w:cs="Courier New"/>
          <w:b/>
          <w:bCs/>
          <w:lang w:eastAsia="ru-RU"/>
        </w:rPr>
        <w:t>Приложение 2</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bCs/>
          <w:lang w:eastAsia="ru-RU"/>
        </w:rPr>
        <w:t xml:space="preserve">к </w:t>
      </w:r>
      <w:hyperlink r:id="rId7" w:anchor="sub_9991" w:history="1">
        <w:r w:rsidRPr="00E56F61">
          <w:rPr>
            <w:rFonts w:ascii="Courier New" w:eastAsia="Times New Roman" w:hAnsi="Courier New" w:cs="Courier New"/>
            <w:bCs/>
            <w:color w:val="0000FF"/>
            <w:u w:val="single"/>
            <w:lang w:eastAsia="ru-RU"/>
          </w:rPr>
          <w:t>Положению</w:t>
        </w:r>
      </w:hyperlink>
      <w:r w:rsidRPr="00E56F61">
        <w:rPr>
          <w:rFonts w:ascii="Courier New" w:eastAsia="Times New Roman" w:hAnsi="Courier New" w:cs="Courier New"/>
          <w:bCs/>
          <w:lang w:eastAsia="ru-RU"/>
        </w:rPr>
        <w:t xml:space="preserve"> о</w:t>
      </w:r>
      <w:r w:rsidRPr="00E56F61">
        <w:rPr>
          <w:rFonts w:ascii="Courier New" w:eastAsia="Times New Roman" w:hAnsi="Courier New" w:cs="Courier New"/>
          <w:lang w:eastAsia="ru-RU"/>
        </w:rPr>
        <w:t xml:space="preserve"> размере и условиях </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 xml:space="preserve">оплаты труда муниципальных служащих </w:t>
      </w:r>
    </w:p>
    <w:p w:rsidR="00E56F61" w:rsidRPr="00E56F61" w:rsidRDefault="00E56F61" w:rsidP="00E56F61">
      <w:pPr>
        <w:spacing w:after="0" w:line="240" w:lineRule="auto"/>
        <w:jc w:val="right"/>
        <w:rPr>
          <w:rFonts w:ascii="Courier New" w:eastAsia="Times New Roman" w:hAnsi="Courier New" w:cs="Courier New"/>
          <w:lang w:eastAsia="ru-RU"/>
        </w:rPr>
      </w:pPr>
      <w:r w:rsidRPr="00E56F61">
        <w:rPr>
          <w:rFonts w:ascii="Courier New" w:eastAsia="Times New Roman" w:hAnsi="Courier New" w:cs="Courier New"/>
          <w:lang w:eastAsia="ru-RU"/>
        </w:rPr>
        <w:t>администрации МО «</w:t>
      </w:r>
      <w:proofErr w:type="spellStart"/>
      <w:r w:rsidRPr="00E56F61">
        <w:rPr>
          <w:rFonts w:ascii="Courier New" w:eastAsia="Times New Roman" w:hAnsi="Courier New" w:cs="Courier New"/>
          <w:lang w:eastAsia="ru-RU"/>
        </w:rPr>
        <w:t>Капсальское</w:t>
      </w:r>
      <w:proofErr w:type="spellEnd"/>
      <w:r w:rsidRPr="00E56F61">
        <w:rPr>
          <w:rFonts w:ascii="Courier New" w:eastAsia="Times New Roman" w:hAnsi="Courier New" w:cs="Courier New"/>
          <w:lang w:eastAsia="ru-RU"/>
        </w:rPr>
        <w:t>»</w:t>
      </w:r>
    </w:p>
    <w:p w:rsidR="00E56F61" w:rsidRPr="00E56F61" w:rsidRDefault="00E56F61" w:rsidP="00E56F61">
      <w:pPr>
        <w:spacing w:after="0" w:line="240" w:lineRule="auto"/>
        <w:jc w:val="right"/>
        <w:rPr>
          <w:rFonts w:ascii="Times New Roman" w:eastAsia="Times New Roman" w:hAnsi="Times New Roman" w:cs="Times New Roman"/>
          <w:sz w:val="24"/>
          <w:szCs w:val="24"/>
          <w:lang w:eastAsia="ru-RU"/>
        </w:rPr>
      </w:pP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Размеры</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месячных окладов муниципальных служащих в соответствии с присвоенными классными чинами муниципальной службы</w:t>
      </w:r>
    </w:p>
    <w:p w:rsidR="00E56F61" w:rsidRPr="00E56F61" w:rsidRDefault="00E56F61" w:rsidP="00E56F61">
      <w:p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муниципального образования «</w:t>
      </w:r>
      <w:proofErr w:type="spellStart"/>
      <w:r w:rsidRPr="00E56F61">
        <w:rPr>
          <w:rFonts w:ascii="Arial" w:eastAsia="Times New Roman" w:hAnsi="Arial" w:cs="Arial"/>
          <w:b/>
          <w:bCs/>
          <w:sz w:val="24"/>
          <w:szCs w:val="24"/>
          <w:lang w:eastAsia="ru-RU"/>
        </w:rPr>
        <w:t>Капсальское</w:t>
      </w:r>
      <w:proofErr w:type="spellEnd"/>
      <w:r w:rsidRPr="00E56F61">
        <w:rPr>
          <w:rFonts w:ascii="Arial" w:eastAsia="Times New Roman" w:hAnsi="Arial" w:cs="Arial"/>
          <w:b/>
          <w:bCs/>
          <w:sz w:val="24"/>
          <w:szCs w:val="24"/>
          <w:lang w:eastAsia="ru-RU"/>
        </w:rPr>
        <w:t>»</w:t>
      </w:r>
    </w:p>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
          <w:bCs/>
          <w:sz w:val="24"/>
          <w:szCs w:val="24"/>
          <w:lang w:eastAsia="ru-RU"/>
        </w:rPr>
      </w:pPr>
      <w:r w:rsidRPr="00E56F61">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49"/>
        <w:gridCol w:w="4122"/>
      </w:tblGrid>
      <w:tr w:rsidR="00E56F61" w:rsidRPr="00E56F61" w:rsidTr="00BA3594">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Классные чины муниципальной службы муниципального образования</w:t>
            </w:r>
          </w:p>
          <w:p w:rsidR="00E56F61" w:rsidRPr="00E56F61" w:rsidRDefault="00E56F61" w:rsidP="00E56F61">
            <w:pPr>
              <w:widowControl w:val="0"/>
              <w:autoSpaceDE w:val="0"/>
              <w:autoSpaceDN w:val="0"/>
              <w:adjustRightInd w:val="0"/>
              <w:spacing w:after="0" w:line="240" w:lineRule="auto"/>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w:t>
            </w:r>
            <w:proofErr w:type="spellStart"/>
            <w:r w:rsidRPr="00E56F61">
              <w:rPr>
                <w:rFonts w:ascii="Arial" w:eastAsia="Times New Roman" w:hAnsi="Arial" w:cs="Arial"/>
                <w:sz w:val="24"/>
                <w:szCs w:val="24"/>
                <w:lang w:eastAsia="ru-RU"/>
              </w:rPr>
              <w:t>Капсальское</w:t>
            </w:r>
            <w:proofErr w:type="spellEnd"/>
            <w:r w:rsidRPr="00E56F6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widowControl w:val="0"/>
              <w:autoSpaceDE w:val="0"/>
              <w:autoSpaceDN w:val="0"/>
              <w:adjustRightInd w:val="0"/>
              <w:spacing w:after="0" w:line="240" w:lineRule="auto"/>
              <w:ind w:firstLine="83"/>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Размеры оклада за классный чин</w:t>
            </w:r>
          </w:p>
          <w:p w:rsidR="00E56F61" w:rsidRPr="00E56F61" w:rsidRDefault="00E56F61" w:rsidP="00E56F61">
            <w:pPr>
              <w:widowControl w:val="0"/>
              <w:autoSpaceDE w:val="0"/>
              <w:autoSpaceDN w:val="0"/>
              <w:adjustRightInd w:val="0"/>
              <w:spacing w:after="0" w:line="240" w:lineRule="auto"/>
              <w:ind w:firstLine="83"/>
              <w:jc w:val="both"/>
              <w:rPr>
                <w:rFonts w:ascii="Arial" w:eastAsia="Times New Roman" w:hAnsi="Arial" w:cs="Arial"/>
                <w:sz w:val="24"/>
                <w:szCs w:val="24"/>
                <w:lang w:eastAsia="ru-RU"/>
              </w:rPr>
            </w:pPr>
            <w:r w:rsidRPr="00E56F61">
              <w:rPr>
                <w:rFonts w:ascii="Arial" w:eastAsia="Times New Roman" w:hAnsi="Arial" w:cs="Arial"/>
                <w:sz w:val="24"/>
                <w:szCs w:val="24"/>
                <w:lang w:eastAsia="ru-RU"/>
              </w:rPr>
              <w:t>(в процентах)</w:t>
            </w:r>
          </w:p>
        </w:tc>
      </w:tr>
      <w:tr w:rsidR="00E56F61" w:rsidRPr="00E56F61" w:rsidTr="00BA3594">
        <w:tc>
          <w:tcPr>
            <w:tcW w:w="0" w:type="auto"/>
            <w:gridSpan w:val="3"/>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p>
        </w:tc>
      </w:tr>
      <w:tr w:rsidR="00E56F61" w:rsidRPr="00E56F61" w:rsidTr="00BA3594">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секретарь муниципальной службы в Иркутской области 3 класса;</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30% от должностного оклада муниципального служащего</w:t>
            </w:r>
          </w:p>
        </w:tc>
      </w:tr>
      <w:tr w:rsidR="00E56F61" w:rsidRPr="00E56F61" w:rsidTr="00BA3594">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секретарь муниципальной службы в Иркутской области 2 класса;</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20% от должностного оклада муниципального служащего</w:t>
            </w:r>
          </w:p>
        </w:tc>
      </w:tr>
      <w:tr w:rsidR="00E56F61" w:rsidRPr="00E56F61" w:rsidTr="00BA3594">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секретарь муниципальной службы в Иркутской области 1 класса;</w:t>
            </w:r>
          </w:p>
        </w:tc>
        <w:tc>
          <w:tcPr>
            <w:tcW w:w="0" w:type="auto"/>
            <w:tcBorders>
              <w:top w:val="single" w:sz="4" w:space="0" w:color="auto"/>
              <w:left w:val="single" w:sz="4" w:space="0" w:color="auto"/>
              <w:bottom w:val="single" w:sz="4" w:space="0" w:color="auto"/>
              <w:right w:val="single" w:sz="4" w:space="0" w:color="auto"/>
            </w:tcBorders>
            <w:hideMark/>
          </w:tcPr>
          <w:p w:rsidR="00E56F61" w:rsidRPr="00E56F61" w:rsidRDefault="00E56F61" w:rsidP="00E56F61">
            <w:pPr>
              <w:autoSpaceDE w:val="0"/>
              <w:autoSpaceDN w:val="0"/>
              <w:adjustRightInd w:val="0"/>
              <w:spacing w:before="108" w:after="108" w:line="240" w:lineRule="auto"/>
              <w:jc w:val="both"/>
              <w:outlineLvl w:val="0"/>
              <w:rPr>
                <w:rFonts w:ascii="Arial" w:eastAsia="Times New Roman" w:hAnsi="Arial" w:cs="Arial"/>
                <w:bCs/>
                <w:sz w:val="24"/>
                <w:szCs w:val="24"/>
                <w:lang w:eastAsia="ru-RU"/>
              </w:rPr>
            </w:pPr>
            <w:r w:rsidRPr="00E56F61">
              <w:rPr>
                <w:rFonts w:ascii="Arial" w:eastAsia="Times New Roman" w:hAnsi="Arial" w:cs="Arial"/>
                <w:bCs/>
                <w:sz w:val="24"/>
                <w:szCs w:val="24"/>
                <w:lang w:eastAsia="ru-RU"/>
              </w:rPr>
              <w:t>15% от должностного оклада муниципального служащего</w:t>
            </w:r>
          </w:p>
        </w:tc>
      </w:tr>
    </w:tbl>
    <w:p w:rsidR="00E56F61" w:rsidRDefault="00E56F61" w:rsidP="00E56F61">
      <w:pPr>
        <w:spacing w:line="480" w:lineRule="auto"/>
        <w:rPr>
          <w:rFonts w:ascii="Arial" w:hAnsi="Arial" w:cs="Arial"/>
          <w:u w:val="single"/>
        </w:rPr>
      </w:pPr>
      <w:r>
        <w:rPr>
          <w:rFonts w:ascii="Arial" w:hAnsi="Arial" w:cs="Arial"/>
          <w:u w:val="single"/>
        </w:rPr>
        <w:t>_______________________________________________________________________</w:t>
      </w:r>
    </w:p>
    <w:p w:rsidR="00E56F61" w:rsidRDefault="00E56F61" w:rsidP="00E56F61">
      <w:pPr>
        <w:spacing w:after="0"/>
      </w:pPr>
      <w:r>
        <w:rPr>
          <w:b/>
        </w:rPr>
        <w:t>Учредитель</w:t>
      </w:r>
      <w:r>
        <w:t xml:space="preserve"> – Дума МО «</w:t>
      </w:r>
      <w:proofErr w:type="spellStart"/>
      <w:r>
        <w:t>Капсальское</w:t>
      </w:r>
      <w:proofErr w:type="spellEnd"/>
      <w:r>
        <w:t>»</w:t>
      </w:r>
    </w:p>
    <w:p w:rsidR="00E56F61" w:rsidRDefault="00E56F61" w:rsidP="00E56F61">
      <w:pPr>
        <w:spacing w:after="0"/>
      </w:pPr>
      <w:r>
        <w:rPr>
          <w:b/>
        </w:rPr>
        <w:t xml:space="preserve">Главный редактор </w:t>
      </w:r>
      <w:r>
        <w:t>– Самоваров А.Д.</w:t>
      </w:r>
    </w:p>
    <w:p w:rsidR="00E56F61" w:rsidRDefault="00E56F61" w:rsidP="00E56F61">
      <w:pPr>
        <w:spacing w:after="0"/>
      </w:pPr>
      <w:r>
        <w:rPr>
          <w:b/>
        </w:rPr>
        <w:t>Адрес редакции</w:t>
      </w:r>
      <w:r>
        <w:t xml:space="preserve"> – с. </w:t>
      </w:r>
      <w:proofErr w:type="spellStart"/>
      <w:r>
        <w:t>Капсал</w:t>
      </w:r>
      <w:proofErr w:type="spellEnd"/>
      <w:r>
        <w:t xml:space="preserve">, ул. Центральная,14, </w:t>
      </w:r>
      <w:proofErr w:type="spellStart"/>
      <w:r>
        <w:t>Эхирит-Булагатский</w:t>
      </w:r>
      <w:proofErr w:type="spellEnd"/>
      <w:r>
        <w:t xml:space="preserve"> район</w:t>
      </w:r>
    </w:p>
    <w:p w:rsidR="00E56F61" w:rsidRDefault="00E56F61" w:rsidP="00E56F61">
      <w:pPr>
        <w:spacing w:after="0"/>
      </w:pPr>
      <w:r>
        <w:rPr>
          <w:b/>
        </w:rPr>
        <w:t>Тираж</w:t>
      </w:r>
      <w:r>
        <w:t xml:space="preserve"> – 30 экз.</w:t>
      </w:r>
    </w:p>
    <w:p w:rsidR="00E56F61" w:rsidRDefault="00E56F61" w:rsidP="00E56F61">
      <w:pPr>
        <w:spacing w:after="0"/>
      </w:pPr>
      <w:r>
        <w:rPr>
          <w:b/>
        </w:rPr>
        <w:t xml:space="preserve">Подписано в печать </w:t>
      </w:r>
      <w:r>
        <w:t>– 30.09</w:t>
      </w:r>
      <w:r>
        <w:t>.2020г.</w:t>
      </w:r>
    </w:p>
    <w:p w:rsidR="00E56F61" w:rsidRDefault="00E56F61" w:rsidP="00E56F61">
      <w:pPr>
        <w:spacing w:after="0"/>
      </w:pPr>
      <w:r>
        <w:rPr>
          <w:b/>
        </w:rPr>
        <w:t>Цена</w:t>
      </w:r>
      <w:r>
        <w:t xml:space="preserve"> – Бесплатно.</w:t>
      </w:r>
    </w:p>
    <w:p w:rsidR="00E56F61" w:rsidRDefault="00E56F61" w:rsidP="00E56F61">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E56F61" w:rsidRDefault="00E56F61"/>
    <w:sectPr w:rsidR="00E5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F6"/>
    <w:rsid w:val="002F51F6"/>
    <w:rsid w:val="00D16475"/>
    <w:rsid w:val="00E5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BCC"/>
  <w15:chartTrackingRefBased/>
  <w15:docId w15:val="{F90415D6-75BE-4A8A-83E8-173EEB5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F61"/>
    <w:pPr>
      <w:spacing w:after="200" w:line="276" w:lineRule="auto"/>
    </w:pPr>
  </w:style>
  <w:style w:type="paragraph" w:styleId="1">
    <w:name w:val="heading 1"/>
    <w:basedOn w:val="a"/>
    <w:next w:val="a"/>
    <w:link w:val="10"/>
    <w:qFormat/>
    <w:rsid w:val="00E56F61"/>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56F61"/>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F6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56F61"/>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E56F61"/>
  </w:style>
  <w:style w:type="character" w:customStyle="1" w:styleId="WW8Num1z0">
    <w:name w:val="WW8Num1z0"/>
    <w:rsid w:val="00E56F61"/>
    <w:rPr>
      <w:rFonts w:ascii="Symbol" w:eastAsia="Times New Roman" w:hAnsi="Symbol" w:cs="Times New Roman"/>
    </w:rPr>
  </w:style>
  <w:style w:type="character" w:customStyle="1" w:styleId="WW8Num1z1">
    <w:name w:val="WW8Num1z1"/>
    <w:rsid w:val="00E56F61"/>
    <w:rPr>
      <w:rFonts w:ascii="Courier New" w:hAnsi="Courier New" w:cs="Courier New"/>
    </w:rPr>
  </w:style>
  <w:style w:type="character" w:customStyle="1" w:styleId="WW8Num1z2">
    <w:name w:val="WW8Num1z2"/>
    <w:rsid w:val="00E56F61"/>
    <w:rPr>
      <w:rFonts w:ascii="Wingdings" w:hAnsi="Wingdings"/>
    </w:rPr>
  </w:style>
  <w:style w:type="character" w:customStyle="1" w:styleId="WW8Num1z3">
    <w:name w:val="WW8Num1z3"/>
    <w:rsid w:val="00E56F61"/>
    <w:rPr>
      <w:rFonts w:ascii="Symbol" w:hAnsi="Symbol"/>
    </w:rPr>
  </w:style>
  <w:style w:type="character" w:customStyle="1" w:styleId="WW8Num3z0">
    <w:name w:val="WW8Num3z0"/>
    <w:rsid w:val="00E56F61"/>
    <w:rPr>
      <w:rFonts w:ascii="Times New Roman" w:eastAsia="Times New Roman" w:hAnsi="Times New Roman" w:cs="Times New Roman"/>
    </w:rPr>
  </w:style>
  <w:style w:type="character" w:customStyle="1" w:styleId="WW8Num3z1">
    <w:name w:val="WW8Num3z1"/>
    <w:rsid w:val="00E56F61"/>
    <w:rPr>
      <w:rFonts w:ascii="Courier New" w:hAnsi="Courier New"/>
    </w:rPr>
  </w:style>
  <w:style w:type="character" w:customStyle="1" w:styleId="WW8Num3z2">
    <w:name w:val="WW8Num3z2"/>
    <w:rsid w:val="00E56F61"/>
    <w:rPr>
      <w:rFonts w:ascii="Wingdings" w:hAnsi="Wingdings"/>
    </w:rPr>
  </w:style>
  <w:style w:type="character" w:customStyle="1" w:styleId="WW8Num3z3">
    <w:name w:val="WW8Num3z3"/>
    <w:rsid w:val="00E56F61"/>
    <w:rPr>
      <w:rFonts w:ascii="Symbol" w:hAnsi="Symbol"/>
    </w:rPr>
  </w:style>
  <w:style w:type="character" w:customStyle="1" w:styleId="WW8Num4z0">
    <w:name w:val="WW8Num4z0"/>
    <w:rsid w:val="00E56F61"/>
    <w:rPr>
      <w:rFonts w:ascii="Times New Roman" w:eastAsia="Times New Roman" w:hAnsi="Times New Roman" w:cs="Times New Roman"/>
    </w:rPr>
  </w:style>
  <w:style w:type="character" w:customStyle="1" w:styleId="WW8Num4z1">
    <w:name w:val="WW8Num4z1"/>
    <w:rsid w:val="00E56F61"/>
    <w:rPr>
      <w:rFonts w:ascii="Courier New" w:hAnsi="Courier New"/>
    </w:rPr>
  </w:style>
  <w:style w:type="character" w:customStyle="1" w:styleId="WW8Num4z2">
    <w:name w:val="WW8Num4z2"/>
    <w:rsid w:val="00E56F61"/>
    <w:rPr>
      <w:rFonts w:ascii="Wingdings" w:hAnsi="Wingdings"/>
    </w:rPr>
  </w:style>
  <w:style w:type="character" w:customStyle="1" w:styleId="WW8Num4z3">
    <w:name w:val="WW8Num4z3"/>
    <w:rsid w:val="00E56F61"/>
    <w:rPr>
      <w:rFonts w:ascii="Symbol" w:hAnsi="Symbol"/>
    </w:rPr>
  </w:style>
  <w:style w:type="character" w:customStyle="1" w:styleId="12">
    <w:name w:val="Основной шрифт абзаца1"/>
    <w:rsid w:val="00E56F61"/>
  </w:style>
  <w:style w:type="paragraph" w:styleId="a3">
    <w:name w:val="Title"/>
    <w:basedOn w:val="a"/>
    <w:next w:val="a4"/>
    <w:link w:val="a5"/>
    <w:rsid w:val="00E56F61"/>
    <w:pPr>
      <w:keepNext/>
      <w:suppressAutoHyphens/>
      <w:spacing w:before="240" w:after="120" w:line="240" w:lineRule="auto"/>
    </w:pPr>
    <w:rPr>
      <w:rFonts w:ascii="Arial" w:eastAsia="SimSun" w:hAnsi="Arial" w:cs="Mangal"/>
      <w:sz w:val="28"/>
      <w:szCs w:val="28"/>
      <w:lang w:eastAsia="ar-SA"/>
    </w:rPr>
  </w:style>
  <w:style w:type="character" w:customStyle="1" w:styleId="a5">
    <w:name w:val="Заголовок Знак"/>
    <w:basedOn w:val="a0"/>
    <w:link w:val="a3"/>
    <w:rsid w:val="00E56F61"/>
    <w:rPr>
      <w:rFonts w:ascii="Arial" w:eastAsia="SimSun" w:hAnsi="Arial" w:cs="Mangal"/>
      <w:sz w:val="28"/>
      <w:szCs w:val="28"/>
      <w:lang w:eastAsia="ar-SA"/>
    </w:rPr>
  </w:style>
  <w:style w:type="paragraph" w:styleId="a4">
    <w:name w:val="Body Text"/>
    <w:basedOn w:val="a"/>
    <w:link w:val="a6"/>
    <w:rsid w:val="00E56F6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4"/>
    <w:rsid w:val="00E56F61"/>
    <w:rPr>
      <w:rFonts w:ascii="Times New Roman" w:eastAsia="Times New Roman" w:hAnsi="Times New Roman" w:cs="Times New Roman"/>
      <w:sz w:val="28"/>
      <w:szCs w:val="20"/>
      <w:lang w:eastAsia="ar-SA"/>
    </w:rPr>
  </w:style>
  <w:style w:type="paragraph" w:styleId="a7">
    <w:name w:val="List"/>
    <w:basedOn w:val="a4"/>
    <w:rsid w:val="00E56F61"/>
    <w:rPr>
      <w:rFonts w:cs="Mangal"/>
    </w:rPr>
  </w:style>
  <w:style w:type="paragraph" w:customStyle="1" w:styleId="13">
    <w:name w:val="Название1"/>
    <w:basedOn w:val="a"/>
    <w:rsid w:val="00E56F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E56F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E56F61"/>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E56F6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E56F61"/>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
    <w:link w:val="a9"/>
    <w:rsid w:val="00E56F6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E56F6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E56F6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E56F6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E56F61"/>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
    <w:link w:val="ab"/>
    <w:rsid w:val="00E56F6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56F61"/>
    <w:rPr>
      <w:rFonts w:ascii="Times New Roman" w:eastAsia="Times New Roman" w:hAnsi="Times New Roman" w:cs="Times New Roman"/>
      <w:sz w:val="24"/>
      <w:szCs w:val="24"/>
      <w:lang w:eastAsia="ar-SA"/>
    </w:rPr>
  </w:style>
  <w:style w:type="paragraph" w:styleId="ac">
    <w:name w:val="footer"/>
    <w:basedOn w:val="a"/>
    <w:link w:val="ad"/>
    <w:rsid w:val="00E56F6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56F61"/>
    <w:rPr>
      <w:rFonts w:ascii="Times New Roman" w:eastAsia="Times New Roman" w:hAnsi="Times New Roman" w:cs="Times New Roman"/>
      <w:sz w:val="24"/>
      <w:szCs w:val="24"/>
      <w:lang w:eastAsia="ar-SA"/>
    </w:rPr>
  </w:style>
  <w:style w:type="paragraph" w:styleId="ae">
    <w:name w:val="Balloon Text"/>
    <w:basedOn w:val="a"/>
    <w:link w:val="af"/>
    <w:rsid w:val="00E56F61"/>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E56F61"/>
    <w:rPr>
      <w:rFonts w:ascii="Tahoma" w:eastAsia="Times New Roman" w:hAnsi="Tahoma" w:cs="Tahoma"/>
      <w:sz w:val="16"/>
      <w:szCs w:val="16"/>
      <w:lang w:eastAsia="ar-SA"/>
    </w:rPr>
  </w:style>
  <w:style w:type="character" w:styleId="af0">
    <w:name w:val="Subtle Emphasis"/>
    <w:uiPriority w:val="19"/>
    <w:qFormat/>
    <w:rsid w:val="00E56F6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ata/Local/ruser/Desktop/&#1052;&#1086;&#1080;%20&#1076;&#1086;&#1082;&#1091;&#1084;&#1077;&#1085;&#1090;&#1099;/2009.&#1053;&#1055;&#1040;%202010/&#1085;&#1087;&#1072;%20&#1084;&#1072;&#1088;&#1090;%202010%20&#1054;&#1051;&#1054;&#1049;/&#1056;&#1077;&#1096;&#1077;&#1085;&#1080;&#1077;%20&#1044;&#1091;&#1084;&#1099;%206%20&#1086;&#1090;%2012.03.20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ruser/Desktop/&#1052;&#1086;&#1080;%20&#1076;&#1086;&#1082;&#1091;&#1084;&#1077;&#1085;&#1090;&#1099;/2009.&#1053;&#1055;&#1040;%202010/&#1085;&#1087;&#1072;%20&#1084;&#1072;&#1088;&#1090;%202010%20&#1054;&#1051;&#1054;&#1049;/&#1056;&#1077;&#1096;&#1077;&#1085;&#1080;&#1077;%20&#1044;&#1091;&#1084;&#1099;%206%20&#1086;&#1090;%2012.03.2010.doc" TargetMode="External"/><Relationship Id="rId5" Type="http://schemas.openxmlformats.org/officeDocument/2006/relationships/hyperlink" Target="../../../AppData/Local/ruser/Desktop/&#1052;&#1086;&#1080;%20&#1076;&#1086;&#1082;&#1091;&#1084;&#1077;&#1085;&#1090;&#1099;/2009.&#1053;&#1055;&#1040;%202010/&#1085;&#1087;&#1072;%20&#1084;&#1072;&#1088;&#1090;%202010%20&#1054;&#1051;&#1054;&#1049;/&#1056;&#1077;&#1096;&#1077;&#1085;&#1080;&#1077;%20&#1044;&#1091;&#1084;&#1099;%206%20&#1086;&#1090;%2012.03.201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9944</Words>
  <Characters>56683</Characters>
  <Application>Microsoft Office Word</Application>
  <DocSecurity>0</DocSecurity>
  <Lines>472</Lines>
  <Paragraphs>132</Paragraphs>
  <ScaleCrop>false</ScaleCrop>
  <Company/>
  <LinksUpToDate>false</LinksUpToDate>
  <CharactersWithSpaces>66495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2020-12-03T03:48:00Z</dcterms:created>
  <dcterms:modified xsi:type="dcterms:W3CDTF">2020-12-03T03:57:00Z</dcterms:modified>
</cp:coreProperties>
</file>