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52" w:rsidRDefault="00EC548F" w:rsidP="00EC5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C548F" w:rsidRDefault="00EC548F" w:rsidP="00EC5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49A" w:rsidRDefault="00AF049A" w:rsidP="00EC5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49A" w:rsidRPr="007D4663" w:rsidRDefault="00AF049A" w:rsidP="00AF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63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регулирования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D46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руководствуясь ст. 31 – 33 Градостроительного кодекса Российской Федерации, п. 20 ч. 1 ст. 14 Федерального закона от 06.10.2003 N 131-ФЗ "Об общих принципах организации местного самоуправления в Российской Федерации",</w:t>
      </w:r>
    </w:p>
    <w:p w:rsidR="00AF049A" w:rsidRDefault="00AF049A" w:rsidP="00AF0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6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F049A" w:rsidRPr="00AF049A" w:rsidRDefault="00AF049A" w:rsidP="00EC5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48F" w:rsidRDefault="00AF049A" w:rsidP="00EC5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F049A">
        <w:rPr>
          <w:rFonts w:ascii="Times New Roman" w:hAnsi="Times New Roman"/>
          <w:sz w:val="28"/>
          <w:szCs w:val="28"/>
        </w:rPr>
        <w:t xml:space="preserve">Утвердить порядок деятельности и состав комиссии по подготовке проекта правил землепользования и застройки </w:t>
      </w:r>
      <w:r w:rsidR="00233CEE">
        <w:rPr>
          <w:rFonts w:ascii="Times New Roman" w:hAnsi="Times New Roman"/>
          <w:sz w:val="28"/>
          <w:szCs w:val="28"/>
        </w:rPr>
        <w:t>_______________</w:t>
      </w:r>
      <w:r w:rsidRPr="00AF049A">
        <w:rPr>
          <w:rFonts w:ascii="Times New Roman" w:hAnsi="Times New Roman"/>
          <w:sz w:val="28"/>
          <w:szCs w:val="28"/>
        </w:rPr>
        <w:t xml:space="preserve"> муниципального образования (Приложение № 1 и Приложение № 2 соответственно).</w:t>
      </w:r>
    </w:p>
    <w:p w:rsidR="006804D0" w:rsidRDefault="006804D0" w:rsidP="00EC5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66717">
        <w:rPr>
          <w:rFonts w:ascii="Times New Roman" w:hAnsi="Times New Roman"/>
          <w:sz w:val="28"/>
          <w:szCs w:val="28"/>
        </w:rPr>
        <w:tab/>
      </w:r>
      <w:r w:rsidR="008D293B" w:rsidRPr="008D293B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и подлежит размещению на официальном сайте ____________ муниципального образования.</w:t>
      </w:r>
    </w:p>
    <w:p w:rsidR="008D293B" w:rsidRDefault="008D293B" w:rsidP="00EC5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93B" w:rsidRDefault="008D29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3CEE" w:rsidRPr="00233CEE" w:rsidRDefault="00233CEE" w:rsidP="00233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№1</w:t>
      </w:r>
    </w:p>
    <w:p w:rsidR="00233CEE" w:rsidRPr="00233CEE" w:rsidRDefault="00233CEE" w:rsidP="00233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233CEE" w:rsidRPr="00233CEE" w:rsidRDefault="00233CEE" w:rsidP="00233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33C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33CEE" w:rsidRPr="00233CEE" w:rsidRDefault="00233CEE" w:rsidP="00233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 xml:space="preserve">от «   »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33CE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33CEE">
        <w:rPr>
          <w:rFonts w:ascii="Times New Roman" w:hAnsi="Times New Roman" w:cs="Times New Roman"/>
          <w:sz w:val="28"/>
          <w:szCs w:val="28"/>
        </w:rPr>
        <w:t>г. № ____</w:t>
      </w:r>
    </w:p>
    <w:p w:rsidR="00233CEE" w:rsidRPr="00233CEE" w:rsidRDefault="00233CEE" w:rsidP="00233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CEE" w:rsidRPr="00233CEE" w:rsidRDefault="00233CEE" w:rsidP="0023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E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33CEE" w:rsidRPr="00233CEE" w:rsidRDefault="00233CEE" w:rsidP="0023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EE">
        <w:rPr>
          <w:rFonts w:ascii="Times New Roman" w:hAnsi="Times New Roman" w:cs="Times New Roman"/>
          <w:b/>
          <w:sz w:val="28"/>
          <w:szCs w:val="28"/>
        </w:rPr>
        <w:t xml:space="preserve">деятельности комиссии по подготовке проекта правил землепользования и застройки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233CE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33CEE" w:rsidRPr="00233CEE" w:rsidRDefault="00233CEE" w:rsidP="0023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E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Комиссия создается в целях разработки проекта правил землепользования и застройки.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главой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33C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главой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33C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 xml:space="preserve">Комиссия по разработке проекта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33C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своей деятельности руководствуется действующим законодательством РФ, Иркутской области, Местными нормативами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33C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утвержденных Решением Думы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33C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521038">
        <w:rPr>
          <w:rFonts w:ascii="Times New Roman" w:hAnsi="Times New Roman" w:cs="Times New Roman"/>
          <w:sz w:val="28"/>
          <w:szCs w:val="28"/>
        </w:rPr>
        <w:t>00</w:t>
      </w:r>
      <w:r w:rsidRPr="00233CEE">
        <w:rPr>
          <w:rFonts w:ascii="Times New Roman" w:hAnsi="Times New Roman" w:cs="Times New Roman"/>
          <w:sz w:val="28"/>
          <w:szCs w:val="28"/>
        </w:rPr>
        <w:t>.0</w:t>
      </w:r>
      <w:r w:rsidR="00521038">
        <w:rPr>
          <w:rFonts w:ascii="Times New Roman" w:hAnsi="Times New Roman" w:cs="Times New Roman"/>
          <w:sz w:val="28"/>
          <w:szCs w:val="28"/>
        </w:rPr>
        <w:t>0</w:t>
      </w:r>
      <w:r w:rsidRPr="00233CEE">
        <w:rPr>
          <w:rFonts w:ascii="Times New Roman" w:hAnsi="Times New Roman" w:cs="Times New Roman"/>
          <w:sz w:val="28"/>
          <w:szCs w:val="28"/>
        </w:rPr>
        <w:t>.201</w:t>
      </w:r>
      <w:r w:rsidR="00521038">
        <w:rPr>
          <w:rFonts w:ascii="Times New Roman" w:hAnsi="Times New Roman" w:cs="Times New Roman"/>
          <w:sz w:val="28"/>
          <w:szCs w:val="28"/>
        </w:rPr>
        <w:t>0</w:t>
      </w:r>
      <w:r w:rsidRPr="00233CEE">
        <w:rPr>
          <w:rFonts w:ascii="Times New Roman" w:hAnsi="Times New Roman" w:cs="Times New Roman"/>
          <w:sz w:val="28"/>
          <w:szCs w:val="28"/>
        </w:rPr>
        <w:t xml:space="preserve"> г. № </w:t>
      </w:r>
      <w:r w:rsidR="00521038">
        <w:rPr>
          <w:rFonts w:ascii="Times New Roman" w:hAnsi="Times New Roman" w:cs="Times New Roman"/>
          <w:sz w:val="28"/>
          <w:szCs w:val="28"/>
        </w:rPr>
        <w:t>000</w:t>
      </w:r>
      <w:r w:rsidRPr="00233CEE">
        <w:rPr>
          <w:rFonts w:ascii="Times New Roman" w:hAnsi="Times New Roman" w:cs="Times New Roman"/>
          <w:sz w:val="28"/>
          <w:szCs w:val="28"/>
        </w:rPr>
        <w:t>.</w:t>
      </w:r>
    </w:p>
    <w:p w:rsidR="00233CEE" w:rsidRPr="00233CEE" w:rsidRDefault="00233CEE" w:rsidP="00233CE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EE">
        <w:rPr>
          <w:rFonts w:ascii="Times New Roman" w:hAnsi="Times New Roman" w:cs="Times New Roman"/>
          <w:b/>
          <w:sz w:val="28"/>
          <w:szCs w:val="28"/>
        </w:rPr>
        <w:t>Деятельность комиссии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Деятельностью комиссии руководит председатель комиссии. Председатель комиссии назначает и ведет заседание комиссии, подписывает протоколы заседаний комиссии, протокол публичных слушаний по проекту правил землепользования и застройки, заключение о результатах публичных слушаний по проекту правил землепользования и застройки.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форме заседаний. Заседание комиссии является правомочным, если на нем присутствуют не менее двух третей от общего числа членов комиссии.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Комиссия принимает решение по рассматриваемому вопросу путем открытого голосования простым большинством голосов. При равенстве голосов голос председателя комиссии является решающим.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Итоги каждого заседания оформляются протоколом, к которому могут прилагаться копии материалов, связанных с темой заседания. Протоколы заседаний комиссии являются открытыми для всех заинтересованных лиц. Протокол подписывается председательствующими на заседании членами комиссии. В протокол вносится особое мнение, высказанное на заседании любым членом комиссии.</w:t>
      </w:r>
    </w:p>
    <w:p w:rsidR="00233CEE" w:rsidRPr="00233CEE" w:rsidRDefault="00233CEE" w:rsidP="0023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lastRenderedPageBreak/>
        <w:t xml:space="preserve">Выписки из протоколов с особым мнением прилагаются к проекту внесения изменений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33C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 xml:space="preserve">Решения комиссии, выработанные в отношении предложений, замечаний и дополнений, вносятся в проект внесения изменений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33C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33CEE" w:rsidRPr="00233CEE" w:rsidRDefault="00233CEE" w:rsidP="00233CE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EE">
        <w:rPr>
          <w:rFonts w:ascii="Times New Roman" w:hAnsi="Times New Roman" w:cs="Times New Roman"/>
          <w:b/>
          <w:sz w:val="28"/>
          <w:szCs w:val="28"/>
        </w:rPr>
        <w:t>Права и обязанности председателя комиссии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Руководить, организовывать и контролировать деятельность комиссии.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Распределять обязанности между членами комиссии.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Организовывать проведение заседаний и вести заседания комиссии.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Утверждать план мероприятий.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 xml:space="preserve"> Обеспечивать своевременное представление материалов (документов, схем и т.п.) и представлять комиссии информацию об актуальности материалов.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 xml:space="preserve">Обобщать внесенные замечания, предложения и дополнения к проекту внесений изменений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33C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ставить на голосование для выработки решения для внесения в протокол.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Вносить дополнения в план мероприятий в целях решения вопросов, возникающих в ходе деятельности комиссии.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Требовать своевременного выполнения членами комиссии решений, принятых на заседаниях комиссии.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 xml:space="preserve">Давать поручения членам комиссии для доработки (подготовки) документов (материалов), необходимых для разработки проекта внесения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33C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 xml:space="preserve">Привлекать других специалистов для разъяснения вопросов, рассматриваемых членами комиссии при разработке проекта внесения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33C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Созывать в случае необходимости внеочередное заседание.</w:t>
      </w:r>
    </w:p>
    <w:p w:rsidR="00233CEE" w:rsidRPr="00233CEE" w:rsidRDefault="00233CEE" w:rsidP="00233CEE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EE">
        <w:rPr>
          <w:rFonts w:ascii="Times New Roman" w:hAnsi="Times New Roman" w:cs="Times New Roman"/>
          <w:b/>
          <w:sz w:val="28"/>
          <w:szCs w:val="28"/>
        </w:rPr>
        <w:t>Права и обязанности членов комиссии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Принимать участие в разработке плана мероприятий комиссии.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Участвовать в обсуждении и голосовании рассматриваемых вопросов на заседаниях комиссии.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 xml:space="preserve">Высказывать замечания, предложения и дополнения в письменном или устном виде, касающиеся основных положений проекта правил </w:t>
      </w:r>
      <w:r w:rsidRPr="00233CEE">
        <w:rPr>
          <w:rFonts w:ascii="Times New Roman" w:hAnsi="Times New Roman" w:cs="Times New Roman"/>
          <w:sz w:val="28"/>
          <w:szCs w:val="28"/>
        </w:rPr>
        <w:lastRenderedPageBreak/>
        <w:t xml:space="preserve">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33C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 ссылкой на конкретные нормы законов, кодексов РФ и законов субъекта РФ в области градостроительства и земельных отношений.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Высказывать особое мнение с обязательным внесением его в протокол заседания.</w:t>
      </w:r>
    </w:p>
    <w:p w:rsidR="00233CEE" w:rsidRPr="00233CEE" w:rsidRDefault="00233CEE" w:rsidP="00233CEE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Своевременно выполнять все поручения председателя комиссии.</w:t>
      </w: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3DC" w:rsidRDefault="00EF7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3CEE" w:rsidRPr="00233CEE" w:rsidRDefault="00233CEE" w:rsidP="00233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33CEE" w:rsidRPr="00233CEE" w:rsidRDefault="00233CEE" w:rsidP="00233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233CEE" w:rsidRPr="00233CEE" w:rsidRDefault="00233CEE" w:rsidP="00233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33C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33CEE" w:rsidRPr="00233CEE" w:rsidRDefault="00233CEE" w:rsidP="00233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CEE">
        <w:rPr>
          <w:rFonts w:ascii="Times New Roman" w:hAnsi="Times New Roman" w:cs="Times New Roman"/>
          <w:sz w:val="28"/>
          <w:szCs w:val="28"/>
        </w:rPr>
        <w:t xml:space="preserve">от «   » </w:t>
      </w:r>
      <w:r w:rsidR="00EF73DC">
        <w:rPr>
          <w:rFonts w:ascii="Times New Roman" w:hAnsi="Times New Roman" w:cs="Times New Roman"/>
          <w:sz w:val="28"/>
          <w:szCs w:val="28"/>
        </w:rPr>
        <w:t>____________</w:t>
      </w:r>
      <w:r w:rsidRPr="00233CEE">
        <w:rPr>
          <w:rFonts w:ascii="Times New Roman" w:hAnsi="Times New Roman" w:cs="Times New Roman"/>
          <w:sz w:val="28"/>
          <w:szCs w:val="28"/>
        </w:rPr>
        <w:t xml:space="preserve"> 201</w:t>
      </w:r>
      <w:r w:rsidR="00EF73DC">
        <w:rPr>
          <w:rFonts w:ascii="Times New Roman" w:hAnsi="Times New Roman" w:cs="Times New Roman"/>
          <w:sz w:val="28"/>
          <w:szCs w:val="28"/>
        </w:rPr>
        <w:t>_</w:t>
      </w:r>
      <w:r w:rsidRPr="00233CEE">
        <w:rPr>
          <w:rFonts w:ascii="Times New Roman" w:hAnsi="Times New Roman" w:cs="Times New Roman"/>
          <w:sz w:val="28"/>
          <w:szCs w:val="28"/>
        </w:rPr>
        <w:t>г. № ____</w:t>
      </w:r>
    </w:p>
    <w:p w:rsidR="00233CEE" w:rsidRPr="00233CEE" w:rsidRDefault="00233CEE" w:rsidP="00233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CEE" w:rsidRPr="00233CEE" w:rsidRDefault="00233CEE" w:rsidP="0023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E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33CEE" w:rsidRPr="00233CEE" w:rsidRDefault="00233CEE" w:rsidP="0023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EE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</w:t>
      </w:r>
      <w:r w:rsidR="00EF73DC">
        <w:rPr>
          <w:rFonts w:ascii="Times New Roman" w:hAnsi="Times New Roman" w:cs="Times New Roman"/>
          <w:b/>
          <w:sz w:val="28"/>
          <w:szCs w:val="28"/>
        </w:rPr>
        <w:t>Правил</w:t>
      </w:r>
      <w:r w:rsidRPr="00233CEE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233CE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33CEE" w:rsidRPr="00233CEE" w:rsidRDefault="00233CEE" w:rsidP="0023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35"/>
      </w:tblGrid>
      <w:tr w:rsidR="00233CEE" w:rsidRPr="00233CEE" w:rsidTr="00EF73DC">
        <w:tc>
          <w:tcPr>
            <w:tcW w:w="3510" w:type="dxa"/>
            <w:shd w:val="clear" w:color="auto" w:fill="auto"/>
          </w:tcPr>
          <w:p w:rsidR="00233CEE" w:rsidRPr="00233CEE" w:rsidRDefault="00233CEE" w:rsidP="00AF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E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835" w:type="dxa"/>
            <w:shd w:val="clear" w:color="auto" w:fill="auto"/>
          </w:tcPr>
          <w:p w:rsidR="00233CEE" w:rsidRPr="00233CEE" w:rsidRDefault="00233CEE" w:rsidP="00AF3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E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33CEE" w:rsidRPr="00233CEE" w:rsidTr="00EF73DC">
        <w:tc>
          <w:tcPr>
            <w:tcW w:w="3510" w:type="dxa"/>
            <w:shd w:val="clear" w:color="auto" w:fill="auto"/>
          </w:tcPr>
          <w:p w:rsidR="00233CEE" w:rsidRPr="00233CEE" w:rsidRDefault="00233CEE" w:rsidP="00AF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auto"/>
          </w:tcPr>
          <w:p w:rsidR="00233CEE" w:rsidRPr="00233CEE" w:rsidRDefault="00233CEE" w:rsidP="00AF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EE"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233C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233CEE" w:rsidRPr="00233CEE" w:rsidTr="00EF73DC">
        <w:tc>
          <w:tcPr>
            <w:tcW w:w="3510" w:type="dxa"/>
            <w:shd w:val="clear" w:color="auto" w:fill="auto"/>
          </w:tcPr>
          <w:p w:rsidR="00233CEE" w:rsidRPr="00233CEE" w:rsidRDefault="00233CEE" w:rsidP="00AF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auto"/>
          </w:tcPr>
          <w:p w:rsidR="00233CEE" w:rsidRPr="00233CEE" w:rsidRDefault="00233CEE" w:rsidP="00AF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EE">
              <w:rPr>
                <w:rFonts w:ascii="Times New Roman" w:hAnsi="Times New Roman" w:cs="Times New Roman"/>
                <w:sz w:val="28"/>
                <w:szCs w:val="28"/>
              </w:rPr>
              <w:t xml:space="preserve">Зам. Председателя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233C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233CEE" w:rsidRPr="00233CEE" w:rsidTr="00EF73DC">
        <w:tc>
          <w:tcPr>
            <w:tcW w:w="3510" w:type="dxa"/>
            <w:shd w:val="clear" w:color="auto" w:fill="auto"/>
          </w:tcPr>
          <w:p w:rsidR="00233CEE" w:rsidRPr="00233CEE" w:rsidRDefault="00233CEE" w:rsidP="00AF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auto"/>
          </w:tcPr>
          <w:p w:rsidR="00233CEE" w:rsidRPr="00233CEE" w:rsidRDefault="00233CEE" w:rsidP="00AF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EE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233C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233CEE" w:rsidRPr="00233CEE" w:rsidTr="00EF73DC">
        <w:tc>
          <w:tcPr>
            <w:tcW w:w="3510" w:type="dxa"/>
            <w:shd w:val="clear" w:color="auto" w:fill="auto"/>
          </w:tcPr>
          <w:p w:rsidR="00233CEE" w:rsidRPr="00233CEE" w:rsidRDefault="00233CEE" w:rsidP="00AF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auto"/>
          </w:tcPr>
          <w:p w:rsidR="00233CEE" w:rsidRPr="00233CEE" w:rsidRDefault="00233CEE" w:rsidP="00AF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233C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233CEE" w:rsidRPr="00233CEE" w:rsidTr="00EF73DC">
        <w:tc>
          <w:tcPr>
            <w:tcW w:w="3510" w:type="dxa"/>
            <w:shd w:val="clear" w:color="auto" w:fill="auto"/>
          </w:tcPr>
          <w:p w:rsidR="00233CEE" w:rsidRPr="00233CEE" w:rsidRDefault="00233CEE" w:rsidP="00AF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auto"/>
          </w:tcPr>
          <w:p w:rsidR="00233CEE" w:rsidRPr="00233CEE" w:rsidRDefault="00233CEE" w:rsidP="00AF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ЖКХ, благоустройства и закупок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233C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233CEE" w:rsidRPr="00233CEE" w:rsidTr="00EF73DC">
        <w:tc>
          <w:tcPr>
            <w:tcW w:w="3510" w:type="dxa"/>
            <w:shd w:val="clear" w:color="auto" w:fill="auto"/>
          </w:tcPr>
          <w:p w:rsidR="00233CEE" w:rsidRPr="00233CEE" w:rsidRDefault="00233CEE" w:rsidP="00AF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auto"/>
          </w:tcPr>
          <w:p w:rsidR="00233CEE" w:rsidRPr="00233CEE" w:rsidRDefault="00233CEE" w:rsidP="00AF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E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юридического отдела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233C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233CEE" w:rsidRPr="00233CEE" w:rsidTr="00EF73DC">
        <w:tc>
          <w:tcPr>
            <w:tcW w:w="3510" w:type="dxa"/>
            <w:shd w:val="clear" w:color="auto" w:fill="auto"/>
          </w:tcPr>
          <w:p w:rsidR="00233CEE" w:rsidRPr="00233CEE" w:rsidRDefault="00233CEE" w:rsidP="00AF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auto"/>
          </w:tcPr>
          <w:p w:rsidR="00233CEE" w:rsidRPr="00233CEE" w:rsidRDefault="00233CEE" w:rsidP="00AF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E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по вопросам архитектуры и градостроительства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233C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233CEE" w:rsidRPr="00233CEE" w:rsidTr="00EF73DC">
        <w:tc>
          <w:tcPr>
            <w:tcW w:w="3510" w:type="dxa"/>
            <w:shd w:val="clear" w:color="auto" w:fill="auto"/>
          </w:tcPr>
          <w:p w:rsidR="00233CEE" w:rsidRPr="00233CEE" w:rsidRDefault="00233CEE" w:rsidP="00AF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shd w:val="clear" w:color="auto" w:fill="auto"/>
          </w:tcPr>
          <w:p w:rsidR="00233CEE" w:rsidRPr="00233CEE" w:rsidRDefault="00EF73DC" w:rsidP="00AF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исполнительного органа государственной власти Иркутской области (по согласованию)</w:t>
            </w:r>
            <w:bookmarkStart w:id="0" w:name="_GoBack"/>
            <w:bookmarkEnd w:id="0"/>
          </w:p>
        </w:tc>
      </w:tr>
    </w:tbl>
    <w:p w:rsidR="008D293B" w:rsidRPr="00AF049A" w:rsidRDefault="008D293B" w:rsidP="00EC5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293B" w:rsidRPr="00AF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17EEE"/>
    <w:multiLevelType w:val="multilevel"/>
    <w:tmpl w:val="4E20A1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8F"/>
    <w:rsid w:val="00233CEE"/>
    <w:rsid w:val="00266717"/>
    <w:rsid w:val="00521038"/>
    <w:rsid w:val="006804D0"/>
    <w:rsid w:val="008D293B"/>
    <w:rsid w:val="00AF049A"/>
    <w:rsid w:val="00D50676"/>
    <w:rsid w:val="00D72F52"/>
    <w:rsid w:val="00EC548F"/>
    <w:rsid w:val="00E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EC55"/>
  <w15:chartTrackingRefBased/>
  <w15:docId w15:val="{4793F0CF-9BC4-4856-AF24-1D5421D5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933</Words>
  <Characters>5322</Characters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2017-02-06T04:10:00Z</dcterms:created>
  <dcterms:modified xsi:type="dcterms:W3CDTF">2017-02-06T04:35:00Z</dcterms:modified>
</cp:coreProperties>
</file>